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8" w:rsidRDefault="00A042A8" w:rsidP="00A042A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A042A8" w:rsidRDefault="00A042A8" w:rsidP="00A042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42A8" w:rsidRPr="00F806F9" w:rsidRDefault="00A042A8" w:rsidP="00A042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UMOWA BGK NR </w:t>
      </w:r>
      <w:r>
        <w:rPr>
          <w:rFonts w:ascii="Times New Roman" w:hAnsi="Times New Roman"/>
          <w:b/>
          <w:sz w:val="24"/>
          <w:szCs w:val="24"/>
        </w:rPr>
        <w:t>……../2015/WZÓR/</w:t>
      </w: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A8" w:rsidRPr="00F806F9" w:rsidRDefault="00A042A8" w:rsidP="00A04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………….2015</w:t>
      </w:r>
      <w:r w:rsidRPr="00F806F9">
        <w:rPr>
          <w:rFonts w:ascii="Times New Roman" w:hAnsi="Times New Roman"/>
          <w:sz w:val="24"/>
          <w:szCs w:val="24"/>
        </w:rPr>
        <w:t xml:space="preserve"> r., </w:t>
      </w:r>
      <w:r w:rsidRPr="00F806F9">
        <w:rPr>
          <w:rFonts w:ascii="Times New Roman" w:hAnsi="Times New Roman"/>
          <w:b/>
          <w:sz w:val="24"/>
          <w:szCs w:val="24"/>
        </w:rPr>
        <w:t>pomiędzy Gminą Wąchock</w:t>
      </w:r>
      <w:r w:rsidRPr="00F806F9">
        <w:rPr>
          <w:rFonts w:ascii="Times New Roman" w:hAnsi="Times New Roman"/>
          <w:sz w:val="24"/>
          <w:szCs w:val="24"/>
        </w:rPr>
        <w:t xml:space="preserve"> reprezentowaną przez: 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mgr Jarosława </w:t>
      </w:r>
      <w:proofErr w:type="spellStart"/>
      <w:r w:rsidRPr="00F806F9">
        <w:rPr>
          <w:rFonts w:ascii="Times New Roman" w:hAnsi="Times New Roman"/>
          <w:sz w:val="24"/>
          <w:szCs w:val="24"/>
        </w:rPr>
        <w:t>Samelę</w:t>
      </w:r>
      <w:proofErr w:type="spellEnd"/>
      <w:r w:rsidRPr="00F806F9">
        <w:rPr>
          <w:rFonts w:ascii="Times New Roman" w:hAnsi="Times New Roman"/>
          <w:sz w:val="24"/>
          <w:szCs w:val="24"/>
        </w:rPr>
        <w:t xml:space="preserve"> – Burmistrza Miasta i Gminy Wąchock, zwaną w dalszej treści umowy Zamawiającym, 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Pr="00F806F9">
        <w:rPr>
          <w:rFonts w:ascii="Times New Roman" w:hAnsi="Times New Roman"/>
          <w:sz w:val="24"/>
          <w:szCs w:val="24"/>
        </w:rPr>
        <w:t>, zwanym w dalszej treści umowy Wykonawcą.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1.</w:t>
      </w:r>
    </w:p>
    <w:p w:rsidR="00A042A8" w:rsidRPr="00B27902" w:rsidRDefault="00A042A8" w:rsidP="00A04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7902">
        <w:rPr>
          <w:rFonts w:ascii="Times New Roman" w:hAnsi="Times New Roman"/>
          <w:b/>
          <w:sz w:val="24"/>
          <w:szCs w:val="24"/>
        </w:rPr>
        <w:t xml:space="preserve">Wykonawca zobowiązuje się do sprawowania nadzoru technicznego i serwisu kotłowni gazowych w budynkach stanowiących własność Gminy Wąchock, </w:t>
      </w:r>
      <w:proofErr w:type="spellStart"/>
      <w:r w:rsidRPr="00B27902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B27902">
        <w:rPr>
          <w:rFonts w:ascii="Times New Roman" w:hAnsi="Times New Roman"/>
          <w:b/>
          <w:sz w:val="24"/>
          <w:szCs w:val="24"/>
        </w:rPr>
        <w:t xml:space="preserve">: </w:t>
      </w:r>
    </w:p>
    <w:p w:rsidR="00A042A8" w:rsidRPr="00F806F9" w:rsidRDefault="00A042A8" w:rsidP="00A042A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 m. Parszów, ul. </w:t>
      </w:r>
      <w:proofErr w:type="spellStart"/>
      <w:r w:rsidRPr="00F806F9">
        <w:rPr>
          <w:rFonts w:ascii="Times New Roman" w:hAnsi="Times New Roman"/>
          <w:sz w:val="24"/>
          <w:szCs w:val="24"/>
        </w:rPr>
        <w:t>Złotoglin</w:t>
      </w:r>
      <w:proofErr w:type="spellEnd"/>
      <w:r w:rsidRPr="00F806F9">
        <w:rPr>
          <w:rFonts w:ascii="Times New Roman" w:hAnsi="Times New Roman"/>
          <w:sz w:val="24"/>
          <w:szCs w:val="24"/>
        </w:rPr>
        <w:t xml:space="preserve"> 91,</w:t>
      </w:r>
    </w:p>
    <w:p w:rsidR="00A042A8" w:rsidRPr="00F806F9" w:rsidRDefault="00A042A8" w:rsidP="00A042A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Kolejowa 19,</w:t>
      </w:r>
    </w:p>
    <w:p w:rsidR="00A042A8" w:rsidRPr="00F806F9" w:rsidRDefault="00A042A8" w:rsidP="00A042A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Św. Rocha 6.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2.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Zakres umowy obejmuje:</w:t>
      </w:r>
    </w:p>
    <w:p w:rsidR="00A042A8" w:rsidRPr="00593B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Uruchamianie i zatrzymywanie pracy kotłów, w </w:t>
      </w:r>
      <w:r w:rsidRPr="00593BA8">
        <w:rPr>
          <w:rFonts w:ascii="Times New Roman" w:hAnsi="Times New Roman"/>
          <w:sz w:val="24"/>
          <w:szCs w:val="24"/>
        </w:rPr>
        <w:t>uzgodnieniu z Zamawiającym.</w:t>
      </w:r>
    </w:p>
    <w:p w:rsidR="00A042A8" w:rsidRPr="00593B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Konserwację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kotłów (czyszczenie, sprawdzanie stanu komory spalania).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Czyszczenie i 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palników z wykonaniem analizy spalin – w razie konieczności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wymiana dysz i elektrod palnika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Programowanie regulatorów wraz z przeglądem automatyki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593B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Kontrolę</w:t>
      </w:r>
      <w:r w:rsidRPr="00593BA8">
        <w:rPr>
          <w:rFonts w:ascii="Times New Roman" w:hAnsi="Times New Roman"/>
          <w:sz w:val="24"/>
          <w:szCs w:val="24"/>
        </w:rPr>
        <w:t xml:space="preserve"> i ewentualne czyszczenie filtrów wodnych i paliwowych.</w:t>
      </w:r>
    </w:p>
    <w:p w:rsidR="00A042A8" w:rsidRPr="00593B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i kontrolę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systemu sterowania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zaworów.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ciśnienia wody w instalacji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pracy pomp obiegowych w trybie automatycznym i ręcznym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593B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urządzeń zabezpieczających oraz ich</w:t>
      </w:r>
      <w:r>
        <w:rPr>
          <w:rFonts w:ascii="Times New Roman" w:hAnsi="Times New Roman"/>
          <w:sz w:val="24"/>
          <w:szCs w:val="24"/>
          <w:lang w:eastAsia="pl-PL"/>
        </w:rPr>
        <w:t xml:space="preserve">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(zawory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3BA8">
        <w:rPr>
          <w:rFonts w:ascii="Times New Roman" w:hAnsi="Times New Roman"/>
          <w:sz w:val="24"/>
          <w:szCs w:val="24"/>
          <w:lang w:eastAsia="pl-PL"/>
        </w:rPr>
        <w:t>bezpieczeństwa, czujnik minimalnego poziomu wody)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Sprawdzenie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termostatów regulacyjnych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5A44CE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Sprawdzenie szczelności instalacji gazowej wraz z ewentualnym jej </w:t>
      </w:r>
      <w:r w:rsidRPr="00652894">
        <w:rPr>
          <w:rFonts w:ascii="Times New Roman" w:hAnsi="Times New Roman"/>
          <w:sz w:val="24"/>
          <w:szCs w:val="24"/>
          <w:lang w:eastAsia="pl-PL"/>
        </w:rPr>
        <w:t xml:space="preserve">uszczelnieniem (protokół z przeprowadzonej </w:t>
      </w:r>
      <w:r w:rsidRPr="00652894">
        <w:rPr>
          <w:rFonts w:ascii="Times New Roman" w:hAnsi="Times New Roman"/>
          <w:sz w:val="24"/>
          <w:szCs w:val="24"/>
        </w:rPr>
        <w:t>oceny stanu te</w:t>
      </w:r>
      <w:r>
        <w:rPr>
          <w:rFonts w:ascii="Times New Roman" w:hAnsi="Times New Roman"/>
          <w:sz w:val="24"/>
          <w:szCs w:val="24"/>
        </w:rPr>
        <w:t xml:space="preserve">chnicznego instalacji gazowej w </w:t>
      </w:r>
      <w:r w:rsidRPr="00652894">
        <w:rPr>
          <w:rFonts w:ascii="Times New Roman" w:hAnsi="Times New Roman"/>
          <w:sz w:val="24"/>
          <w:szCs w:val="24"/>
        </w:rPr>
        <w:t>budynku</w:t>
      </w:r>
      <w:r w:rsidRPr="005A44CE">
        <w:rPr>
          <w:rFonts w:ascii="Times New Roman" w:hAnsi="Times New Roman"/>
          <w:sz w:val="24"/>
          <w:szCs w:val="24"/>
          <w:lang w:eastAsia="pl-PL"/>
        </w:rPr>
        <w:t>).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Odpowietrzanie instalacji </w:t>
      </w:r>
      <w:proofErr w:type="spellStart"/>
      <w:r w:rsidRPr="000104FF">
        <w:rPr>
          <w:rFonts w:ascii="Times New Roman" w:hAnsi="Times New Roman"/>
          <w:sz w:val="24"/>
          <w:szCs w:val="24"/>
          <w:lang w:eastAsia="pl-PL"/>
        </w:rPr>
        <w:t>c.o</w:t>
      </w:r>
      <w:proofErr w:type="spellEnd"/>
      <w:r w:rsidRPr="000104FF">
        <w:rPr>
          <w:rFonts w:ascii="Times New Roman" w:hAnsi="Times New Roman"/>
          <w:sz w:val="24"/>
          <w:szCs w:val="24"/>
          <w:lang w:eastAsia="pl-PL"/>
        </w:rPr>
        <w:t xml:space="preserve">. i </w:t>
      </w:r>
      <w:proofErr w:type="spellStart"/>
      <w:r w:rsidRPr="000104FF">
        <w:rPr>
          <w:rFonts w:ascii="Times New Roman" w:hAnsi="Times New Roman"/>
          <w:sz w:val="24"/>
          <w:szCs w:val="24"/>
          <w:lang w:eastAsia="pl-PL"/>
        </w:rPr>
        <w:t>c.w.u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pomp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i skuteczności wentylacji nawiewno-wyciągowej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Cał</w:t>
      </w:r>
      <w:r>
        <w:rPr>
          <w:rFonts w:ascii="Times New Roman" w:hAnsi="Times New Roman"/>
          <w:sz w:val="24"/>
          <w:szCs w:val="24"/>
          <w:lang w:eastAsia="pl-PL"/>
        </w:rPr>
        <w:t>odobową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gotowość do usuwania awarii i usterek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42A8" w:rsidRPr="000104FF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06F9">
        <w:rPr>
          <w:rFonts w:ascii="Times New Roman" w:hAnsi="Times New Roman"/>
          <w:sz w:val="24"/>
          <w:szCs w:val="24"/>
        </w:rPr>
        <w:t>Sprawdzenie poprawności działania układów: hydraulicznego i paliwowego</w:t>
      </w:r>
      <w:r>
        <w:rPr>
          <w:rFonts w:ascii="Times New Roman" w:hAnsi="Times New Roman"/>
          <w:sz w:val="24"/>
          <w:szCs w:val="24"/>
        </w:rPr>
        <w:t>.</w:t>
      </w:r>
    </w:p>
    <w:p w:rsidR="00A042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Inne czynności serwisowe i konserwacyjne zgodnie z zaleceniami producenta urządzeń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znajdujących się w kotłowni</w:t>
      </w:r>
      <w:r>
        <w:rPr>
          <w:rFonts w:ascii="Times New Roman" w:hAnsi="Times New Roman"/>
          <w:sz w:val="24"/>
          <w:szCs w:val="24"/>
          <w:lang w:eastAsia="pl-PL"/>
        </w:rPr>
        <w:t>ach.</w:t>
      </w:r>
    </w:p>
    <w:p w:rsidR="00A042A8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Usuwanie w ciągu 24 godzin od chwili zgłoszenia każdej awarii, jeżeli uszkodzenia możliwe są do naprawy na miejscu lub przy pomocy części zamiennych, którymi Wykonawca na bieżąco dysponuje.</w:t>
      </w:r>
    </w:p>
    <w:p w:rsidR="00A042A8" w:rsidRPr="007D71D4" w:rsidRDefault="00A042A8" w:rsidP="00A042A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Usunięcie w możliwie najkrótszym czasie takiej awarii, która wymaga sprowadzenia                w trybie natychmiastowym części zamiennych.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3.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06F9">
        <w:rPr>
          <w:rFonts w:ascii="Times New Roman" w:hAnsi="Times New Roman"/>
          <w:bCs/>
          <w:sz w:val="24"/>
          <w:szCs w:val="24"/>
        </w:rPr>
        <w:t>Zobowi</w:t>
      </w:r>
      <w:r w:rsidRPr="00F806F9">
        <w:rPr>
          <w:rFonts w:ascii="Times New Roman" w:hAnsi="Times New Roman"/>
          <w:sz w:val="24"/>
          <w:szCs w:val="24"/>
        </w:rPr>
        <w:t>ą</w:t>
      </w:r>
      <w:r w:rsidRPr="00F806F9">
        <w:rPr>
          <w:rFonts w:ascii="Times New Roman" w:hAnsi="Times New Roman"/>
          <w:bCs/>
          <w:sz w:val="24"/>
          <w:szCs w:val="24"/>
        </w:rPr>
        <w:t>zania Wykonawcy: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lastRenderedPageBreak/>
        <w:t>1. Wykonawca oświadcza, że posiada kwalifikacje i uprawnienia zgodne z obowiązującymi  w tym zakresie przepisami prawa, umożliwiające wykonanie zakresu umowy.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2. Wykonawca zobowiązuje się do stosowania przy wykonywaniu przedmiotowej umowy własnego profesjonalnego sprzętu oraz wyłącznie wyrobów i materiałów posiadających niezbędne atesty i gwarancje, z zastrzeżeniem, że nie są to wyroby i materiały używane, naprawiane, regenerowane. </w:t>
      </w:r>
    </w:p>
    <w:p w:rsidR="00A042A8" w:rsidRDefault="00A042A8" w:rsidP="00A042A8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3. Wykonawca zobowiązuje się do każdorazowego potwierdzania wykonanych przeglądów                i konserwacji oraz napraw poprzez zgłoszenie złożone w siedzibie Zamawiającego.</w:t>
      </w:r>
    </w:p>
    <w:p w:rsidR="00A042A8" w:rsidRDefault="00A042A8" w:rsidP="00A042A8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Wykonawca zobowiązany jest prowadzić książkę eksploatacyjną kotłowni.</w:t>
      </w:r>
    </w:p>
    <w:p w:rsidR="00A042A8" w:rsidRPr="00F806F9" w:rsidRDefault="00A042A8" w:rsidP="00A042A8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Wykonawca zobowiązany jest przygotować kotłownię i uczestniczyć przy kontrolach wykonywanych przez Urząd Dozoru Technicznego</w:t>
      </w:r>
      <w:r w:rsidRPr="00886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dot. kotłowni zlokalizowanej                      w m. Wąchock, ul. Św. Rocha 6.         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06F9">
        <w:rPr>
          <w:rFonts w:ascii="Times New Roman" w:hAnsi="Times New Roman"/>
          <w:sz w:val="24"/>
          <w:szCs w:val="24"/>
        </w:rPr>
        <w:t>.</w:t>
      </w:r>
      <w:r w:rsidRPr="00F806F9">
        <w:rPr>
          <w:rFonts w:ascii="Times New Roman" w:hAnsi="Times New Roman"/>
          <w:sz w:val="24"/>
          <w:szCs w:val="24"/>
        </w:rPr>
        <w:tab/>
        <w:t>Wykonawca zobowiązuje się do bieżącego informowania Zamawiającego, w formie pisemnej: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a) o złym stanie technicznym urządzeń w kotłowniach,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b) o konieczności naprawy, remontów lub modernizacji,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c) o wszelkich usterkach wykraczających poza zakres prac objętych przedmiotem umowy,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d) o przyczynie zaistnienia powstałych nieprawidłowości w pracy urządzeń w kotłowni,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e)</w:t>
      </w:r>
      <w:r w:rsidRPr="00F806F9">
        <w:rPr>
          <w:rFonts w:ascii="Times New Roman" w:hAnsi="Times New Roman"/>
          <w:sz w:val="24"/>
          <w:szCs w:val="24"/>
        </w:rPr>
        <w:tab/>
        <w:t>o innych nie wymienionych z nazwy zdarzeniach, mających wpływ na bezpieczną, ciągłą i bezawaryjną pracę urządzeń w kotłowni.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4.</w:t>
      </w:r>
    </w:p>
    <w:p w:rsidR="00A042A8" w:rsidRPr="00B27902" w:rsidRDefault="00A042A8" w:rsidP="00A042A8">
      <w:pPr>
        <w:numPr>
          <w:ilvl w:val="0"/>
          <w:numId w:val="3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Pr="00B27902">
        <w:rPr>
          <w:rFonts w:ascii="Times New Roman" w:hAnsi="Times New Roman"/>
          <w:sz w:val="24"/>
          <w:szCs w:val="24"/>
        </w:rPr>
        <w:t xml:space="preserve">za wykonanie przedmiotu umowy, zgodnie z ofertą Wykonawcy,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27902">
        <w:rPr>
          <w:rFonts w:ascii="Times New Roman" w:hAnsi="Times New Roman"/>
          <w:sz w:val="24"/>
          <w:szCs w:val="24"/>
        </w:rPr>
        <w:t>netto … zł (słownie … złotych), wraz z podatkiem … % VAT w wysokości … zł (słownie … złotych), co łącznie stanowi kwotę brutto w wysokości … zł (słownie … złotych).</w:t>
      </w:r>
    </w:p>
    <w:p w:rsidR="00A042A8" w:rsidRDefault="00A042A8" w:rsidP="00A042A8">
      <w:pPr>
        <w:numPr>
          <w:ilvl w:val="0"/>
          <w:numId w:val="3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Wynagrodzenie należne Wykonawcy zostanie ustalone z zastosowaniem stawki VAT obowiązującej w chwili powstania obowiązku podatkowego. Zmiana wynagrodzenia Wykonawcy w tym zakresie nie stanowi zmian umowy.</w:t>
      </w:r>
    </w:p>
    <w:p w:rsidR="00A042A8" w:rsidRDefault="00A042A8" w:rsidP="00A042A8">
      <w:pPr>
        <w:numPr>
          <w:ilvl w:val="0"/>
          <w:numId w:val="3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Powyższe wynagrodzenie nie zawiera kosztów materiałów eksploatacyjnych takich jak: wkłady do filtrów i dysze, za które Zamawiający otrzyma odrębną fakturę.</w:t>
      </w:r>
    </w:p>
    <w:p w:rsidR="00A042A8" w:rsidRDefault="00A042A8" w:rsidP="00A042A8">
      <w:pPr>
        <w:numPr>
          <w:ilvl w:val="0"/>
          <w:numId w:val="3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Należność zostanie uregulowana po zakończeniu umowy i wystawieniu faktury, na konto Wykonawcy, w terminie do 14 dni od daty dostarczenia faktury.</w:t>
      </w:r>
    </w:p>
    <w:p w:rsidR="00A042A8" w:rsidRPr="00B27902" w:rsidRDefault="00A042A8" w:rsidP="00A042A8">
      <w:pPr>
        <w:numPr>
          <w:ilvl w:val="0"/>
          <w:numId w:val="3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 xml:space="preserve">Wykonawca do wystawionej faktury VAT za wykonaną usługę załączy pisemne zestawienie wykonanych przeglądów i konserwacji oraz napraw (z wyszczególnieniem terminów, zakresu wykonanych czynności oraz użytych materiałów i urządzeń), protokoły </w:t>
      </w:r>
      <w:r w:rsidRPr="00652894">
        <w:rPr>
          <w:rFonts w:ascii="Times New Roman" w:hAnsi="Times New Roman"/>
          <w:sz w:val="24"/>
          <w:szCs w:val="24"/>
          <w:lang w:eastAsia="pl-PL"/>
        </w:rPr>
        <w:t xml:space="preserve">z przeprowadzonej </w:t>
      </w:r>
      <w:r w:rsidRPr="00652894">
        <w:rPr>
          <w:rFonts w:ascii="Times New Roman" w:hAnsi="Times New Roman"/>
          <w:sz w:val="24"/>
          <w:szCs w:val="24"/>
        </w:rPr>
        <w:t>oceny stanu te</w:t>
      </w:r>
      <w:r>
        <w:rPr>
          <w:rFonts w:ascii="Times New Roman" w:hAnsi="Times New Roman"/>
          <w:sz w:val="24"/>
          <w:szCs w:val="24"/>
        </w:rPr>
        <w:t>chnicznego instalacji gazowej w budynkach</w:t>
      </w:r>
      <w:r w:rsidRPr="00B27902">
        <w:rPr>
          <w:rFonts w:ascii="Times New Roman" w:hAnsi="Times New Roman"/>
          <w:sz w:val="24"/>
          <w:szCs w:val="24"/>
        </w:rPr>
        <w:t>, wykonanej analizy spalin oraz przedstawi raport o stanie technicznym kotłowni.</w:t>
      </w:r>
    </w:p>
    <w:p w:rsidR="00A042A8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5.</w:t>
      </w:r>
    </w:p>
    <w:p w:rsidR="00A042A8" w:rsidRPr="00F806F9" w:rsidRDefault="00A042A8" w:rsidP="00A042A8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1. </w:t>
      </w:r>
      <w:r w:rsidRPr="00F806F9">
        <w:rPr>
          <w:rFonts w:ascii="Times New Roman" w:hAnsi="Times New Roman"/>
          <w:sz w:val="24"/>
          <w:szCs w:val="24"/>
        </w:rPr>
        <w:tab/>
        <w:t>Umowa zostaj</w:t>
      </w:r>
      <w:r>
        <w:rPr>
          <w:rFonts w:ascii="Times New Roman" w:hAnsi="Times New Roman"/>
          <w:sz w:val="24"/>
          <w:szCs w:val="24"/>
        </w:rPr>
        <w:t>e zawarta na okres od dnia ……..2015 r. do dnia 30.04.2016</w:t>
      </w:r>
      <w:r w:rsidRPr="00F806F9">
        <w:rPr>
          <w:rFonts w:ascii="Times New Roman" w:hAnsi="Times New Roman"/>
          <w:sz w:val="24"/>
          <w:szCs w:val="24"/>
        </w:rPr>
        <w:t xml:space="preserve"> r.</w:t>
      </w:r>
    </w:p>
    <w:p w:rsidR="00A042A8" w:rsidRPr="00F806F9" w:rsidRDefault="00A042A8" w:rsidP="00A042A8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2.</w:t>
      </w:r>
      <w:r w:rsidRPr="00F806F9">
        <w:rPr>
          <w:rFonts w:ascii="Times New Roman" w:hAnsi="Times New Roman"/>
          <w:sz w:val="24"/>
          <w:szCs w:val="24"/>
        </w:rPr>
        <w:tab/>
        <w:t>W przypadku wcześniejs</w:t>
      </w:r>
      <w:r>
        <w:rPr>
          <w:rFonts w:ascii="Times New Roman" w:hAnsi="Times New Roman"/>
          <w:sz w:val="24"/>
          <w:szCs w:val="24"/>
        </w:rPr>
        <w:t>zego rozwiązania umowy Wykonawcy</w:t>
      </w:r>
      <w:r w:rsidRPr="00F80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przysługuje</w:t>
      </w:r>
      <w:r w:rsidRPr="00F806F9">
        <w:rPr>
          <w:rFonts w:ascii="Times New Roman" w:hAnsi="Times New Roman"/>
          <w:sz w:val="24"/>
          <w:szCs w:val="24"/>
        </w:rPr>
        <w:t xml:space="preserve"> jedynie wynagrodzenia należnego </w:t>
      </w:r>
      <w:r>
        <w:rPr>
          <w:rFonts w:ascii="Times New Roman" w:hAnsi="Times New Roman"/>
          <w:sz w:val="24"/>
          <w:szCs w:val="24"/>
        </w:rPr>
        <w:t>z tytułu wykonania części umowy, wyliczone w oparciu o liczbę miesięcy świadczenia usługi oraz cenę za 1 miesiąc świadczenia usługi w kwocie …zł netto.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6.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Jeżeli wskutek niewykonania lub niewłaściwego wykonania zlecenia przez Wykonawcę, Zamawiający poniesie szkodę to Wykonawca zobowiązuje się pokryć tę szkodę.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lastRenderedPageBreak/>
        <w:t>§ 7.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Wszelkie zmiany warunków wymagają formy pisemnej pod rygorem nieważności.</w:t>
      </w:r>
    </w:p>
    <w:p w:rsidR="00A042A8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8.</w:t>
      </w:r>
    </w:p>
    <w:p w:rsidR="00A042A8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sprawach nieuregulowanych niniejszą umową stosuje się odpowiednio przepisy Kodeksu Cywilnego.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9.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Ewentualne spory wynikłe na tle niniejszej umowy rozstrzygać będzie Sąd Rejonowy                    w Starachowicach.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10.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Niniejsza umowa została sporządzona w trzech jednobrzmiących egzemplarzach, dwa dla Zamawiającego i jeden dla Wykonawcy.</w:t>
      </w: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2A8" w:rsidRPr="00F806F9" w:rsidRDefault="00A042A8" w:rsidP="00A042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042A8" w:rsidRPr="00F806F9" w:rsidRDefault="00A042A8" w:rsidP="00A042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ZAMAWIAJĄCY:                                                               WYKONAWCA:</w:t>
      </w:r>
    </w:p>
    <w:p w:rsidR="009A4273" w:rsidRDefault="009A4273"/>
    <w:sectPr w:rsidR="009A4273" w:rsidSect="009A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042A8"/>
    <w:rsid w:val="009A4273"/>
    <w:rsid w:val="00A0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A8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42A8"/>
    <w:pPr>
      <w:suppressAutoHyphens/>
      <w:spacing w:after="200"/>
      <w:ind w:left="720"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2015-10-23T19:37:00Z</dcterms:created>
  <dcterms:modified xsi:type="dcterms:W3CDTF">2015-10-23T19:38:00Z</dcterms:modified>
</cp:coreProperties>
</file>