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6" w:rsidRDefault="00864076" w:rsidP="00864076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4</w:t>
      </w:r>
      <w:r w:rsidRPr="00B419F7">
        <w:rPr>
          <w:b/>
        </w:rPr>
        <w:t xml:space="preserve"> </w:t>
      </w:r>
      <w:r>
        <w:rPr>
          <w:b/>
        </w:rPr>
        <w:t>do SIWZ</w:t>
      </w:r>
    </w:p>
    <w:p w:rsidR="00864076" w:rsidRPr="00886BE0" w:rsidRDefault="00864076" w:rsidP="00864076">
      <w:pPr>
        <w:pStyle w:val="Stopka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znak</w:t>
      </w:r>
      <w:proofErr w:type="gramEnd"/>
      <w:r>
        <w:rPr>
          <w:sz w:val="20"/>
          <w:szCs w:val="20"/>
        </w:rPr>
        <w:t xml:space="preserve"> postępowania</w:t>
      </w:r>
      <w:r w:rsidRPr="00886BE0">
        <w:rPr>
          <w:sz w:val="20"/>
          <w:szCs w:val="20"/>
        </w:rPr>
        <w:t>: BGK.271.6.2016</w:t>
      </w:r>
    </w:p>
    <w:p w:rsidR="00864076" w:rsidRDefault="00864076" w:rsidP="00864076">
      <w:pPr>
        <w:autoSpaceDE w:val="0"/>
        <w:autoSpaceDN w:val="0"/>
        <w:adjustRightInd w:val="0"/>
        <w:rPr>
          <w:b/>
        </w:rPr>
      </w:pPr>
    </w:p>
    <w:p w:rsidR="00864076" w:rsidRPr="00B419F7" w:rsidRDefault="00864076" w:rsidP="00864076">
      <w:pPr>
        <w:autoSpaceDE w:val="0"/>
        <w:autoSpaceDN w:val="0"/>
        <w:adjustRightInd w:val="0"/>
        <w:jc w:val="center"/>
        <w:rPr>
          <w:b/>
        </w:rPr>
      </w:pPr>
      <w:r w:rsidRPr="00B419F7">
        <w:rPr>
          <w:b/>
        </w:rPr>
        <w:t>Wykaz wykonanych usług</w:t>
      </w:r>
    </w:p>
    <w:p w:rsidR="00864076" w:rsidRPr="00B419F7" w:rsidRDefault="00864076" w:rsidP="00864076">
      <w:pPr>
        <w:autoSpaceDE w:val="0"/>
        <w:autoSpaceDN w:val="0"/>
        <w:adjustRightInd w:val="0"/>
        <w:jc w:val="both"/>
      </w:pPr>
    </w:p>
    <w:p w:rsidR="00864076" w:rsidRPr="00B419F7" w:rsidRDefault="00864076" w:rsidP="00864076">
      <w:pPr>
        <w:pStyle w:val="Bezodstpw"/>
      </w:pPr>
      <w:r w:rsidRPr="00B419F7">
        <w:t>__________________________</w:t>
      </w:r>
    </w:p>
    <w:p w:rsidR="00864076" w:rsidRPr="00AA5DAB" w:rsidRDefault="00864076" w:rsidP="00864076">
      <w:pPr>
        <w:pStyle w:val="Bezodstpw"/>
        <w:rPr>
          <w:rFonts w:ascii="Times New Roman" w:hAnsi="Times New Roman"/>
          <w:i/>
          <w:sz w:val="20"/>
          <w:szCs w:val="20"/>
        </w:rPr>
      </w:pPr>
      <w:r w:rsidRPr="00AA5DAB">
        <w:rPr>
          <w:rFonts w:ascii="Times New Roman" w:hAnsi="Times New Roman"/>
          <w:i/>
          <w:sz w:val="20"/>
          <w:szCs w:val="20"/>
        </w:rPr>
        <w:t>(nazwa i adres Wykonawcy/lub nazwy i adresy</w:t>
      </w:r>
    </w:p>
    <w:p w:rsidR="00864076" w:rsidRPr="00AA5DAB" w:rsidRDefault="00864076" w:rsidP="00864076">
      <w:pPr>
        <w:autoSpaceDE w:val="0"/>
        <w:autoSpaceDN w:val="0"/>
        <w:adjustRightInd w:val="0"/>
        <w:rPr>
          <w:i/>
          <w:sz w:val="20"/>
          <w:szCs w:val="20"/>
        </w:rPr>
      </w:pPr>
      <w:r w:rsidRPr="00AA5DAB">
        <w:rPr>
          <w:i/>
          <w:sz w:val="20"/>
          <w:szCs w:val="20"/>
        </w:rPr>
        <w:t>Wykonawców</w:t>
      </w:r>
      <w:r w:rsidRPr="00AA5DAB">
        <w:rPr>
          <w:bCs/>
          <w:i/>
          <w:iCs/>
          <w:sz w:val="20"/>
          <w:szCs w:val="20"/>
        </w:rPr>
        <w:t xml:space="preserve"> wspólnie ubiegających się o zamówienie</w:t>
      </w:r>
      <w:r w:rsidRPr="00AA5DAB">
        <w:rPr>
          <w:i/>
          <w:sz w:val="20"/>
          <w:szCs w:val="20"/>
        </w:rPr>
        <w:t>)</w:t>
      </w:r>
    </w:p>
    <w:p w:rsidR="00864076" w:rsidRPr="00B419F7" w:rsidRDefault="00864076" w:rsidP="00864076">
      <w:pPr>
        <w:autoSpaceDE w:val="0"/>
        <w:autoSpaceDN w:val="0"/>
        <w:adjustRightInd w:val="0"/>
        <w:jc w:val="center"/>
        <w:rPr>
          <w:b/>
          <w:bCs/>
        </w:rPr>
      </w:pPr>
    </w:p>
    <w:p w:rsidR="00864076" w:rsidRPr="00B419F7" w:rsidRDefault="00864076" w:rsidP="00864076">
      <w:pPr>
        <w:autoSpaceDE w:val="0"/>
        <w:autoSpaceDN w:val="0"/>
        <w:adjustRightInd w:val="0"/>
        <w:jc w:val="center"/>
        <w:rPr>
          <w:b/>
          <w:bCs/>
        </w:rPr>
      </w:pPr>
    </w:p>
    <w:p w:rsidR="00864076" w:rsidRPr="00B419F7" w:rsidRDefault="00864076" w:rsidP="00864076">
      <w:pPr>
        <w:autoSpaceDE w:val="0"/>
        <w:autoSpaceDN w:val="0"/>
        <w:adjustRightInd w:val="0"/>
        <w:jc w:val="center"/>
        <w:rPr>
          <w:b/>
          <w:bCs/>
        </w:rPr>
      </w:pPr>
      <w:r w:rsidRPr="00B419F7">
        <w:rPr>
          <w:b/>
          <w:bCs/>
        </w:rPr>
        <w:t>Wykaz wykonanych lub wykonywanych usług</w:t>
      </w:r>
    </w:p>
    <w:p w:rsidR="00864076" w:rsidRPr="00B419F7" w:rsidRDefault="00864076" w:rsidP="00864076">
      <w:pPr>
        <w:autoSpaceDE w:val="0"/>
        <w:autoSpaceDN w:val="0"/>
        <w:adjustRightInd w:val="0"/>
        <w:jc w:val="both"/>
      </w:pPr>
    </w:p>
    <w:p w:rsidR="00864076" w:rsidRPr="00B419F7" w:rsidRDefault="00864076" w:rsidP="00864076">
      <w:pPr>
        <w:autoSpaceDE w:val="0"/>
        <w:autoSpaceDN w:val="0"/>
        <w:adjustRightInd w:val="0"/>
        <w:jc w:val="both"/>
        <w:rPr>
          <w:b/>
          <w:bCs/>
        </w:rPr>
      </w:pPr>
      <w:r w:rsidRPr="00B419F7">
        <w:t xml:space="preserve">Ubiegając się o udzielenie zamówienia publicznego, w postępowaniu prowadzonym w trybie przetargu nieograniczonego pn. </w:t>
      </w:r>
      <w:r>
        <w:t>„</w:t>
      </w:r>
      <w:r w:rsidRPr="00B02CDA">
        <w:rPr>
          <w:b/>
          <w:spacing w:val="1"/>
        </w:rPr>
        <w:t>Od</w:t>
      </w:r>
      <w:r w:rsidRPr="00B02CDA">
        <w:rPr>
          <w:b/>
          <w:spacing w:val="-4"/>
        </w:rPr>
        <w:t>b</w:t>
      </w:r>
      <w:r w:rsidRPr="00B02CDA">
        <w:rPr>
          <w:b/>
          <w:spacing w:val="3"/>
        </w:rPr>
        <w:t>i</w:t>
      </w:r>
      <w:r w:rsidRPr="00B02CDA">
        <w:rPr>
          <w:b/>
          <w:spacing w:val="1"/>
        </w:rPr>
        <w:t>ó</w:t>
      </w:r>
      <w:r w:rsidRPr="00B02CDA">
        <w:rPr>
          <w:b/>
        </w:rPr>
        <w:t>r, transport</w:t>
      </w:r>
      <w:r w:rsidRPr="00B02CDA">
        <w:rPr>
          <w:b/>
          <w:spacing w:val="3"/>
        </w:rPr>
        <w:t xml:space="preserve"> </w:t>
      </w:r>
      <w:r w:rsidRPr="00B02CDA">
        <w:rPr>
          <w:b/>
        </w:rPr>
        <w:t>i</w:t>
      </w:r>
      <w:r w:rsidRPr="00B02CDA">
        <w:rPr>
          <w:b/>
          <w:spacing w:val="3"/>
        </w:rPr>
        <w:t xml:space="preserve"> </w:t>
      </w:r>
      <w:r w:rsidRPr="00B02CDA">
        <w:rPr>
          <w:b/>
          <w:spacing w:val="-2"/>
        </w:rPr>
        <w:t>za</w:t>
      </w:r>
      <w:r w:rsidRPr="00B02CDA">
        <w:rPr>
          <w:b/>
          <w:spacing w:val="1"/>
        </w:rPr>
        <w:t>go</w:t>
      </w:r>
      <w:r w:rsidRPr="00B02CDA">
        <w:rPr>
          <w:b/>
          <w:spacing w:val="-2"/>
        </w:rPr>
        <w:t>s</w:t>
      </w:r>
      <w:r w:rsidRPr="00B02CDA">
        <w:rPr>
          <w:b/>
          <w:spacing w:val="1"/>
        </w:rPr>
        <w:t>po</w:t>
      </w:r>
      <w:r w:rsidRPr="00B02CDA">
        <w:rPr>
          <w:b/>
          <w:spacing w:val="-2"/>
        </w:rPr>
        <w:t>d</w:t>
      </w:r>
      <w:r w:rsidRPr="00B02CDA">
        <w:rPr>
          <w:b/>
          <w:spacing w:val="1"/>
        </w:rPr>
        <w:t>a</w:t>
      </w:r>
      <w:r w:rsidRPr="00B02CDA">
        <w:rPr>
          <w:b/>
        </w:rPr>
        <w:t>r</w:t>
      </w:r>
      <w:r w:rsidRPr="00B02CDA">
        <w:rPr>
          <w:b/>
          <w:spacing w:val="1"/>
        </w:rPr>
        <w:t>o</w:t>
      </w:r>
      <w:r w:rsidRPr="00B02CDA">
        <w:rPr>
          <w:b/>
          <w:spacing w:val="-4"/>
        </w:rPr>
        <w:t>w</w:t>
      </w:r>
      <w:r w:rsidRPr="00B02CDA">
        <w:rPr>
          <w:b/>
          <w:spacing w:val="1"/>
        </w:rPr>
        <w:t>a</w:t>
      </w:r>
      <w:r w:rsidRPr="00B02CDA">
        <w:rPr>
          <w:b/>
          <w:spacing w:val="-2"/>
        </w:rPr>
        <w:t>n</w:t>
      </w:r>
      <w:r w:rsidRPr="00B02CDA">
        <w:rPr>
          <w:b/>
          <w:spacing w:val="3"/>
        </w:rPr>
        <w:t>i</w:t>
      </w:r>
      <w:r w:rsidRPr="00B02CDA">
        <w:rPr>
          <w:b/>
        </w:rPr>
        <w:t>e</w:t>
      </w:r>
      <w:r w:rsidRPr="00B02CDA">
        <w:rPr>
          <w:b/>
          <w:spacing w:val="4"/>
        </w:rPr>
        <w:t xml:space="preserve"> </w:t>
      </w:r>
      <w:r w:rsidRPr="00B02CDA">
        <w:rPr>
          <w:b/>
          <w:spacing w:val="-2"/>
        </w:rPr>
        <w:t>o</w:t>
      </w:r>
      <w:r w:rsidRPr="00B02CDA">
        <w:rPr>
          <w:b/>
          <w:spacing w:val="1"/>
        </w:rPr>
        <w:t>dp</w:t>
      </w:r>
      <w:r w:rsidRPr="00B02CDA">
        <w:rPr>
          <w:b/>
          <w:spacing w:val="-2"/>
        </w:rPr>
        <w:t>a</w:t>
      </w:r>
      <w:r w:rsidRPr="00B02CDA">
        <w:rPr>
          <w:b/>
          <w:spacing w:val="1"/>
        </w:rPr>
        <w:t>d</w:t>
      </w:r>
      <w:r w:rsidRPr="00B02CDA">
        <w:rPr>
          <w:b/>
          <w:spacing w:val="-2"/>
        </w:rPr>
        <w:t>ó</w:t>
      </w:r>
      <w:r w:rsidRPr="00B02CDA">
        <w:rPr>
          <w:b/>
        </w:rPr>
        <w:t>w</w:t>
      </w:r>
      <w:r w:rsidRPr="00B02CDA">
        <w:rPr>
          <w:b/>
          <w:spacing w:val="2"/>
        </w:rPr>
        <w:t xml:space="preserve"> </w:t>
      </w:r>
      <w:r w:rsidRPr="00B02CDA">
        <w:rPr>
          <w:b/>
          <w:spacing w:val="3"/>
        </w:rPr>
        <w:t>k</w:t>
      </w:r>
      <w:r w:rsidRPr="00B02CDA">
        <w:rPr>
          <w:b/>
          <w:spacing w:val="-4"/>
        </w:rPr>
        <w:t>o</w:t>
      </w:r>
      <w:r w:rsidRPr="00B02CDA">
        <w:rPr>
          <w:b/>
          <w:spacing w:val="1"/>
        </w:rPr>
        <w:t>mun</w:t>
      </w:r>
      <w:r w:rsidRPr="00B02CDA">
        <w:rPr>
          <w:b/>
          <w:spacing w:val="-2"/>
        </w:rPr>
        <w:t>a</w:t>
      </w:r>
      <w:r w:rsidRPr="00B02CDA">
        <w:rPr>
          <w:b/>
          <w:spacing w:val="3"/>
        </w:rPr>
        <w:t>l</w:t>
      </w:r>
      <w:r w:rsidRPr="00B02CDA">
        <w:rPr>
          <w:b/>
          <w:spacing w:val="-2"/>
        </w:rPr>
        <w:t>n</w:t>
      </w:r>
      <w:r w:rsidRPr="00B02CDA">
        <w:rPr>
          <w:b/>
          <w:spacing w:val="-4"/>
        </w:rPr>
        <w:t>y</w:t>
      </w:r>
      <w:r w:rsidRPr="00B02CDA">
        <w:rPr>
          <w:b/>
          <w:spacing w:val="1"/>
        </w:rPr>
        <w:t>c</w:t>
      </w:r>
      <w:r w:rsidRPr="00B02CDA">
        <w:rPr>
          <w:b/>
        </w:rPr>
        <w:t>h</w:t>
      </w:r>
      <w:r w:rsidRPr="00B02CDA">
        <w:rPr>
          <w:b/>
          <w:spacing w:val="4"/>
        </w:rPr>
        <w:t xml:space="preserve"> </w:t>
      </w:r>
      <w:r w:rsidRPr="00B02CDA">
        <w:rPr>
          <w:b/>
          <w:bCs/>
        </w:rPr>
        <w:t>pochodzący</w:t>
      </w:r>
      <w:r>
        <w:rPr>
          <w:b/>
          <w:bCs/>
        </w:rPr>
        <w:t>ch z nieruchomości zamieszkałych na terenie G</w:t>
      </w:r>
      <w:r w:rsidRPr="00B02CDA">
        <w:rPr>
          <w:b/>
          <w:bCs/>
        </w:rPr>
        <w:t>miny Wąchock</w:t>
      </w:r>
      <w:r w:rsidRPr="00B02CDA">
        <w:rPr>
          <w:b/>
        </w:rPr>
        <w:t xml:space="preserve"> w l</w:t>
      </w:r>
      <w:r w:rsidRPr="00B02CDA">
        <w:rPr>
          <w:b/>
          <w:spacing w:val="1"/>
        </w:rPr>
        <w:t>a</w:t>
      </w:r>
      <w:r w:rsidRPr="00B02CDA">
        <w:rPr>
          <w:b/>
        </w:rPr>
        <w:t>t</w:t>
      </w:r>
      <w:r w:rsidRPr="00B02CDA">
        <w:rPr>
          <w:b/>
          <w:spacing w:val="1"/>
        </w:rPr>
        <w:t>ac</w:t>
      </w:r>
      <w:r w:rsidRPr="00B02CDA">
        <w:rPr>
          <w:b/>
        </w:rPr>
        <w:t>h</w:t>
      </w:r>
      <w:r w:rsidRPr="00B02CDA">
        <w:rPr>
          <w:b/>
          <w:spacing w:val="3"/>
        </w:rPr>
        <w:t xml:space="preserve"> </w:t>
      </w:r>
      <w:r w:rsidRPr="00B02CDA">
        <w:rPr>
          <w:b/>
          <w:spacing w:val="-2"/>
          <w:w w:val="102"/>
        </w:rPr>
        <w:t>2</w:t>
      </w:r>
      <w:r w:rsidRPr="00B02CDA">
        <w:rPr>
          <w:b/>
          <w:spacing w:val="1"/>
          <w:w w:val="102"/>
        </w:rPr>
        <w:t>01</w:t>
      </w:r>
      <w:r>
        <w:rPr>
          <w:b/>
          <w:spacing w:val="-4"/>
          <w:w w:val="102"/>
        </w:rPr>
        <w:t>7</w:t>
      </w:r>
      <w:r w:rsidRPr="00B02CDA">
        <w:rPr>
          <w:b/>
          <w:spacing w:val="3"/>
          <w:w w:val="102"/>
        </w:rPr>
        <w:t>-</w:t>
      </w:r>
      <w:r w:rsidRPr="00B02CDA">
        <w:rPr>
          <w:b/>
          <w:spacing w:val="-2"/>
          <w:w w:val="102"/>
        </w:rPr>
        <w:t>2</w:t>
      </w:r>
      <w:r w:rsidRPr="00B02CDA">
        <w:rPr>
          <w:b/>
          <w:spacing w:val="1"/>
          <w:w w:val="102"/>
        </w:rPr>
        <w:t>0</w:t>
      </w:r>
      <w:r w:rsidRPr="00B02CDA">
        <w:rPr>
          <w:b/>
          <w:spacing w:val="-2"/>
          <w:w w:val="102"/>
        </w:rPr>
        <w:t>1</w:t>
      </w:r>
      <w:r>
        <w:rPr>
          <w:b/>
          <w:spacing w:val="1"/>
          <w:w w:val="102"/>
        </w:rPr>
        <w:t>8</w:t>
      </w:r>
      <w:r w:rsidRPr="00B02CDA">
        <w:rPr>
          <w:b/>
        </w:rPr>
        <w:t>”</w:t>
      </w:r>
      <w:r w:rsidRPr="00B02CDA">
        <w:rPr>
          <w:b/>
          <w:bCs/>
        </w:rPr>
        <w:t>,</w:t>
      </w:r>
      <w:r w:rsidRPr="00B02CDA">
        <w:t xml:space="preserve"> oświadczam/y, że </w:t>
      </w:r>
      <w:r w:rsidRPr="00B02CDA">
        <w:rPr>
          <w:bCs/>
        </w:rPr>
        <w:t>w okresie ostatnich tr</w:t>
      </w:r>
      <w:r w:rsidRPr="00B419F7">
        <w:rPr>
          <w:bCs/>
        </w:rPr>
        <w:t>zech lat przed upływem terminu składania ofert, a jeżeli okres prowadzenia działalności jest krótszy w tym okresie, wykonaliśmy/ wykonujemy następujące usługi:</w:t>
      </w:r>
    </w:p>
    <w:p w:rsidR="00864076" w:rsidRPr="00B419F7" w:rsidRDefault="00864076" w:rsidP="0086407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496"/>
        <w:gridCol w:w="1134"/>
        <w:gridCol w:w="1319"/>
        <w:gridCol w:w="1701"/>
        <w:gridCol w:w="1417"/>
        <w:gridCol w:w="1701"/>
      </w:tblGrid>
      <w:tr w:rsidR="00864076" w:rsidRPr="00B419F7" w:rsidTr="00780713">
        <w:trPr>
          <w:cantSplit/>
          <w:trHeight w:val="1913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</w:p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  <w:r w:rsidRPr="00B419F7">
              <w:rPr>
                <w:sz w:val="20"/>
                <w:szCs w:val="20"/>
              </w:rPr>
              <w:t>Lp.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076" w:rsidRPr="00AA5DAB" w:rsidRDefault="00864076" w:rsidP="007807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A5DAB">
              <w:rPr>
                <w:i/>
                <w:sz w:val="20"/>
                <w:szCs w:val="20"/>
              </w:rPr>
              <w:t>Rodzaj wykonanej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4076" w:rsidRPr="00B419F7" w:rsidRDefault="00864076" w:rsidP="0078071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F7">
              <w:rPr>
                <w:rFonts w:ascii="Times New Roman" w:hAnsi="Times New Roman"/>
                <w:sz w:val="20"/>
                <w:szCs w:val="20"/>
              </w:rPr>
              <w:t>Całkowita</w:t>
            </w:r>
          </w:p>
          <w:p w:rsidR="00864076" w:rsidRPr="00B419F7" w:rsidRDefault="00864076" w:rsidP="0078071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19F7">
              <w:rPr>
                <w:rFonts w:ascii="Times New Roman" w:hAnsi="Times New Roman"/>
                <w:sz w:val="20"/>
                <w:szCs w:val="20"/>
              </w:rPr>
              <w:t>wartość  (brutto</w:t>
            </w:r>
            <w:proofErr w:type="gramEnd"/>
            <w:r w:rsidRPr="00B419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64076" w:rsidRPr="00B419F7" w:rsidRDefault="00864076" w:rsidP="00780713">
            <w:pPr>
              <w:pStyle w:val="Bezodstpw"/>
              <w:jc w:val="center"/>
              <w:rPr>
                <w:sz w:val="20"/>
                <w:szCs w:val="20"/>
              </w:rPr>
            </w:pPr>
            <w:proofErr w:type="gramStart"/>
            <w:r w:rsidRPr="00B419F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B419F7">
              <w:rPr>
                <w:rFonts w:ascii="Times New Roman" w:hAnsi="Times New Roman"/>
                <w:sz w:val="20"/>
                <w:szCs w:val="20"/>
              </w:rPr>
              <w:t xml:space="preserve"> PLN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076" w:rsidRPr="00B419F7" w:rsidRDefault="00864076" w:rsidP="00780713">
            <w:pPr>
              <w:pStyle w:val="Bezodstpw"/>
              <w:jc w:val="center"/>
              <w:rPr>
                <w:sz w:val="20"/>
                <w:szCs w:val="20"/>
              </w:rPr>
            </w:pPr>
            <w:r w:rsidRPr="00B419F7">
              <w:rPr>
                <w:rFonts w:ascii="Times New Roman" w:hAnsi="Times New Roman"/>
                <w:sz w:val="20"/>
                <w:szCs w:val="20"/>
              </w:rPr>
              <w:t>Data wykonania (od miesiąc/rok do miesiąc/rok)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  <w:r w:rsidRPr="00B419F7">
              <w:rPr>
                <w:sz w:val="20"/>
                <w:szCs w:val="20"/>
              </w:rPr>
              <w:t xml:space="preserve">Masa odebranych odpadów komunalnych od mieszkańców </w:t>
            </w:r>
            <w:proofErr w:type="gramStart"/>
            <w:r w:rsidRPr="00B419F7">
              <w:rPr>
                <w:sz w:val="20"/>
                <w:szCs w:val="20"/>
              </w:rPr>
              <w:t>nieruchomości,              w</w:t>
            </w:r>
            <w:proofErr w:type="gramEnd"/>
            <w:r w:rsidRPr="00B419F7">
              <w:rPr>
                <w:sz w:val="20"/>
                <w:szCs w:val="20"/>
              </w:rPr>
              <w:t xml:space="preserve"> okresie 12 miesięcy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odbiorcy usługi* oraz liczba mieszkańców w danej gminie stwierdzona w okresie wykonywania usługi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</w:p>
          <w:p w:rsidR="00864076" w:rsidRPr="00B419F7" w:rsidRDefault="00864076" w:rsidP="00780713">
            <w:pPr>
              <w:pStyle w:val="Tekstprzypisudolnego"/>
              <w:jc w:val="center"/>
            </w:pPr>
            <w:r w:rsidRPr="00B419F7">
              <w:t>Nazwa i adres Wykonawcy lub podmio</w:t>
            </w:r>
            <w:r>
              <w:t>tu udostępniającego potencjał**</w:t>
            </w:r>
          </w:p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</w:p>
        </w:tc>
      </w:tr>
      <w:tr w:rsidR="00864076" w:rsidRPr="00B419F7" w:rsidTr="00780713">
        <w:trPr>
          <w:trHeight w:val="522"/>
          <w:jc w:val="center"/>
        </w:trPr>
        <w:tc>
          <w:tcPr>
            <w:tcW w:w="550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496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134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319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701" w:type="dxa"/>
            <w:tcBorders>
              <w:top w:val="nil"/>
            </w:tcBorders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64076" w:rsidRPr="00B419F7" w:rsidRDefault="00864076" w:rsidP="00780713">
            <w:pPr>
              <w:spacing w:before="120"/>
            </w:pPr>
          </w:p>
        </w:tc>
      </w:tr>
      <w:tr w:rsidR="00864076" w:rsidRPr="00B419F7" w:rsidTr="00780713">
        <w:trPr>
          <w:trHeight w:val="547"/>
          <w:jc w:val="center"/>
        </w:trPr>
        <w:tc>
          <w:tcPr>
            <w:tcW w:w="550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496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134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319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701" w:type="dxa"/>
            <w:tcBorders>
              <w:top w:val="nil"/>
            </w:tcBorders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64076" w:rsidRPr="00B419F7" w:rsidRDefault="00864076" w:rsidP="00780713">
            <w:pPr>
              <w:spacing w:before="120"/>
            </w:pPr>
          </w:p>
        </w:tc>
      </w:tr>
    </w:tbl>
    <w:p w:rsidR="00864076" w:rsidRPr="00B419F7" w:rsidRDefault="00864076" w:rsidP="00864076">
      <w:pPr>
        <w:spacing w:before="100" w:beforeAutospacing="1" w:after="120"/>
        <w:jc w:val="both"/>
        <w:rPr>
          <w:u w:val="single"/>
        </w:rPr>
      </w:pPr>
      <w:r w:rsidRPr="00B419F7">
        <w:rPr>
          <w:u w:val="single"/>
        </w:rPr>
        <w:t>Do niniejszego wykazu dołączono dokumenty potwierdzające, że wyżej wymienione usługi zostały wykonane lub są wykonywane zgodnie należycie.</w:t>
      </w:r>
    </w:p>
    <w:p w:rsidR="00864076" w:rsidRDefault="00864076" w:rsidP="00864076">
      <w:pPr>
        <w:ind w:right="-993"/>
        <w:jc w:val="both"/>
      </w:pPr>
    </w:p>
    <w:p w:rsidR="00864076" w:rsidRPr="00B419F7" w:rsidRDefault="00864076" w:rsidP="00864076">
      <w:pPr>
        <w:ind w:right="-993"/>
        <w:jc w:val="both"/>
      </w:pPr>
      <w:r w:rsidRPr="00B419F7">
        <w:t xml:space="preserve">..............................., </w:t>
      </w:r>
      <w:proofErr w:type="gramStart"/>
      <w:r w:rsidRPr="00B419F7">
        <w:t>dnia .........................</w:t>
      </w:r>
      <w:proofErr w:type="gramEnd"/>
    </w:p>
    <w:p w:rsidR="00864076" w:rsidRPr="00B419F7" w:rsidRDefault="00864076" w:rsidP="00864076">
      <w:pPr>
        <w:ind w:right="-993"/>
        <w:jc w:val="both"/>
      </w:pPr>
      <w:r w:rsidRPr="00B419F7">
        <w:tab/>
      </w:r>
      <w:r w:rsidRPr="00B419F7">
        <w:tab/>
      </w:r>
      <w:r w:rsidRPr="00B419F7">
        <w:tab/>
      </w:r>
      <w:r w:rsidRPr="00B419F7">
        <w:tab/>
      </w:r>
      <w:r w:rsidRPr="00B419F7">
        <w:tab/>
      </w:r>
      <w:r w:rsidRPr="00B419F7">
        <w:tab/>
        <w:t xml:space="preserve">                  </w:t>
      </w:r>
    </w:p>
    <w:p w:rsidR="00864076" w:rsidRPr="00B419F7" w:rsidRDefault="00864076" w:rsidP="00864076">
      <w:pPr>
        <w:ind w:left="4248" w:right="-993" w:firstLine="708"/>
        <w:jc w:val="both"/>
      </w:pPr>
      <w:r w:rsidRPr="00B419F7">
        <w:t xml:space="preserve">  ...............................................................</w:t>
      </w:r>
    </w:p>
    <w:p w:rsidR="00864076" w:rsidRPr="00864076" w:rsidRDefault="00864076" w:rsidP="00864076">
      <w:pPr>
        <w:ind w:left="5400" w:right="70"/>
        <w:jc w:val="center"/>
        <w:rPr>
          <w:i/>
          <w:sz w:val="20"/>
          <w:szCs w:val="20"/>
        </w:rPr>
      </w:pPr>
      <w:r w:rsidRPr="002C4735">
        <w:rPr>
          <w:i/>
          <w:sz w:val="20"/>
          <w:szCs w:val="20"/>
        </w:rPr>
        <w:t>Podpis/y osób uprawnionych do składania oświadczeń woli w imieniu Wykonawcy oraz pieczątka / pieczątki</w:t>
      </w:r>
    </w:p>
    <w:p w:rsidR="00864076" w:rsidRPr="002C4735" w:rsidRDefault="00864076" w:rsidP="00864076">
      <w:pPr>
        <w:ind w:left="5400" w:right="70"/>
        <w:jc w:val="center"/>
        <w:rPr>
          <w:i/>
          <w:sz w:val="18"/>
          <w:szCs w:val="18"/>
        </w:rPr>
      </w:pPr>
    </w:p>
    <w:p w:rsidR="00864076" w:rsidRPr="002C4735" w:rsidRDefault="00864076" w:rsidP="008640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2C4735">
        <w:rPr>
          <w:sz w:val="20"/>
          <w:szCs w:val="20"/>
        </w:rPr>
        <w:t xml:space="preserve"> nazw</w:t>
      </w:r>
      <w:r>
        <w:rPr>
          <w:sz w:val="20"/>
          <w:szCs w:val="20"/>
        </w:rPr>
        <w:t>y</w:t>
      </w:r>
      <w:r w:rsidRPr="002C4735">
        <w:rPr>
          <w:sz w:val="20"/>
          <w:szCs w:val="20"/>
        </w:rPr>
        <w:t xml:space="preserve"> gmin,</w:t>
      </w:r>
      <w:r>
        <w:rPr>
          <w:sz w:val="20"/>
          <w:szCs w:val="20"/>
        </w:rPr>
        <w:t xml:space="preserve"> w której usługi są realizowane oraz liczba mieszkańców tej gminy</w:t>
      </w:r>
    </w:p>
    <w:p w:rsidR="004F261B" w:rsidRPr="00864076" w:rsidRDefault="00864076" w:rsidP="008640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2C4735">
        <w:rPr>
          <w:sz w:val="20"/>
          <w:szCs w:val="20"/>
        </w:rPr>
        <w:t xml:space="preserve"> W </w:t>
      </w:r>
      <w:proofErr w:type="gramStart"/>
      <w:r w:rsidRPr="002C4735">
        <w:rPr>
          <w:sz w:val="20"/>
          <w:szCs w:val="20"/>
        </w:rPr>
        <w:t>przypadku gdy</w:t>
      </w:r>
      <w:proofErr w:type="gramEnd"/>
      <w:r w:rsidRPr="002C4735">
        <w:rPr>
          <w:sz w:val="20"/>
          <w:szCs w:val="20"/>
        </w:rPr>
        <w:t xml:space="preserve"> Wykonawca polega na wiedzy i doświadczeniu innych podmiotów – </w:t>
      </w:r>
      <w:r w:rsidRPr="00E06D3E">
        <w:rPr>
          <w:sz w:val="20"/>
          <w:szCs w:val="20"/>
        </w:rPr>
        <w:t>należy do powyższego wykazu dołączyć dokumenty dotyczące:</w:t>
      </w:r>
      <w:r w:rsidRPr="00E06D3E">
        <w:rPr>
          <w:sz w:val="20"/>
          <w:szCs w:val="20"/>
        </w:rPr>
        <w:cr/>
        <w:t xml:space="preserve"> [</w:t>
      </w:r>
      <w:proofErr w:type="gramStart"/>
      <w:r w:rsidRPr="00E06D3E">
        <w:rPr>
          <w:sz w:val="20"/>
          <w:szCs w:val="20"/>
        </w:rPr>
        <w:t>x]  zakresu</w:t>
      </w:r>
      <w:proofErr w:type="gramEnd"/>
      <w:r w:rsidRPr="00E06D3E">
        <w:rPr>
          <w:sz w:val="20"/>
          <w:szCs w:val="20"/>
        </w:rPr>
        <w:t xml:space="preserve"> dostępnych wykonawcy zasobów innego podmiotu,</w:t>
      </w:r>
      <w:r w:rsidRPr="00E06D3E">
        <w:rPr>
          <w:sz w:val="20"/>
          <w:szCs w:val="20"/>
        </w:rPr>
        <w:cr/>
        <w:t xml:space="preserve"> [</w:t>
      </w:r>
      <w:proofErr w:type="gramStart"/>
      <w:r w:rsidRPr="00E06D3E">
        <w:rPr>
          <w:sz w:val="20"/>
          <w:szCs w:val="20"/>
        </w:rPr>
        <w:t>x]  sposobu</w:t>
      </w:r>
      <w:proofErr w:type="gramEnd"/>
      <w:r w:rsidRPr="00E06D3E">
        <w:rPr>
          <w:sz w:val="20"/>
          <w:szCs w:val="20"/>
        </w:rPr>
        <w:t xml:space="preserve"> wykorzystania zasobów innego podmiotu, przez wykonawcę, przy wykonywaniu zamówienia,</w:t>
      </w:r>
      <w:r w:rsidRPr="00E06D3E">
        <w:rPr>
          <w:sz w:val="20"/>
          <w:szCs w:val="20"/>
        </w:rPr>
        <w:cr/>
        <w:t xml:space="preserve"> [</w:t>
      </w:r>
      <w:proofErr w:type="gramStart"/>
      <w:r w:rsidRPr="00E06D3E">
        <w:rPr>
          <w:sz w:val="20"/>
          <w:szCs w:val="20"/>
        </w:rPr>
        <w:t>x]  charakteru</w:t>
      </w:r>
      <w:proofErr w:type="gramEnd"/>
      <w:r w:rsidRPr="00E06D3E">
        <w:rPr>
          <w:sz w:val="20"/>
          <w:szCs w:val="20"/>
        </w:rPr>
        <w:t xml:space="preserve"> stosunku, jaki będzie łączył wykonawcę z innym podmiotem,</w:t>
      </w:r>
      <w:r w:rsidRPr="00E06D3E">
        <w:rPr>
          <w:sz w:val="20"/>
          <w:szCs w:val="20"/>
        </w:rPr>
        <w:cr/>
        <w:t xml:space="preserve"> [</w:t>
      </w:r>
      <w:proofErr w:type="gramStart"/>
      <w:r w:rsidRPr="00E06D3E">
        <w:rPr>
          <w:sz w:val="20"/>
          <w:szCs w:val="20"/>
        </w:rPr>
        <w:t>x]  zakresu</w:t>
      </w:r>
      <w:proofErr w:type="gramEnd"/>
      <w:r w:rsidRPr="00E06D3E">
        <w:rPr>
          <w:sz w:val="20"/>
          <w:szCs w:val="20"/>
        </w:rPr>
        <w:t xml:space="preserve"> i okresu udziału innego podmiotu przy wykonywaniu zamówienia.</w:t>
      </w:r>
      <w:r w:rsidRPr="00E06D3E">
        <w:rPr>
          <w:sz w:val="20"/>
          <w:szCs w:val="20"/>
        </w:rPr>
        <w:cr/>
      </w:r>
      <w:bookmarkStart w:id="0" w:name="_GoBack"/>
      <w:bookmarkEnd w:id="0"/>
    </w:p>
    <w:sectPr w:rsidR="004F261B" w:rsidRPr="008640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1E" w:rsidRDefault="0067001E" w:rsidP="00864076">
      <w:r>
        <w:separator/>
      </w:r>
    </w:p>
  </w:endnote>
  <w:endnote w:type="continuationSeparator" w:id="0">
    <w:p w:rsidR="0067001E" w:rsidRDefault="0067001E" w:rsidP="0086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76" w:rsidRDefault="00864076" w:rsidP="00864076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EA516" wp14:editId="0430381A">
              <wp:simplePos x="0" y="0"/>
              <wp:positionH relativeFrom="column">
                <wp:posOffset>4445</wp:posOffset>
              </wp:positionH>
              <wp:positionV relativeFrom="paragraph">
                <wp:posOffset>122555</wp:posOffset>
              </wp:positionV>
              <wp:extent cx="5772150" cy="0"/>
              <wp:effectExtent l="13970" t="8255" r="508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F0F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9.65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b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4dJNgX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"/>
          </w:pict>
        </mc:Fallback>
      </mc:AlternateContent>
    </w:r>
  </w:p>
  <w:p w:rsidR="00864076" w:rsidRPr="00886BE0" w:rsidRDefault="00864076" w:rsidP="00864076">
    <w:pPr>
      <w:pStyle w:val="Stopka"/>
      <w:rPr>
        <w:sz w:val="20"/>
        <w:szCs w:val="20"/>
      </w:rPr>
    </w:pPr>
    <w:r w:rsidRPr="00886BE0">
      <w:rPr>
        <w:sz w:val="20"/>
        <w:szCs w:val="20"/>
      </w:rPr>
      <w:t>Znak sprawy: BGK.271.6.2016</w:t>
    </w:r>
  </w:p>
  <w:p w:rsidR="00864076" w:rsidRDefault="00864076" w:rsidP="00864076">
    <w:pPr>
      <w:pStyle w:val="Stopka"/>
    </w:pPr>
  </w:p>
  <w:p w:rsidR="00864076" w:rsidRDefault="00864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1E" w:rsidRDefault="0067001E" w:rsidP="00864076">
      <w:r>
        <w:separator/>
      </w:r>
    </w:p>
  </w:footnote>
  <w:footnote w:type="continuationSeparator" w:id="0">
    <w:p w:rsidR="0067001E" w:rsidRDefault="0067001E" w:rsidP="0086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76"/>
    <w:rsid w:val="004F261B"/>
    <w:rsid w:val="0067001E"/>
    <w:rsid w:val="008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53CF1-BE22-4FF2-83D0-6E8FF077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6407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64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4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0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dcterms:created xsi:type="dcterms:W3CDTF">2016-11-08T12:06:00Z</dcterms:created>
  <dcterms:modified xsi:type="dcterms:W3CDTF">2016-11-08T12:07:00Z</dcterms:modified>
</cp:coreProperties>
</file>