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D6" w:rsidRDefault="00F63FD6" w:rsidP="002E537D">
      <w:pPr>
        <w:jc w:val="right"/>
        <w:rPr>
          <w:color w:val="FF0000"/>
        </w:rPr>
      </w:pPr>
    </w:p>
    <w:p w:rsidR="00F63FD6" w:rsidRDefault="00F63FD6" w:rsidP="002E537D">
      <w:pPr>
        <w:jc w:val="right"/>
        <w:rPr>
          <w:color w:val="FF0000"/>
        </w:rPr>
      </w:pPr>
    </w:p>
    <w:p w:rsidR="002E537D" w:rsidRPr="00A259BE" w:rsidRDefault="0072107A" w:rsidP="002E537D">
      <w:pPr>
        <w:jc w:val="right"/>
      </w:pPr>
      <w:r w:rsidRPr="00A259BE">
        <w:t>Wąchock, dnia.05.07.</w:t>
      </w:r>
      <w:r w:rsidR="002E537D" w:rsidRPr="00A259BE">
        <w:t>2018 r.</w:t>
      </w:r>
    </w:p>
    <w:p w:rsidR="00C43937" w:rsidRPr="00A259BE" w:rsidRDefault="0072107A" w:rsidP="00C43937">
      <w:pPr>
        <w:pStyle w:val="Stopka"/>
      </w:pPr>
      <w:r w:rsidRPr="00A259BE">
        <w:t>Znak sprawy: OR.271.1.2018</w:t>
      </w:r>
    </w:p>
    <w:p w:rsidR="00C43937" w:rsidRPr="00C43937" w:rsidRDefault="00C43937" w:rsidP="00C43937">
      <w:pPr>
        <w:pStyle w:val="Stopka"/>
        <w:rPr>
          <w:b/>
        </w:rPr>
      </w:pPr>
    </w:p>
    <w:p w:rsidR="00881551" w:rsidRDefault="00881551" w:rsidP="00881551">
      <w:pPr>
        <w:jc w:val="center"/>
        <w:rPr>
          <w:b/>
          <w:sz w:val="28"/>
          <w:szCs w:val="28"/>
        </w:rPr>
      </w:pPr>
    </w:p>
    <w:p w:rsidR="002B4034" w:rsidRPr="002B4034" w:rsidRDefault="002B4034" w:rsidP="002B4034">
      <w:pPr>
        <w:rPr>
          <w:b/>
          <w:u w:val="single"/>
        </w:rPr>
      </w:pPr>
    </w:p>
    <w:p w:rsidR="00980B46" w:rsidRPr="007A42D6" w:rsidRDefault="00980B46" w:rsidP="00881551">
      <w:pPr>
        <w:jc w:val="center"/>
        <w:rPr>
          <w:b/>
          <w:sz w:val="32"/>
          <w:szCs w:val="32"/>
        </w:rPr>
      </w:pPr>
    </w:p>
    <w:p w:rsidR="00881551" w:rsidRPr="007A42D6" w:rsidRDefault="00881551" w:rsidP="00881551">
      <w:pPr>
        <w:jc w:val="center"/>
        <w:rPr>
          <w:b/>
          <w:sz w:val="32"/>
          <w:szCs w:val="32"/>
        </w:rPr>
      </w:pPr>
      <w:r w:rsidRPr="007A42D6">
        <w:rPr>
          <w:b/>
          <w:sz w:val="32"/>
          <w:szCs w:val="32"/>
        </w:rPr>
        <w:t>SPEC</w:t>
      </w:r>
      <w:r w:rsidR="009B1844" w:rsidRPr="007A42D6">
        <w:rPr>
          <w:b/>
          <w:sz w:val="32"/>
          <w:szCs w:val="32"/>
        </w:rPr>
        <w:t>YFIKACJA ISTOTNYCH WARUNKÓW ZAMÓ</w:t>
      </w:r>
      <w:r w:rsidRPr="007A42D6">
        <w:rPr>
          <w:b/>
          <w:sz w:val="32"/>
          <w:szCs w:val="32"/>
        </w:rPr>
        <w:t xml:space="preserve">WIENIA </w:t>
      </w:r>
    </w:p>
    <w:p w:rsidR="00E213FC" w:rsidRDefault="00E213FC" w:rsidP="00E213FC">
      <w:pPr>
        <w:autoSpaceDE w:val="0"/>
        <w:autoSpaceDN w:val="0"/>
        <w:adjustRightInd w:val="0"/>
        <w:jc w:val="center"/>
        <w:rPr>
          <w:rFonts w:ascii="Perpetua Titling MT" w:hAnsi="Perpetua Titling MT"/>
          <w:b/>
          <w:bCs/>
          <w:sz w:val="32"/>
          <w:szCs w:val="32"/>
        </w:rPr>
      </w:pPr>
      <w:r>
        <w:rPr>
          <w:rFonts w:ascii="Perpetua Titling MT" w:hAnsi="Perpetua Titling MT"/>
          <w:b/>
          <w:bCs/>
          <w:sz w:val="32"/>
          <w:szCs w:val="32"/>
        </w:rPr>
        <w:t>(SIWZ)</w:t>
      </w:r>
    </w:p>
    <w:p w:rsidR="00881551" w:rsidRPr="007A42D6" w:rsidRDefault="00881551" w:rsidP="00881551">
      <w:pPr>
        <w:jc w:val="center"/>
        <w:rPr>
          <w:b/>
          <w:sz w:val="28"/>
          <w:szCs w:val="28"/>
        </w:rPr>
      </w:pPr>
    </w:p>
    <w:p w:rsidR="00A259BE" w:rsidRDefault="00A259BE" w:rsidP="00A259BE">
      <w:pPr>
        <w:spacing w:before="40" w:after="40"/>
        <w:jc w:val="both"/>
        <w:rPr>
          <w:rFonts w:eastAsiaTheme="minorHAnsi"/>
        </w:rPr>
      </w:pPr>
      <w:r>
        <w:rPr>
          <w:rFonts w:eastAsiaTheme="minorHAnsi"/>
        </w:rPr>
        <w:t>na realizację zamówienia publicznego p.n. „Dostawa</w:t>
      </w:r>
      <w:r w:rsidRPr="00B56BE5">
        <w:rPr>
          <w:rFonts w:eastAsiaTheme="minorHAnsi"/>
        </w:rPr>
        <w:t xml:space="preserve"> </w:t>
      </w:r>
      <w:r>
        <w:rPr>
          <w:rFonts w:eastAsiaTheme="minorHAnsi"/>
        </w:rPr>
        <w:t>wyposażenia dla</w:t>
      </w:r>
      <w:r w:rsidRPr="00B56BE5">
        <w:rPr>
          <w:rFonts w:eastAsiaTheme="minorHAnsi"/>
        </w:rPr>
        <w:t xml:space="preserve"> szkół prowadzonych przez Gminę Wąchock” w ramach projektu pn. „Wysoka jakość infrastruktury edukacyjno – sportowej kluczem do rozwoju Gminy Wąchock” – Regionalny Program Operacyjny Województwa Świętokrzyskiego na lata 2014 – 2020, Oś priorytetowa RPSW.07.00.00 Sprawne usługi publiczne, Działanie RPSW.07.04.00 Rozwój infrastruktury edukacyjnej </w:t>
      </w:r>
      <w:r>
        <w:rPr>
          <w:rFonts w:eastAsiaTheme="minorHAnsi"/>
        </w:rPr>
        <w:t xml:space="preserve">             </w:t>
      </w:r>
      <w:r w:rsidRPr="00B56BE5">
        <w:rPr>
          <w:rFonts w:eastAsiaTheme="minorHAnsi"/>
        </w:rPr>
        <w:t>i szkoleniowej</w:t>
      </w:r>
    </w:p>
    <w:p w:rsidR="008D1388" w:rsidRPr="00A259BE" w:rsidRDefault="002E537D" w:rsidP="00A259BE">
      <w:pPr>
        <w:spacing w:before="40" w:after="40"/>
        <w:jc w:val="both"/>
      </w:pPr>
      <w:r w:rsidRPr="00A259BE">
        <w:t>z</w:t>
      </w:r>
      <w:r w:rsidR="008D1388" w:rsidRPr="00A259BE">
        <w:t xml:space="preserve"> podziałem na części: </w:t>
      </w:r>
    </w:p>
    <w:p w:rsidR="008D1388" w:rsidRPr="00A259BE" w:rsidRDefault="00A259BE" w:rsidP="00881551">
      <w:pPr>
        <w:jc w:val="both"/>
      </w:pPr>
      <w:r w:rsidRPr="00A259BE">
        <w:t>Część I. Wyposażenie pracowni w sprzęt komputerowy i multimedialny</w:t>
      </w:r>
    </w:p>
    <w:p w:rsidR="008D1388" w:rsidRPr="00A259BE" w:rsidRDefault="00A259BE" w:rsidP="00881551">
      <w:pPr>
        <w:jc w:val="both"/>
      </w:pPr>
      <w:r w:rsidRPr="00A259BE">
        <w:t>Część II. Wyposażenie pracowni w pomoce dydaktyczne</w:t>
      </w:r>
    </w:p>
    <w:p w:rsidR="007A42D6" w:rsidRDefault="007A42D6" w:rsidP="008D1388">
      <w:pPr>
        <w:rPr>
          <w:b/>
        </w:rPr>
      </w:pPr>
    </w:p>
    <w:tbl>
      <w:tblPr>
        <w:tblW w:w="0" w:type="auto"/>
        <w:shd w:val="clear" w:color="auto" w:fill="BFBFBF"/>
        <w:tblLook w:val="04A0"/>
      </w:tblPr>
      <w:tblGrid>
        <w:gridCol w:w="9070"/>
      </w:tblGrid>
      <w:tr w:rsidR="00F272C6" w:rsidRPr="00C4053B" w:rsidTr="002E537D">
        <w:tc>
          <w:tcPr>
            <w:tcW w:w="9070" w:type="dxa"/>
            <w:shd w:val="clear" w:color="auto" w:fill="BFBFBF"/>
          </w:tcPr>
          <w:p w:rsidR="00F272C6" w:rsidRPr="00C4053B" w:rsidRDefault="003C0702" w:rsidP="00C4053B">
            <w:pPr>
              <w:widowControl w:val="0"/>
              <w:autoSpaceDE w:val="0"/>
              <w:autoSpaceDN w:val="0"/>
              <w:adjustRightInd w:val="0"/>
              <w:rPr>
                <w:i/>
              </w:rPr>
            </w:pPr>
            <w:r w:rsidRPr="00C4053B">
              <w:rPr>
                <w:rFonts w:ascii="Calibri" w:hAnsi="Calibri"/>
                <w:b/>
                <w:sz w:val="20"/>
                <w:szCs w:val="20"/>
              </w:rPr>
              <w:br w:type="page"/>
            </w:r>
            <w:r w:rsidR="00F272C6" w:rsidRPr="00C4053B">
              <w:rPr>
                <w:b/>
                <w:i/>
              </w:rPr>
              <w:t xml:space="preserve">Rozdział </w:t>
            </w:r>
            <w:r w:rsidR="00F272C6" w:rsidRPr="00C4053B">
              <w:rPr>
                <w:b/>
                <w:bCs/>
                <w:i/>
                <w:spacing w:val="3"/>
              </w:rPr>
              <w:t>1</w:t>
            </w:r>
            <w:r w:rsidR="00F272C6" w:rsidRPr="00C4053B">
              <w:rPr>
                <w:b/>
                <w:bCs/>
                <w:i/>
              </w:rPr>
              <w:t xml:space="preserve">. </w:t>
            </w:r>
            <w:r w:rsidR="00F272C6" w:rsidRPr="00C4053B">
              <w:rPr>
                <w:b/>
                <w:bCs/>
                <w:i/>
                <w:spacing w:val="3"/>
              </w:rPr>
              <w:t xml:space="preserve"> </w:t>
            </w:r>
            <w:r w:rsidR="00F272C6" w:rsidRPr="00C4053B">
              <w:rPr>
                <w:b/>
                <w:bCs/>
                <w:i/>
                <w:spacing w:val="1"/>
              </w:rPr>
              <w:t>N</w:t>
            </w:r>
            <w:r w:rsidR="00F272C6" w:rsidRPr="00C4053B">
              <w:rPr>
                <w:b/>
                <w:bCs/>
                <w:i/>
                <w:spacing w:val="-2"/>
              </w:rPr>
              <w:t>a</w:t>
            </w:r>
            <w:r w:rsidR="00F272C6" w:rsidRPr="00C4053B">
              <w:rPr>
                <w:b/>
                <w:bCs/>
                <w:i/>
                <w:spacing w:val="-4"/>
              </w:rPr>
              <w:t>z</w:t>
            </w:r>
            <w:r w:rsidR="00F272C6" w:rsidRPr="00C4053B">
              <w:rPr>
                <w:b/>
                <w:bCs/>
                <w:i/>
                <w:spacing w:val="3"/>
              </w:rPr>
              <w:t>w</w:t>
            </w:r>
            <w:r w:rsidR="00F272C6" w:rsidRPr="00C4053B">
              <w:rPr>
                <w:b/>
                <w:bCs/>
                <w:i/>
              </w:rPr>
              <w:t>a</w:t>
            </w:r>
            <w:r w:rsidR="00F272C6" w:rsidRPr="00C4053B">
              <w:rPr>
                <w:b/>
                <w:bCs/>
                <w:i/>
                <w:spacing w:val="3"/>
              </w:rPr>
              <w:t xml:space="preserve"> </w:t>
            </w:r>
            <w:r w:rsidR="00F272C6" w:rsidRPr="00C4053B">
              <w:rPr>
                <w:b/>
                <w:bCs/>
                <w:i/>
              </w:rPr>
              <w:t>i</w:t>
            </w:r>
            <w:r w:rsidR="00F272C6" w:rsidRPr="00C4053B">
              <w:rPr>
                <w:b/>
                <w:bCs/>
                <w:i/>
                <w:spacing w:val="3"/>
              </w:rPr>
              <w:t xml:space="preserve"> </w:t>
            </w:r>
            <w:r w:rsidR="00F272C6" w:rsidRPr="00C4053B">
              <w:rPr>
                <w:b/>
                <w:bCs/>
                <w:i/>
                <w:spacing w:val="-4"/>
              </w:rPr>
              <w:t>a</w:t>
            </w:r>
            <w:r w:rsidR="00F272C6" w:rsidRPr="00C4053B">
              <w:rPr>
                <w:b/>
                <w:bCs/>
                <w:i/>
                <w:spacing w:val="3"/>
              </w:rPr>
              <w:t>d</w:t>
            </w:r>
            <w:r w:rsidR="00F272C6" w:rsidRPr="00C4053B">
              <w:rPr>
                <w:b/>
                <w:bCs/>
                <w:i/>
              </w:rPr>
              <w:t>r</w:t>
            </w:r>
            <w:r w:rsidR="00F272C6" w:rsidRPr="00C4053B">
              <w:rPr>
                <w:b/>
                <w:bCs/>
                <w:i/>
                <w:spacing w:val="-2"/>
              </w:rPr>
              <w:t>e</w:t>
            </w:r>
            <w:r w:rsidR="00F272C6" w:rsidRPr="00C4053B">
              <w:rPr>
                <w:b/>
                <w:bCs/>
                <w:i/>
              </w:rPr>
              <w:t>s</w:t>
            </w:r>
            <w:r w:rsidR="00F272C6" w:rsidRPr="00C4053B">
              <w:rPr>
                <w:b/>
                <w:bCs/>
                <w:i/>
                <w:spacing w:val="2"/>
              </w:rPr>
              <w:t xml:space="preserve"> </w:t>
            </w:r>
            <w:r w:rsidR="007A42D6">
              <w:rPr>
                <w:b/>
                <w:bCs/>
                <w:i/>
                <w:spacing w:val="1"/>
                <w:w w:val="102"/>
              </w:rPr>
              <w:t>Z</w:t>
            </w:r>
            <w:r w:rsidR="00F272C6" w:rsidRPr="00C4053B">
              <w:rPr>
                <w:b/>
                <w:bCs/>
                <w:i/>
                <w:spacing w:val="1"/>
                <w:w w:val="102"/>
              </w:rPr>
              <w:t>am</w:t>
            </w:r>
            <w:r w:rsidR="00F272C6" w:rsidRPr="00C4053B">
              <w:rPr>
                <w:b/>
                <w:bCs/>
                <w:i/>
                <w:spacing w:val="-7"/>
                <w:w w:val="102"/>
              </w:rPr>
              <w:t>a</w:t>
            </w:r>
            <w:r w:rsidR="00F272C6" w:rsidRPr="00C4053B">
              <w:rPr>
                <w:b/>
                <w:bCs/>
                <w:i/>
                <w:spacing w:val="3"/>
                <w:w w:val="102"/>
              </w:rPr>
              <w:t>wi</w:t>
            </w:r>
            <w:r w:rsidR="00F272C6" w:rsidRPr="00C4053B">
              <w:rPr>
                <w:b/>
                <w:bCs/>
                <w:i/>
                <w:spacing w:val="-4"/>
                <w:w w:val="102"/>
              </w:rPr>
              <w:t>a</w:t>
            </w:r>
            <w:r w:rsidR="00F272C6" w:rsidRPr="00C4053B">
              <w:rPr>
                <w:b/>
                <w:bCs/>
                <w:i/>
                <w:spacing w:val="3"/>
                <w:w w:val="102"/>
              </w:rPr>
              <w:t>j</w:t>
            </w:r>
            <w:r w:rsidR="00F272C6" w:rsidRPr="00C4053B">
              <w:rPr>
                <w:b/>
                <w:bCs/>
                <w:i/>
                <w:spacing w:val="-2"/>
                <w:w w:val="102"/>
              </w:rPr>
              <w:t>ą</w:t>
            </w:r>
            <w:r w:rsidR="00F272C6" w:rsidRPr="00C4053B">
              <w:rPr>
                <w:b/>
                <w:bCs/>
                <w:i/>
                <w:spacing w:val="1"/>
                <w:w w:val="102"/>
              </w:rPr>
              <w:t>c</w:t>
            </w:r>
            <w:r w:rsidR="00F272C6" w:rsidRPr="00C4053B">
              <w:rPr>
                <w:b/>
                <w:bCs/>
                <w:i/>
                <w:spacing w:val="-2"/>
                <w:w w:val="102"/>
              </w:rPr>
              <w:t>eg</w:t>
            </w:r>
            <w:r w:rsidR="00F272C6" w:rsidRPr="00C4053B">
              <w:rPr>
                <w:b/>
                <w:bCs/>
                <w:i/>
                <w:spacing w:val="1"/>
                <w:w w:val="102"/>
              </w:rPr>
              <w:t>o</w:t>
            </w:r>
            <w:r w:rsidR="00F272C6" w:rsidRPr="00C4053B">
              <w:rPr>
                <w:b/>
                <w:bCs/>
                <w:i/>
                <w:w w:val="102"/>
              </w:rPr>
              <w:t>:</w:t>
            </w:r>
          </w:p>
        </w:tc>
      </w:tr>
    </w:tbl>
    <w:p w:rsidR="00F66FCE" w:rsidRDefault="00997946" w:rsidP="007A42D6">
      <w:pPr>
        <w:widowControl w:val="0"/>
        <w:tabs>
          <w:tab w:val="left" w:pos="2835"/>
        </w:tabs>
        <w:autoSpaceDE w:val="0"/>
        <w:autoSpaceDN w:val="0"/>
        <w:adjustRightInd w:val="0"/>
        <w:ind w:right="3400"/>
        <w:rPr>
          <w:spacing w:val="1"/>
          <w:w w:val="102"/>
        </w:rPr>
      </w:pPr>
      <w:r w:rsidRPr="002218A9">
        <w:rPr>
          <w:spacing w:val="1"/>
        </w:rPr>
        <w:t>Na</w:t>
      </w:r>
      <w:r w:rsidRPr="002218A9">
        <w:rPr>
          <w:spacing w:val="-2"/>
        </w:rPr>
        <w:t>z</w:t>
      </w:r>
      <w:r w:rsidRPr="002218A9">
        <w:rPr>
          <w:spacing w:val="-4"/>
        </w:rPr>
        <w:t>w</w:t>
      </w:r>
      <w:r w:rsidRPr="002218A9">
        <w:t>a</w:t>
      </w:r>
      <w:r w:rsidRPr="002218A9">
        <w:rPr>
          <w:spacing w:val="8"/>
        </w:rPr>
        <w:t xml:space="preserve"> </w:t>
      </w:r>
      <w:r w:rsidR="007A42D6">
        <w:rPr>
          <w:spacing w:val="-2"/>
        </w:rPr>
        <w:t>Z</w:t>
      </w:r>
      <w:r w:rsidRPr="002218A9">
        <w:rPr>
          <w:spacing w:val="1"/>
        </w:rPr>
        <w:t>ama</w:t>
      </w:r>
      <w:r w:rsidRPr="002218A9">
        <w:rPr>
          <w:spacing w:val="-4"/>
        </w:rPr>
        <w:t>w</w:t>
      </w:r>
      <w:r w:rsidRPr="002218A9">
        <w:rPr>
          <w:spacing w:val="3"/>
        </w:rPr>
        <w:t>i</w:t>
      </w:r>
      <w:r w:rsidRPr="002218A9">
        <w:rPr>
          <w:spacing w:val="-2"/>
        </w:rPr>
        <w:t>a</w:t>
      </w:r>
      <w:r w:rsidRPr="002218A9">
        <w:rPr>
          <w:spacing w:val="3"/>
        </w:rPr>
        <w:t>j</w:t>
      </w:r>
      <w:r w:rsidRPr="002218A9">
        <w:rPr>
          <w:spacing w:val="1"/>
        </w:rPr>
        <w:t>ą</w:t>
      </w:r>
      <w:r w:rsidRPr="002218A9">
        <w:rPr>
          <w:spacing w:val="-2"/>
        </w:rPr>
        <w:t>c</w:t>
      </w:r>
      <w:r w:rsidRPr="002218A9">
        <w:rPr>
          <w:spacing w:val="1"/>
        </w:rPr>
        <w:t>eg</w:t>
      </w:r>
      <w:r w:rsidRPr="002218A9">
        <w:rPr>
          <w:spacing w:val="-4"/>
        </w:rPr>
        <w:t>o</w:t>
      </w:r>
      <w:r w:rsidRPr="002218A9">
        <w:t>:</w:t>
      </w:r>
      <w:r w:rsidRPr="002218A9">
        <w:rPr>
          <w:spacing w:val="-53"/>
        </w:rPr>
        <w:t xml:space="preserve"> </w:t>
      </w:r>
      <w:r w:rsidRPr="002218A9">
        <w:tab/>
      </w:r>
      <w:r w:rsidRPr="00D15ECE">
        <w:rPr>
          <w:b/>
          <w:spacing w:val="-1"/>
        </w:rPr>
        <w:t>G</w:t>
      </w:r>
      <w:r w:rsidRPr="00D15ECE">
        <w:rPr>
          <w:b/>
          <w:spacing w:val="1"/>
        </w:rPr>
        <w:t>m</w:t>
      </w:r>
      <w:r w:rsidRPr="00D15ECE">
        <w:rPr>
          <w:b/>
        </w:rPr>
        <w:t>i</w:t>
      </w:r>
      <w:r w:rsidRPr="00D15ECE">
        <w:rPr>
          <w:b/>
          <w:spacing w:val="1"/>
        </w:rPr>
        <w:t>n</w:t>
      </w:r>
      <w:r w:rsidRPr="00D15ECE">
        <w:rPr>
          <w:b/>
        </w:rPr>
        <w:t>a</w:t>
      </w:r>
      <w:r w:rsidRPr="00D15ECE">
        <w:rPr>
          <w:b/>
          <w:spacing w:val="1"/>
        </w:rPr>
        <w:t xml:space="preserve"> </w:t>
      </w:r>
      <w:r w:rsidR="007A42D6" w:rsidRPr="00D15ECE">
        <w:rPr>
          <w:b/>
          <w:spacing w:val="1"/>
          <w:w w:val="102"/>
        </w:rPr>
        <w:t>Wąchock</w:t>
      </w:r>
      <w:r w:rsidR="00E73872">
        <w:rPr>
          <w:spacing w:val="1"/>
          <w:w w:val="102"/>
        </w:rPr>
        <w:t xml:space="preserve"> </w:t>
      </w:r>
    </w:p>
    <w:p w:rsidR="007A42D6" w:rsidRDefault="00997946" w:rsidP="0042756C">
      <w:pPr>
        <w:widowControl w:val="0"/>
        <w:tabs>
          <w:tab w:val="left" w:pos="2835"/>
        </w:tabs>
        <w:autoSpaceDE w:val="0"/>
        <w:autoSpaceDN w:val="0"/>
        <w:adjustRightInd w:val="0"/>
        <w:ind w:right="1982"/>
        <w:rPr>
          <w:w w:val="102"/>
        </w:rPr>
      </w:pPr>
      <w:r w:rsidRPr="002218A9">
        <w:rPr>
          <w:spacing w:val="3"/>
        </w:rPr>
        <w:t>A</w:t>
      </w:r>
      <w:r w:rsidRPr="002218A9">
        <w:rPr>
          <w:spacing w:val="-2"/>
        </w:rPr>
        <w:t>d</w:t>
      </w:r>
      <w:r w:rsidRPr="002218A9">
        <w:t>r</w:t>
      </w:r>
      <w:r w:rsidRPr="002218A9">
        <w:rPr>
          <w:spacing w:val="-2"/>
        </w:rPr>
        <w:t>e</w:t>
      </w:r>
      <w:r w:rsidR="00F66FCE">
        <w:t xml:space="preserve">s </w:t>
      </w:r>
      <w:r w:rsidR="007A42D6">
        <w:rPr>
          <w:spacing w:val="-2"/>
        </w:rPr>
        <w:t>Z</w:t>
      </w:r>
      <w:r w:rsidRPr="002218A9">
        <w:rPr>
          <w:spacing w:val="-2"/>
        </w:rPr>
        <w:t>a</w:t>
      </w:r>
      <w:r w:rsidRPr="002218A9">
        <w:rPr>
          <w:spacing w:val="3"/>
        </w:rPr>
        <w:t>m</w:t>
      </w:r>
      <w:r w:rsidRPr="002218A9">
        <w:rPr>
          <w:spacing w:val="-2"/>
        </w:rPr>
        <w:t>a</w:t>
      </w:r>
      <w:r w:rsidRPr="002218A9">
        <w:rPr>
          <w:spacing w:val="-4"/>
        </w:rPr>
        <w:t>w</w:t>
      </w:r>
      <w:r w:rsidRPr="002218A9">
        <w:rPr>
          <w:spacing w:val="3"/>
        </w:rPr>
        <w:t>i</w:t>
      </w:r>
      <w:r w:rsidRPr="002218A9">
        <w:rPr>
          <w:spacing w:val="1"/>
        </w:rPr>
        <w:t>a</w:t>
      </w:r>
      <w:r w:rsidRPr="002218A9">
        <w:t>j</w:t>
      </w:r>
      <w:r w:rsidRPr="002218A9">
        <w:rPr>
          <w:spacing w:val="1"/>
        </w:rPr>
        <w:t>ą</w:t>
      </w:r>
      <w:r w:rsidRPr="002218A9">
        <w:rPr>
          <w:spacing w:val="-2"/>
        </w:rPr>
        <w:t>c</w:t>
      </w:r>
      <w:r w:rsidRPr="002218A9">
        <w:rPr>
          <w:spacing w:val="1"/>
        </w:rPr>
        <w:t>eg</w:t>
      </w:r>
      <w:r w:rsidRPr="002218A9">
        <w:rPr>
          <w:spacing w:val="-4"/>
        </w:rPr>
        <w:t>o</w:t>
      </w:r>
      <w:r w:rsidRPr="002218A9">
        <w:t>:</w:t>
      </w:r>
      <w:r w:rsidRPr="002218A9">
        <w:rPr>
          <w:spacing w:val="-53"/>
        </w:rPr>
        <w:t xml:space="preserve"> </w:t>
      </w:r>
      <w:r w:rsidRPr="002218A9">
        <w:tab/>
      </w:r>
      <w:r w:rsidR="0042756C" w:rsidRPr="00D15ECE">
        <w:rPr>
          <w:b/>
          <w:spacing w:val="-2"/>
        </w:rPr>
        <w:t xml:space="preserve">ul. Wielkowiejska 1, </w:t>
      </w:r>
      <w:r w:rsidR="0042756C" w:rsidRPr="00D15ECE">
        <w:rPr>
          <w:b/>
        </w:rPr>
        <w:t>27-215 Wąchock</w:t>
      </w:r>
    </w:p>
    <w:p w:rsidR="00997946" w:rsidRPr="002218A9" w:rsidRDefault="00997946" w:rsidP="007A42D6">
      <w:pPr>
        <w:widowControl w:val="0"/>
        <w:tabs>
          <w:tab w:val="left" w:pos="2835"/>
        </w:tabs>
        <w:autoSpaceDE w:val="0"/>
        <w:autoSpaceDN w:val="0"/>
        <w:adjustRightInd w:val="0"/>
        <w:ind w:right="4580"/>
      </w:pPr>
      <w:r w:rsidRPr="002218A9">
        <w:rPr>
          <w:spacing w:val="3"/>
        </w:rPr>
        <w:t>T</w:t>
      </w:r>
      <w:r w:rsidRPr="002218A9">
        <w:rPr>
          <w:spacing w:val="-4"/>
        </w:rPr>
        <w:t>e</w:t>
      </w:r>
      <w:r w:rsidRPr="002218A9">
        <w:rPr>
          <w:spacing w:val="3"/>
        </w:rPr>
        <w:t>l</w:t>
      </w:r>
      <w:r w:rsidRPr="002218A9">
        <w:rPr>
          <w:spacing w:val="-2"/>
        </w:rPr>
        <w:t>e</w:t>
      </w:r>
      <w:r w:rsidRPr="002218A9">
        <w:rPr>
          <w:spacing w:val="3"/>
        </w:rPr>
        <w:t>f</w:t>
      </w:r>
      <w:r w:rsidRPr="002218A9">
        <w:rPr>
          <w:spacing w:val="-2"/>
        </w:rPr>
        <w:t>on</w:t>
      </w:r>
      <w:r w:rsidRPr="002218A9">
        <w:t>:</w:t>
      </w:r>
      <w:r w:rsidRPr="002218A9">
        <w:tab/>
      </w:r>
      <w:r w:rsidRPr="002218A9">
        <w:rPr>
          <w:spacing w:val="-2"/>
        </w:rPr>
        <w:t>41</w:t>
      </w:r>
      <w:r w:rsidR="007A42D6">
        <w:rPr>
          <w:spacing w:val="-2"/>
        </w:rPr>
        <w:t> 27 36 130</w:t>
      </w:r>
    </w:p>
    <w:p w:rsidR="00997946" w:rsidRDefault="00997946" w:rsidP="007A42D6">
      <w:pPr>
        <w:widowControl w:val="0"/>
        <w:tabs>
          <w:tab w:val="left" w:pos="2835"/>
        </w:tabs>
        <w:autoSpaceDE w:val="0"/>
        <w:autoSpaceDN w:val="0"/>
        <w:adjustRightInd w:val="0"/>
        <w:spacing w:before="1"/>
        <w:rPr>
          <w:spacing w:val="-2"/>
        </w:rPr>
      </w:pPr>
      <w:r w:rsidRPr="002218A9">
        <w:rPr>
          <w:spacing w:val="3"/>
        </w:rPr>
        <w:t>F</w:t>
      </w:r>
      <w:r w:rsidRPr="002218A9">
        <w:rPr>
          <w:spacing w:val="-4"/>
        </w:rPr>
        <w:t>a</w:t>
      </w:r>
      <w:r w:rsidRPr="002218A9">
        <w:rPr>
          <w:spacing w:val="3"/>
        </w:rPr>
        <w:t>k</w:t>
      </w:r>
      <w:r w:rsidRPr="002218A9">
        <w:rPr>
          <w:spacing w:val="-2"/>
        </w:rPr>
        <w:t>s</w:t>
      </w:r>
      <w:r w:rsidRPr="002218A9">
        <w:t>:</w:t>
      </w:r>
      <w:r w:rsidRPr="002218A9">
        <w:rPr>
          <w:spacing w:val="-53"/>
        </w:rPr>
        <w:t xml:space="preserve"> </w:t>
      </w:r>
      <w:r w:rsidRPr="002218A9">
        <w:tab/>
      </w:r>
      <w:r w:rsidRPr="002218A9">
        <w:rPr>
          <w:spacing w:val="-2"/>
        </w:rPr>
        <w:t>41</w:t>
      </w:r>
      <w:r w:rsidR="00E73872">
        <w:rPr>
          <w:spacing w:val="-2"/>
        </w:rPr>
        <w:t> 27</w:t>
      </w:r>
      <w:r w:rsidR="007A42D6">
        <w:rPr>
          <w:spacing w:val="-2"/>
        </w:rPr>
        <w:t xml:space="preserve"> 36</w:t>
      </w:r>
      <w:r w:rsidR="00D15ECE">
        <w:rPr>
          <w:spacing w:val="-2"/>
        </w:rPr>
        <w:t> </w:t>
      </w:r>
      <w:r w:rsidR="007A42D6">
        <w:rPr>
          <w:spacing w:val="-2"/>
        </w:rPr>
        <w:t>159</w:t>
      </w:r>
    </w:p>
    <w:p w:rsidR="00D15ECE" w:rsidRPr="002B4034" w:rsidRDefault="00D15ECE" w:rsidP="00D15ECE">
      <w:pPr>
        <w:tabs>
          <w:tab w:val="left" w:pos="2835"/>
        </w:tabs>
        <w:jc w:val="both"/>
      </w:pPr>
      <w:r w:rsidRPr="00D15ECE">
        <w:rPr>
          <w:color w:val="000000"/>
          <w:spacing w:val="1"/>
        </w:rPr>
        <w:t>God</w:t>
      </w:r>
      <w:r w:rsidRPr="00D15ECE">
        <w:rPr>
          <w:color w:val="000000"/>
          <w:spacing w:val="-4"/>
        </w:rPr>
        <w:t>z</w:t>
      </w:r>
      <w:r w:rsidRPr="00D15ECE">
        <w:rPr>
          <w:color w:val="000000"/>
          <w:spacing w:val="3"/>
        </w:rPr>
        <w:t>i</w:t>
      </w:r>
      <w:r w:rsidRPr="00D15ECE">
        <w:rPr>
          <w:color w:val="000000"/>
          <w:spacing w:val="1"/>
        </w:rPr>
        <w:t>n</w:t>
      </w:r>
      <w:r w:rsidRPr="00D15ECE">
        <w:rPr>
          <w:color w:val="000000"/>
        </w:rPr>
        <w:t>y</w:t>
      </w:r>
      <w:r w:rsidRPr="00D15ECE">
        <w:rPr>
          <w:color w:val="000000"/>
          <w:spacing w:val="-2"/>
        </w:rPr>
        <w:t xml:space="preserve"> u</w:t>
      </w:r>
      <w:r w:rsidRPr="00D15ECE">
        <w:rPr>
          <w:color w:val="000000"/>
        </w:rPr>
        <w:t>r</w:t>
      </w:r>
      <w:r w:rsidRPr="00D15ECE">
        <w:rPr>
          <w:color w:val="000000"/>
          <w:spacing w:val="-2"/>
        </w:rPr>
        <w:t>z</w:t>
      </w:r>
      <w:r w:rsidRPr="00D15ECE">
        <w:rPr>
          <w:color w:val="000000"/>
          <w:spacing w:val="1"/>
        </w:rPr>
        <w:t>ędo</w:t>
      </w:r>
      <w:r w:rsidRPr="00D15ECE">
        <w:rPr>
          <w:color w:val="000000"/>
          <w:spacing w:val="-4"/>
        </w:rPr>
        <w:t>w</w:t>
      </w:r>
      <w:r w:rsidRPr="00D15ECE">
        <w:rPr>
          <w:color w:val="000000"/>
          <w:spacing w:val="1"/>
        </w:rPr>
        <w:t>an</w:t>
      </w:r>
      <w:r w:rsidRPr="00D15ECE">
        <w:rPr>
          <w:color w:val="000000"/>
        </w:rPr>
        <w:t>i</w:t>
      </w:r>
      <w:r w:rsidRPr="00D15ECE">
        <w:rPr>
          <w:color w:val="000000"/>
          <w:spacing w:val="1"/>
        </w:rPr>
        <w:t>a</w:t>
      </w:r>
      <w:r w:rsidRPr="00D15ECE">
        <w:rPr>
          <w:color w:val="000000"/>
        </w:rPr>
        <w:t>:</w:t>
      </w:r>
      <w:r w:rsidRPr="002218A9">
        <w:rPr>
          <w:color w:val="000000"/>
          <w:spacing w:val="-53"/>
        </w:rPr>
        <w:t xml:space="preserve"> </w:t>
      </w:r>
      <w:r w:rsidRPr="002218A9">
        <w:rPr>
          <w:color w:val="000000"/>
        </w:rPr>
        <w:tab/>
      </w:r>
      <w:r>
        <w:t>poniedziałek, wtorek, czwartek 7</w:t>
      </w:r>
      <w:r>
        <w:rPr>
          <w:vertAlign w:val="superscript"/>
        </w:rPr>
        <w:t>30</w:t>
      </w:r>
      <w:r>
        <w:t xml:space="preserve"> – 15</w:t>
      </w:r>
      <w:r>
        <w:rPr>
          <w:vertAlign w:val="superscript"/>
        </w:rPr>
        <w:t>30</w:t>
      </w:r>
      <w:r>
        <w:t>, środa 7</w:t>
      </w:r>
      <w:r>
        <w:rPr>
          <w:vertAlign w:val="superscript"/>
        </w:rPr>
        <w:t>30</w:t>
      </w:r>
      <w:r>
        <w:t xml:space="preserve"> – 17</w:t>
      </w:r>
      <w:r>
        <w:rPr>
          <w:vertAlign w:val="superscript"/>
        </w:rPr>
        <w:t>00</w:t>
      </w:r>
    </w:p>
    <w:p w:rsidR="00D15ECE" w:rsidRDefault="00D15ECE" w:rsidP="00D15ECE">
      <w:pPr>
        <w:ind w:left="2124"/>
        <w:jc w:val="both"/>
        <w:rPr>
          <w:vertAlign w:val="superscript"/>
        </w:rPr>
      </w:pPr>
      <w:r>
        <w:rPr>
          <w:vertAlign w:val="superscript"/>
        </w:rPr>
        <w:tab/>
      </w:r>
      <w:r>
        <w:t>piątek 7</w:t>
      </w:r>
      <w:r>
        <w:rPr>
          <w:vertAlign w:val="superscript"/>
        </w:rPr>
        <w:t>30</w:t>
      </w:r>
      <w:r>
        <w:t xml:space="preserve"> – 14</w:t>
      </w:r>
      <w:r>
        <w:rPr>
          <w:vertAlign w:val="superscript"/>
        </w:rPr>
        <w:t>00</w:t>
      </w:r>
    </w:p>
    <w:p w:rsidR="00D15ECE" w:rsidRPr="00D15ECE" w:rsidRDefault="00D15ECE" w:rsidP="00D15ECE">
      <w:pPr>
        <w:pStyle w:val="Bezodstpw"/>
        <w:rPr>
          <w:rFonts w:ascii="Times New Roman" w:hAnsi="Times New Roman"/>
          <w:sz w:val="24"/>
          <w:szCs w:val="24"/>
          <w:u w:val="single"/>
        </w:rPr>
      </w:pPr>
      <w:r w:rsidRPr="00D15ECE">
        <w:rPr>
          <w:rFonts w:ascii="Times New Roman" w:hAnsi="Times New Roman"/>
          <w:sz w:val="24"/>
          <w:szCs w:val="24"/>
          <w:u w:val="single"/>
        </w:rPr>
        <w:t xml:space="preserve">Adres poczty elektronicznej, adres strony internetowej: </w:t>
      </w:r>
    </w:p>
    <w:p w:rsidR="00D15ECE" w:rsidRPr="00D15ECE" w:rsidRDefault="0041548D" w:rsidP="00D15ECE">
      <w:pPr>
        <w:pStyle w:val="Bezodstpw"/>
        <w:rPr>
          <w:rFonts w:ascii="Times New Roman" w:hAnsi="Times New Roman"/>
          <w:sz w:val="24"/>
          <w:szCs w:val="24"/>
        </w:rPr>
      </w:pPr>
      <w:hyperlink r:id="rId8" w:history="1">
        <w:r w:rsidR="00D15ECE" w:rsidRPr="00D15ECE">
          <w:rPr>
            <w:rStyle w:val="Hipercze"/>
            <w:rFonts w:ascii="Times New Roman" w:hAnsi="Times New Roman"/>
            <w:b/>
            <w:color w:val="auto"/>
            <w:sz w:val="24"/>
            <w:szCs w:val="24"/>
            <w:u w:val="none"/>
          </w:rPr>
          <w:t>sekretariat@wachock.pl</w:t>
        </w:r>
      </w:hyperlink>
      <w:r w:rsidR="00D15ECE" w:rsidRPr="00D15ECE">
        <w:rPr>
          <w:rFonts w:ascii="Times New Roman" w:hAnsi="Times New Roman"/>
          <w:sz w:val="24"/>
          <w:szCs w:val="24"/>
        </w:rPr>
        <w:t xml:space="preserve"> </w:t>
      </w:r>
      <w:r w:rsidR="00D15ECE">
        <w:rPr>
          <w:rFonts w:ascii="Times New Roman" w:hAnsi="Times New Roman"/>
          <w:sz w:val="24"/>
          <w:szCs w:val="24"/>
        </w:rPr>
        <w:tab/>
      </w:r>
      <w:r w:rsidR="00D15ECE" w:rsidRPr="00D15ECE">
        <w:rPr>
          <w:rFonts w:ascii="Times New Roman" w:hAnsi="Times New Roman"/>
          <w:sz w:val="24"/>
          <w:szCs w:val="24"/>
        </w:rPr>
        <w:t xml:space="preserve">(dla </w:t>
      </w:r>
      <w:r w:rsidR="00D15ECE">
        <w:rPr>
          <w:rFonts w:ascii="Times New Roman" w:hAnsi="Times New Roman"/>
          <w:sz w:val="24"/>
          <w:szCs w:val="24"/>
        </w:rPr>
        <w:t>korespondencji napływającej do Z</w:t>
      </w:r>
      <w:r w:rsidR="00D15ECE" w:rsidRPr="00D15ECE">
        <w:rPr>
          <w:rFonts w:ascii="Times New Roman" w:hAnsi="Times New Roman"/>
          <w:sz w:val="24"/>
          <w:szCs w:val="24"/>
        </w:rPr>
        <w:t>amawiającego</w:t>
      </w:r>
      <w:r w:rsidR="00D15ECE">
        <w:rPr>
          <w:rFonts w:ascii="Times New Roman" w:hAnsi="Times New Roman"/>
          <w:sz w:val="24"/>
          <w:szCs w:val="24"/>
        </w:rPr>
        <w:t>)</w:t>
      </w:r>
    </w:p>
    <w:p w:rsidR="002218A9" w:rsidRPr="00D15ECE" w:rsidRDefault="007A42D6" w:rsidP="00D15ECE">
      <w:pPr>
        <w:pStyle w:val="Bezodstpw"/>
        <w:ind w:left="2832" w:hanging="2832"/>
        <w:rPr>
          <w:rFonts w:ascii="Times New Roman" w:hAnsi="Times New Roman"/>
          <w:sz w:val="24"/>
          <w:szCs w:val="24"/>
        </w:rPr>
      </w:pPr>
      <w:r w:rsidRPr="00D15ECE">
        <w:rPr>
          <w:rFonts w:ascii="Times New Roman" w:hAnsi="Times New Roman"/>
          <w:b/>
          <w:sz w:val="24"/>
          <w:szCs w:val="24"/>
        </w:rPr>
        <w:t>gmina.wachock.sisco</w:t>
      </w:r>
      <w:r w:rsidR="00AB1DBA" w:rsidRPr="00D15ECE">
        <w:rPr>
          <w:rFonts w:ascii="Times New Roman" w:hAnsi="Times New Roman"/>
          <w:b/>
          <w:sz w:val="24"/>
          <w:szCs w:val="24"/>
        </w:rPr>
        <w:t>.info</w:t>
      </w:r>
      <w:r w:rsidR="00D15ECE" w:rsidRPr="00D15ECE">
        <w:rPr>
          <w:rFonts w:ascii="Times New Roman" w:hAnsi="Times New Roman"/>
          <w:sz w:val="24"/>
          <w:szCs w:val="24"/>
        </w:rPr>
        <w:t xml:space="preserve"> </w:t>
      </w:r>
      <w:r w:rsidR="00D15ECE">
        <w:rPr>
          <w:rFonts w:ascii="Times New Roman" w:hAnsi="Times New Roman"/>
          <w:sz w:val="24"/>
          <w:szCs w:val="24"/>
        </w:rPr>
        <w:tab/>
        <w:t>(</w:t>
      </w:r>
      <w:r w:rsidR="00D15ECE" w:rsidRPr="00D15ECE">
        <w:rPr>
          <w:rFonts w:ascii="Times New Roman" w:hAnsi="Times New Roman"/>
          <w:sz w:val="24"/>
          <w:szCs w:val="24"/>
        </w:rPr>
        <w:t>adres strony internetowej, na której umieszczane są dokumenty dotyczące niniejszego przetargu)</w:t>
      </w:r>
    </w:p>
    <w:p w:rsidR="0042756C" w:rsidRPr="00755831" w:rsidRDefault="0042756C" w:rsidP="00F272C6">
      <w:pPr>
        <w:ind w:left="2124"/>
        <w:jc w:val="both"/>
      </w:pPr>
    </w:p>
    <w:tbl>
      <w:tblPr>
        <w:tblW w:w="0" w:type="auto"/>
        <w:shd w:val="clear" w:color="auto" w:fill="BFBFBF"/>
        <w:tblLook w:val="04A0"/>
      </w:tblPr>
      <w:tblGrid>
        <w:gridCol w:w="9210"/>
      </w:tblGrid>
      <w:tr w:rsidR="00F272C6" w:rsidRPr="00C4053B" w:rsidTr="00C4053B">
        <w:tc>
          <w:tcPr>
            <w:tcW w:w="9210" w:type="dxa"/>
            <w:shd w:val="clear" w:color="auto" w:fill="BFBFBF"/>
          </w:tcPr>
          <w:p w:rsidR="00F272C6" w:rsidRPr="00C4053B" w:rsidRDefault="00F272C6" w:rsidP="00C4053B">
            <w:pPr>
              <w:widowControl w:val="0"/>
              <w:autoSpaceDE w:val="0"/>
              <w:autoSpaceDN w:val="0"/>
              <w:adjustRightInd w:val="0"/>
              <w:rPr>
                <w:b/>
                <w:bCs/>
                <w:i/>
                <w:color w:val="000000"/>
                <w:w w:val="102"/>
              </w:rPr>
            </w:pPr>
            <w:r w:rsidRPr="00C4053B">
              <w:rPr>
                <w:b/>
                <w:bCs/>
                <w:i/>
                <w:color w:val="000000"/>
                <w:spacing w:val="3"/>
              </w:rPr>
              <w:t>Rozdział 2</w:t>
            </w:r>
            <w:r w:rsidR="007A42D6">
              <w:rPr>
                <w:b/>
                <w:bCs/>
                <w:i/>
                <w:color w:val="000000"/>
                <w:spacing w:val="3"/>
              </w:rPr>
              <w:t>.</w:t>
            </w:r>
            <w:r w:rsidRPr="00C4053B">
              <w:rPr>
                <w:b/>
                <w:bCs/>
                <w:i/>
                <w:color w:val="000000"/>
                <w:spacing w:val="6"/>
              </w:rPr>
              <w:t xml:space="preserve"> </w:t>
            </w:r>
            <w:r w:rsidRPr="00C4053B">
              <w:rPr>
                <w:b/>
                <w:bCs/>
                <w:i/>
                <w:color w:val="000000"/>
                <w:spacing w:val="-4"/>
              </w:rPr>
              <w:t>T</w:t>
            </w:r>
            <w:r w:rsidRPr="00C4053B">
              <w:rPr>
                <w:b/>
                <w:bCs/>
                <w:i/>
                <w:color w:val="000000"/>
                <w:spacing w:val="3"/>
              </w:rPr>
              <w:t>r</w:t>
            </w:r>
            <w:r w:rsidRPr="00C4053B">
              <w:rPr>
                <w:b/>
                <w:bCs/>
                <w:i/>
                <w:color w:val="000000"/>
                <w:spacing w:val="-7"/>
              </w:rPr>
              <w:t>y</w:t>
            </w:r>
            <w:r w:rsidRPr="00C4053B">
              <w:rPr>
                <w:b/>
                <w:bCs/>
                <w:i/>
                <w:color w:val="000000"/>
              </w:rPr>
              <w:t>b</w:t>
            </w:r>
            <w:r w:rsidRPr="00C4053B">
              <w:rPr>
                <w:b/>
                <w:bCs/>
                <w:i/>
                <w:color w:val="000000"/>
                <w:spacing w:val="7"/>
              </w:rPr>
              <w:t xml:space="preserve"> </w:t>
            </w:r>
            <w:r w:rsidRPr="00C4053B">
              <w:rPr>
                <w:b/>
                <w:bCs/>
                <w:i/>
                <w:color w:val="000000"/>
                <w:spacing w:val="-2"/>
              </w:rPr>
              <w:t>u</w:t>
            </w:r>
            <w:r w:rsidRPr="00C4053B">
              <w:rPr>
                <w:b/>
                <w:bCs/>
                <w:i/>
                <w:color w:val="000000"/>
                <w:spacing w:val="3"/>
              </w:rPr>
              <w:t>d</w:t>
            </w:r>
            <w:r w:rsidRPr="00C4053B">
              <w:rPr>
                <w:b/>
                <w:bCs/>
                <w:i/>
                <w:color w:val="000000"/>
                <w:spacing w:val="-4"/>
              </w:rPr>
              <w:t>z</w:t>
            </w:r>
            <w:r w:rsidRPr="00C4053B">
              <w:rPr>
                <w:b/>
                <w:bCs/>
                <w:i/>
                <w:color w:val="000000"/>
                <w:spacing w:val="3"/>
              </w:rPr>
              <w:t>i</w:t>
            </w:r>
            <w:r w:rsidRPr="00C4053B">
              <w:rPr>
                <w:b/>
                <w:bCs/>
                <w:i/>
                <w:color w:val="000000"/>
                <w:spacing w:val="-2"/>
              </w:rPr>
              <w:t>e</w:t>
            </w:r>
            <w:r w:rsidRPr="00C4053B">
              <w:rPr>
                <w:b/>
                <w:bCs/>
                <w:i/>
                <w:color w:val="000000"/>
                <w:spacing w:val="3"/>
              </w:rPr>
              <w:t>l</w:t>
            </w:r>
            <w:r w:rsidRPr="00C4053B">
              <w:rPr>
                <w:b/>
                <w:bCs/>
                <w:i/>
                <w:color w:val="000000"/>
                <w:spacing w:val="-4"/>
              </w:rPr>
              <w:t>e</w:t>
            </w:r>
            <w:r w:rsidRPr="00C4053B">
              <w:rPr>
                <w:b/>
                <w:bCs/>
                <w:i/>
                <w:color w:val="000000"/>
                <w:spacing w:val="1"/>
              </w:rPr>
              <w:t>n</w:t>
            </w:r>
            <w:r w:rsidRPr="00C4053B">
              <w:rPr>
                <w:b/>
                <w:bCs/>
                <w:i/>
                <w:color w:val="000000"/>
              </w:rPr>
              <w:t>ia</w:t>
            </w:r>
            <w:r w:rsidRPr="00C4053B">
              <w:rPr>
                <w:b/>
                <w:bCs/>
                <w:i/>
                <w:color w:val="000000"/>
                <w:spacing w:val="4"/>
              </w:rPr>
              <w:t xml:space="preserve"> </w:t>
            </w:r>
            <w:r w:rsidRPr="00C4053B">
              <w:rPr>
                <w:b/>
                <w:bCs/>
                <w:i/>
                <w:color w:val="000000"/>
                <w:spacing w:val="-2"/>
                <w:w w:val="102"/>
              </w:rPr>
              <w:t>za</w:t>
            </w:r>
            <w:r w:rsidRPr="00C4053B">
              <w:rPr>
                <w:b/>
                <w:bCs/>
                <w:i/>
                <w:color w:val="000000"/>
                <w:spacing w:val="-1"/>
                <w:w w:val="102"/>
              </w:rPr>
              <w:t>m</w:t>
            </w:r>
            <w:r w:rsidRPr="00C4053B">
              <w:rPr>
                <w:b/>
                <w:bCs/>
                <w:i/>
                <w:color w:val="000000"/>
                <w:spacing w:val="-2"/>
                <w:w w:val="102"/>
              </w:rPr>
              <w:t>ó</w:t>
            </w:r>
            <w:r w:rsidRPr="00C4053B">
              <w:rPr>
                <w:b/>
                <w:bCs/>
                <w:i/>
                <w:color w:val="000000"/>
                <w:spacing w:val="3"/>
                <w:w w:val="102"/>
              </w:rPr>
              <w:t>w</w:t>
            </w:r>
            <w:r w:rsidRPr="00C4053B">
              <w:rPr>
                <w:b/>
                <w:bCs/>
                <w:i/>
                <w:color w:val="000000"/>
                <w:w w:val="102"/>
              </w:rPr>
              <w:t>i</w:t>
            </w:r>
            <w:r w:rsidRPr="00C4053B">
              <w:rPr>
                <w:b/>
                <w:bCs/>
                <w:i/>
                <w:color w:val="000000"/>
                <w:spacing w:val="-2"/>
                <w:w w:val="102"/>
              </w:rPr>
              <w:t>en</w:t>
            </w:r>
            <w:r w:rsidRPr="00C4053B">
              <w:rPr>
                <w:b/>
                <w:bCs/>
                <w:i/>
                <w:color w:val="000000"/>
                <w:spacing w:val="3"/>
                <w:w w:val="102"/>
              </w:rPr>
              <w:t>i</w:t>
            </w:r>
            <w:r w:rsidRPr="00C4053B">
              <w:rPr>
                <w:b/>
                <w:bCs/>
                <w:i/>
                <w:color w:val="000000"/>
                <w:w w:val="102"/>
              </w:rPr>
              <w:t>a</w:t>
            </w:r>
          </w:p>
        </w:tc>
      </w:tr>
    </w:tbl>
    <w:p w:rsidR="00D15ECE" w:rsidRPr="00D15ECE" w:rsidRDefault="00D15ECE" w:rsidP="00D15ECE">
      <w:pPr>
        <w:jc w:val="both"/>
      </w:pPr>
      <w:r w:rsidRPr="00D15ECE">
        <w:t>Postępowanie prowadzone jest na podstawie art. 39 ustawy z dnia 29 stycznia 2004 r. Prawo zamówień publicznych (t.j. Dz. U. z 2017 r. poz. 1579 z późn. zm.) zwanej dalej ustawą Pzp, w trybie przetargu nieograniczonego, którego wartość jest</w:t>
      </w:r>
      <w:r w:rsidR="00823D7B">
        <w:t xml:space="preserve"> mniejsza niż kwoty określone w </w:t>
      </w:r>
      <w:r w:rsidRPr="00D15ECE">
        <w:t xml:space="preserve">przepisach wydanych na podstawie art. 11 ust. 8 ustawy Pzp. </w:t>
      </w:r>
    </w:p>
    <w:p w:rsidR="00F272C6" w:rsidRDefault="00F272C6" w:rsidP="00501EC2">
      <w:pPr>
        <w:widowControl w:val="0"/>
        <w:tabs>
          <w:tab w:val="left" w:pos="2880"/>
        </w:tabs>
        <w:autoSpaceDE w:val="0"/>
        <w:autoSpaceDN w:val="0"/>
        <w:adjustRightInd w:val="0"/>
        <w:spacing w:before="3" w:line="276" w:lineRule="auto"/>
        <w:ind w:left="737" w:right="-2"/>
        <w:jc w:val="both"/>
      </w:pPr>
    </w:p>
    <w:tbl>
      <w:tblPr>
        <w:tblW w:w="0" w:type="auto"/>
        <w:shd w:val="clear" w:color="auto" w:fill="BFBFBF"/>
        <w:tblLook w:val="04A0"/>
      </w:tblPr>
      <w:tblGrid>
        <w:gridCol w:w="9210"/>
      </w:tblGrid>
      <w:tr w:rsidR="00F272C6" w:rsidRPr="00C4053B" w:rsidTr="00C4053B">
        <w:tc>
          <w:tcPr>
            <w:tcW w:w="9210" w:type="dxa"/>
            <w:shd w:val="clear" w:color="auto" w:fill="BFBFBF"/>
          </w:tcPr>
          <w:p w:rsidR="00234AEC" w:rsidRPr="00234AEC" w:rsidRDefault="00F272C6" w:rsidP="00C4053B">
            <w:pPr>
              <w:widowControl w:val="0"/>
              <w:autoSpaceDE w:val="0"/>
              <w:autoSpaceDN w:val="0"/>
              <w:adjustRightInd w:val="0"/>
              <w:rPr>
                <w:b/>
                <w:bCs/>
                <w:i/>
                <w:color w:val="000000"/>
                <w:w w:val="102"/>
              </w:rPr>
            </w:pPr>
            <w:r w:rsidRPr="00C4053B">
              <w:rPr>
                <w:b/>
                <w:bCs/>
                <w:i/>
                <w:color w:val="000000"/>
                <w:spacing w:val="3"/>
              </w:rPr>
              <w:t>Rozdział 3</w:t>
            </w:r>
            <w:r w:rsidRPr="00C4053B">
              <w:rPr>
                <w:b/>
                <w:bCs/>
                <w:i/>
                <w:color w:val="000000"/>
              </w:rPr>
              <w:t>.</w:t>
            </w:r>
            <w:r w:rsidRPr="00C4053B">
              <w:rPr>
                <w:b/>
                <w:bCs/>
                <w:i/>
                <w:color w:val="000000"/>
                <w:spacing w:val="3"/>
              </w:rPr>
              <w:t xml:space="preserve"> </w:t>
            </w:r>
            <w:r w:rsidRPr="00C4053B">
              <w:rPr>
                <w:b/>
                <w:bCs/>
                <w:i/>
                <w:color w:val="000000"/>
                <w:spacing w:val="-1"/>
              </w:rPr>
              <w:t>O</w:t>
            </w:r>
            <w:r w:rsidRPr="00C4053B">
              <w:rPr>
                <w:b/>
                <w:bCs/>
                <w:i/>
                <w:color w:val="000000"/>
                <w:spacing w:val="-2"/>
              </w:rPr>
              <w:t>p</w:t>
            </w:r>
            <w:r w:rsidRPr="00C4053B">
              <w:rPr>
                <w:b/>
                <w:bCs/>
                <w:i/>
                <w:color w:val="000000"/>
                <w:spacing w:val="3"/>
              </w:rPr>
              <w:t>i</w:t>
            </w:r>
            <w:r w:rsidRPr="00C4053B">
              <w:rPr>
                <w:b/>
                <w:bCs/>
                <w:i/>
                <w:color w:val="000000"/>
              </w:rPr>
              <w:t>s</w:t>
            </w:r>
            <w:r w:rsidRPr="00C4053B">
              <w:rPr>
                <w:b/>
                <w:bCs/>
                <w:i/>
                <w:color w:val="000000"/>
                <w:spacing w:val="3"/>
              </w:rPr>
              <w:t xml:space="preserve"> </w:t>
            </w:r>
            <w:r w:rsidRPr="00C4053B">
              <w:rPr>
                <w:b/>
                <w:bCs/>
                <w:i/>
                <w:color w:val="000000"/>
                <w:spacing w:val="-2"/>
              </w:rPr>
              <w:t>p</w:t>
            </w:r>
            <w:r w:rsidRPr="00C4053B">
              <w:rPr>
                <w:b/>
                <w:bCs/>
                <w:i/>
                <w:color w:val="000000"/>
              </w:rPr>
              <w:t>r</w:t>
            </w:r>
            <w:r w:rsidRPr="00C4053B">
              <w:rPr>
                <w:b/>
                <w:bCs/>
                <w:i/>
                <w:color w:val="000000"/>
                <w:spacing w:val="1"/>
              </w:rPr>
              <w:t>z</w:t>
            </w:r>
            <w:r w:rsidRPr="00C4053B">
              <w:rPr>
                <w:b/>
                <w:bCs/>
                <w:i/>
                <w:color w:val="000000"/>
                <w:spacing w:val="-2"/>
              </w:rPr>
              <w:t>e</w:t>
            </w:r>
            <w:r w:rsidRPr="00C4053B">
              <w:rPr>
                <w:b/>
                <w:bCs/>
                <w:i/>
                <w:color w:val="000000"/>
                <w:spacing w:val="1"/>
              </w:rPr>
              <w:t>d</w:t>
            </w:r>
            <w:r w:rsidRPr="00C4053B">
              <w:rPr>
                <w:b/>
                <w:bCs/>
                <w:i/>
                <w:color w:val="000000"/>
                <w:spacing w:val="-1"/>
              </w:rPr>
              <w:t>m</w:t>
            </w:r>
            <w:r w:rsidRPr="00C4053B">
              <w:rPr>
                <w:b/>
                <w:bCs/>
                <w:i/>
                <w:color w:val="000000"/>
                <w:spacing w:val="-2"/>
              </w:rPr>
              <w:t>i</w:t>
            </w:r>
            <w:r w:rsidRPr="00C4053B">
              <w:rPr>
                <w:b/>
                <w:bCs/>
                <w:i/>
                <w:color w:val="000000"/>
                <w:spacing w:val="3"/>
              </w:rPr>
              <w:t>o</w:t>
            </w:r>
            <w:r w:rsidRPr="00C4053B">
              <w:rPr>
                <w:b/>
                <w:bCs/>
                <w:i/>
                <w:color w:val="000000"/>
                <w:spacing w:val="-2"/>
              </w:rPr>
              <w:t>t</w:t>
            </w:r>
            <w:r w:rsidRPr="00C4053B">
              <w:rPr>
                <w:b/>
                <w:bCs/>
                <w:i/>
                <w:color w:val="000000"/>
              </w:rPr>
              <w:t>u</w:t>
            </w:r>
            <w:r w:rsidRPr="00C4053B">
              <w:rPr>
                <w:b/>
                <w:bCs/>
                <w:i/>
                <w:color w:val="000000"/>
                <w:spacing w:val="5"/>
              </w:rPr>
              <w:t xml:space="preserve"> </w:t>
            </w:r>
            <w:r w:rsidRPr="00C4053B">
              <w:rPr>
                <w:b/>
                <w:bCs/>
                <w:i/>
                <w:color w:val="000000"/>
                <w:spacing w:val="1"/>
                <w:w w:val="102"/>
              </w:rPr>
              <w:t>z</w:t>
            </w:r>
            <w:r w:rsidRPr="00C4053B">
              <w:rPr>
                <w:b/>
                <w:bCs/>
                <w:i/>
                <w:color w:val="000000"/>
                <w:spacing w:val="-4"/>
                <w:w w:val="102"/>
              </w:rPr>
              <w:t>a</w:t>
            </w:r>
            <w:r w:rsidRPr="00C4053B">
              <w:rPr>
                <w:b/>
                <w:bCs/>
                <w:i/>
                <w:color w:val="000000"/>
                <w:spacing w:val="1"/>
                <w:w w:val="102"/>
              </w:rPr>
              <w:t>m</w:t>
            </w:r>
            <w:r w:rsidRPr="00C4053B">
              <w:rPr>
                <w:b/>
                <w:bCs/>
                <w:i/>
                <w:color w:val="000000"/>
                <w:spacing w:val="-2"/>
                <w:w w:val="102"/>
              </w:rPr>
              <w:t>ó</w:t>
            </w:r>
            <w:r w:rsidRPr="00C4053B">
              <w:rPr>
                <w:b/>
                <w:bCs/>
                <w:i/>
                <w:color w:val="000000"/>
                <w:spacing w:val="3"/>
                <w:w w:val="102"/>
              </w:rPr>
              <w:t>w</w:t>
            </w:r>
            <w:r w:rsidRPr="00C4053B">
              <w:rPr>
                <w:b/>
                <w:bCs/>
                <w:i/>
                <w:color w:val="000000"/>
                <w:spacing w:val="-2"/>
                <w:w w:val="102"/>
              </w:rPr>
              <w:t>ie</w:t>
            </w:r>
            <w:r w:rsidRPr="00C4053B">
              <w:rPr>
                <w:b/>
                <w:bCs/>
                <w:i/>
                <w:color w:val="000000"/>
                <w:spacing w:val="1"/>
                <w:w w:val="102"/>
              </w:rPr>
              <w:t>n</w:t>
            </w:r>
            <w:r w:rsidRPr="00C4053B">
              <w:rPr>
                <w:b/>
                <w:bCs/>
                <w:i/>
                <w:color w:val="000000"/>
                <w:spacing w:val="3"/>
                <w:w w:val="102"/>
              </w:rPr>
              <w:t>i</w:t>
            </w:r>
            <w:r w:rsidRPr="00C4053B">
              <w:rPr>
                <w:b/>
                <w:bCs/>
                <w:i/>
                <w:color w:val="000000"/>
                <w:w w:val="102"/>
              </w:rPr>
              <w:t>a</w:t>
            </w:r>
          </w:p>
        </w:tc>
      </w:tr>
    </w:tbl>
    <w:p w:rsidR="00234AEC" w:rsidRDefault="00234AEC" w:rsidP="006A79FA">
      <w:pPr>
        <w:widowControl w:val="0"/>
        <w:autoSpaceDE w:val="0"/>
        <w:autoSpaceDN w:val="0"/>
        <w:adjustRightInd w:val="0"/>
        <w:spacing w:before="18" w:line="260" w:lineRule="exact"/>
        <w:rPr>
          <w:color w:val="000000"/>
          <w:spacing w:val="1"/>
        </w:rPr>
      </w:pPr>
    </w:p>
    <w:p w:rsidR="00DE0A04" w:rsidRPr="006A79FA" w:rsidRDefault="000B1D09" w:rsidP="006A79FA">
      <w:pPr>
        <w:widowControl w:val="0"/>
        <w:autoSpaceDE w:val="0"/>
        <w:autoSpaceDN w:val="0"/>
        <w:adjustRightInd w:val="0"/>
        <w:spacing w:before="18" w:line="260" w:lineRule="exact"/>
        <w:rPr>
          <w:b/>
          <w:color w:val="000000"/>
        </w:rPr>
      </w:pPr>
      <w:r w:rsidRPr="00F62F29">
        <w:rPr>
          <w:color w:val="000000"/>
          <w:spacing w:val="1"/>
        </w:rPr>
        <w:t>1</w:t>
      </w:r>
      <w:r w:rsidRPr="00F62F29">
        <w:rPr>
          <w:color w:val="000000"/>
        </w:rPr>
        <w:t>.</w:t>
      </w:r>
      <w:r w:rsidRPr="000B1D09">
        <w:rPr>
          <w:b/>
          <w:color w:val="000000"/>
          <w:spacing w:val="4"/>
        </w:rPr>
        <w:t xml:space="preserve"> </w:t>
      </w:r>
      <w:r w:rsidRPr="000B1D09">
        <w:rPr>
          <w:b/>
          <w:color w:val="000000"/>
        </w:rPr>
        <w:t xml:space="preserve">Kody </w:t>
      </w:r>
      <w:r>
        <w:rPr>
          <w:b/>
          <w:color w:val="000000"/>
        </w:rPr>
        <w:t xml:space="preserve">i nazwy usług wg </w:t>
      </w:r>
      <w:r w:rsidRPr="000B1D09">
        <w:rPr>
          <w:b/>
          <w:color w:val="000000"/>
        </w:rPr>
        <w:t>Wspólnego Słownika Zamówień</w:t>
      </w:r>
      <w:r w:rsidR="00823D7B">
        <w:rPr>
          <w:b/>
          <w:color w:val="000000"/>
        </w:rPr>
        <w:t xml:space="preserve"> CPV</w:t>
      </w:r>
      <w:r w:rsidRPr="000B1D09">
        <w:rPr>
          <w:b/>
          <w:color w:val="000000"/>
        </w:rPr>
        <w:t>:</w:t>
      </w:r>
    </w:p>
    <w:p w:rsidR="00823D7B" w:rsidRPr="00DC4674"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39162100-6 </w:t>
      </w:r>
      <w:r w:rsidRPr="00DC4674">
        <w:rPr>
          <w:rFonts w:ascii="Times New Roman" w:hAnsi="Times New Roman"/>
          <w:sz w:val="24"/>
          <w:szCs w:val="24"/>
        </w:rPr>
        <w:t xml:space="preserve">pomoce dydaktyczne, </w:t>
      </w:r>
    </w:p>
    <w:p w:rsidR="00823D7B" w:rsidRPr="00DC4674"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22114300-5 </w:t>
      </w:r>
      <w:r w:rsidRPr="00DC4674">
        <w:rPr>
          <w:rFonts w:ascii="Times New Roman" w:hAnsi="Times New Roman"/>
          <w:sz w:val="24"/>
          <w:szCs w:val="24"/>
        </w:rPr>
        <w:t xml:space="preserve">mapy, </w:t>
      </w:r>
    </w:p>
    <w:p w:rsidR="00823D7B" w:rsidRPr="00DC4674"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38000000-5 </w:t>
      </w:r>
      <w:r w:rsidRPr="00DC4674">
        <w:rPr>
          <w:rFonts w:ascii="Times New Roman" w:hAnsi="Times New Roman"/>
          <w:sz w:val="24"/>
          <w:szCs w:val="24"/>
        </w:rPr>
        <w:t xml:space="preserve">sprzęt laboratoryjny, optyczny i precyzyjny (z wyjątkiem szklanego), </w:t>
      </w:r>
    </w:p>
    <w:p w:rsidR="00823D7B" w:rsidRPr="00DC4674"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33793000-5 </w:t>
      </w:r>
      <w:r w:rsidRPr="00DC4674">
        <w:rPr>
          <w:rFonts w:ascii="Times New Roman" w:hAnsi="Times New Roman"/>
          <w:sz w:val="24"/>
          <w:szCs w:val="24"/>
        </w:rPr>
        <w:t xml:space="preserve">laboratoryjne wyroby szklane, </w:t>
      </w:r>
    </w:p>
    <w:p w:rsidR="00823D7B" w:rsidRPr="00DC4674"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33696500-0 </w:t>
      </w:r>
      <w:r w:rsidRPr="00DC4674">
        <w:rPr>
          <w:rFonts w:ascii="Times New Roman" w:hAnsi="Times New Roman"/>
          <w:sz w:val="24"/>
          <w:szCs w:val="24"/>
        </w:rPr>
        <w:t xml:space="preserve">odczynniki laboratoryjne, </w:t>
      </w:r>
    </w:p>
    <w:p w:rsidR="00824F9F" w:rsidRPr="00DC4674" w:rsidRDefault="00824F9F"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t xml:space="preserve">30190000-7 </w:t>
      </w:r>
      <w:r w:rsidRPr="00DC4674">
        <w:rPr>
          <w:rFonts w:ascii="Times New Roman" w:hAnsi="Times New Roman"/>
          <w:sz w:val="24"/>
          <w:szCs w:val="24"/>
        </w:rPr>
        <w:t>różny sprzęt i artykuły biurowe,</w:t>
      </w:r>
      <w:r w:rsidRPr="00DC4674">
        <w:rPr>
          <w:rFonts w:ascii="Times New Roman" w:hAnsi="Times New Roman"/>
          <w:b/>
          <w:bCs/>
          <w:sz w:val="24"/>
          <w:szCs w:val="24"/>
        </w:rPr>
        <w:t xml:space="preserve"> </w:t>
      </w:r>
    </w:p>
    <w:p w:rsidR="00823D7B" w:rsidRPr="00B379FA" w:rsidRDefault="00823D7B" w:rsidP="00E8621A">
      <w:pPr>
        <w:pStyle w:val="Bezodstpw"/>
        <w:numPr>
          <w:ilvl w:val="0"/>
          <w:numId w:val="11"/>
        </w:numPr>
        <w:rPr>
          <w:rFonts w:ascii="Times New Roman" w:hAnsi="Times New Roman"/>
          <w:sz w:val="24"/>
          <w:szCs w:val="24"/>
        </w:rPr>
      </w:pPr>
      <w:r w:rsidRPr="00DC4674">
        <w:rPr>
          <w:rFonts w:ascii="Times New Roman" w:hAnsi="Times New Roman"/>
          <w:b/>
          <w:bCs/>
          <w:sz w:val="24"/>
          <w:szCs w:val="24"/>
        </w:rPr>
        <w:lastRenderedPageBreak/>
        <w:t xml:space="preserve">48190000-6 </w:t>
      </w:r>
      <w:r w:rsidRPr="00DC4674">
        <w:rPr>
          <w:rFonts w:ascii="Times New Roman" w:hAnsi="Times New Roman"/>
          <w:sz w:val="24"/>
          <w:szCs w:val="24"/>
        </w:rPr>
        <w:t>pakiety oprogramowania edukacyjnego</w:t>
      </w:r>
      <w:r w:rsidRPr="00DC4674">
        <w:rPr>
          <w:rFonts w:ascii="Times New Roman" w:hAnsi="Times New Roman"/>
          <w:b/>
          <w:bCs/>
          <w:sz w:val="24"/>
          <w:szCs w:val="24"/>
        </w:rPr>
        <w:t xml:space="preserve">, </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32322000-6</w:t>
      </w:r>
      <w:r w:rsidRPr="00B379FA">
        <w:rPr>
          <w:rFonts w:ascii="Times New Roman" w:hAnsi="Times New Roman"/>
          <w:sz w:val="24"/>
        </w:rPr>
        <w:t xml:space="preserve"> Urządzenie multimedialne,</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30213100-6</w:t>
      </w:r>
      <w:r w:rsidRPr="00B379FA">
        <w:rPr>
          <w:rFonts w:ascii="Times New Roman" w:hAnsi="Times New Roman"/>
          <w:sz w:val="24"/>
        </w:rPr>
        <w:t xml:space="preserve"> komputery przenośne,</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30213300-8</w:t>
      </w:r>
      <w:r w:rsidRPr="00B379FA">
        <w:rPr>
          <w:rFonts w:ascii="Times New Roman" w:hAnsi="Times New Roman"/>
          <w:sz w:val="24"/>
        </w:rPr>
        <w:t xml:space="preserve"> komputer biurowy,</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30213400-9</w:t>
      </w:r>
      <w:r w:rsidRPr="00B379FA">
        <w:rPr>
          <w:rFonts w:ascii="Times New Roman" w:hAnsi="Times New Roman"/>
          <w:sz w:val="24"/>
        </w:rPr>
        <w:t xml:space="preserve"> Centralne jednostki przetwarzania danych do komputerów </w:t>
      </w:r>
      <w:r w:rsidRPr="00B379FA">
        <w:rPr>
          <w:rFonts w:ascii="Times New Roman" w:hAnsi="Times New Roman"/>
          <w:sz w:val="24"/>
        </w:rPr>
        <w:br/>
        <w:t>osobistych,</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30213200-7</w:t>
      </w:r>
      <w:r w:rsidRPr="00B379FA">
        <w:rPr>
          <w:rFonts w:ascii="Times New Roman" w:hAnsi="Times New Roman"/>
          <w:sz w:val="24"/>
        </w:rPr>
        <w:t xml:space="preserve"> komputer tablet,</w:t>
      </w:r>
    </w:p>
    <w:p w:rsidR="00B379FA" w:rsidRPr="00B379FA" w:rsidRDefault="00B379FA" w:rsidP="00E8621A">
      <w:pPr>
        <w:pStyle w:val="Bezodstpw"/>
        <w:numPr>
          <w:ilvl w:val="0"/>
          <w:numId w:val="11"/>
        </w:numPr>
        <w:rPr>
          <w:rFonts w:ascii="Times New Roman" w:hAnsi="Times New Roman"/>
          <w:sz w:val="28"/>
          <w:szCs w:val="24"/>
        </w:rPr>
      </w:pPr>
      <w:r w:rsidRPr="00B379FA">
        <w:rPr>
          <w:rFonts w:ascii="Times New Roman" w:hAnsi="Times New Roman"/>
          <w:b/>
          <w:sz w:val="24"/>
        </w:rPr>
        <w:t>30237400-3</w:t>
      </w:r>
      <w:r w:rsidRPr="00B379FA">
        <w:rPr>
          <w:rFonts w:ascii="Times New Roman" w:hAnsi="Times New Roman"/>
          <w:sz w:val="24"/>
        </w:rPr>
        <w:t xml:space="preserve"> akcesoria do wprowadzania danych.</w:t>
      </w:r>
    </w:p>
    <w:p w:rsidR="00823D7B" w:rsidRDefault="00823D7B" w:rsidP="00823D7B">
      <w:pPr>
        <w:pStyle w:val="Bezodstpw"/>
        <w:ind w:left="284" w:hanging="284"/>
        <w:jc w:val="both"/>
        <w:rPr>
          <w:rFonts w:ascii="Times New Roman" w:hAnsi="Times New Roman"/>
          <w:color w:val="FF0000"/>
          <w:sz w:val="24"/>
          <w:szCs w:val="24"/>
        </w:rPr>
      </w:pPr>
      <w:r>
        <w:rPr>
          <w:rFonts w:ascii="Times New Roman" w:hAnsi="Times New Roman"/>
          <w:sz w:val="24"/>
          <w:szCs w:val="24"/>
        </w:rPr>
        <w:t xml:space="preserve">2. </w:t>
      </w:r>
      <w:r w:rsidR="00F62F29">
        <w:rPr>
          <w:rFonts w:ascii="Times New Roman" w:hAnsi="Times New Roman"/>
          <w:sz w:val="24"/>
          <w:szCs w:val="24"/>
        </w:rPr>
        <w:tab/>
      </w:r>
      <w:r w:rsidRPr="00823D7B">
        <w:rPr>
          <w:rFonts w:ascii="Times New Roman" w:hAnsi="Times New Roman"/>
          <w:sz w:val="24"/>
          <w:szCs w:val="24"/>
        </w:rPr>
        <w:t xml:space="preserve">Przedmiotem zamówienia jest zakup i dostawa wyposażenia pracowni szkolnych </w:t>
      </w:r>
      <w:r w:rsidR="00EE1DA1">
        <w:rPr>
          <w:rFonts w:ascii="Times New Roman" w:hAnsi="Times New Roman"/>
          <w:sz w:val="24"/>
          <w:szCs w:val="24"/>
        </w:rPr>
        <w:t>w ramach projektu „Wysoka jakość infrastruktury</w:t>
      </w:r>
      <w:r w:rsidR="00B379FA">
        <w:rPr>
          <w:rFonts w:ascii="Times New Roman" w:hAnsi="Times New Roman"/>
          <w:sz w:val="24"/>
          <w:szCs w:val="24"/>
        </w:rPr>
        <w:t xml:space="preserve"> edukacyjno – sportowej kluczem do rozwoju Gminy Wąchock”</w:t>
      </w:r>
      <w:r w:rsidR="00EE1DA1">
        <w:rPr>
          <w:rFonts w:ascii="Times New Roman" w:hAnsi="Times New Roman"/>
          <w:sz w:val="24"/>
          <w:szCs w:val="24"/>
        </w:rPr>
        <w:t xml:space="preserve"> </w:t>
      </w:r>
      <w:r>
        <w:rPr>
          <w:rFonts w:ascii="Times New Roman" w:hAnsi="Times New Roman"/>
          <w:color w:val="FF0000"/>
          <w:sz w:val="24"/>
          <w:szCs w:val="24"/>
        </w:rPr>
        <w:t xml:space="preserve"> </w:t>
      </w:r>
    </w:p>
    <w:p w:rsidR="00B379FA" w:rsidRDefault="00823D7B" w:rsidP="00B379FA">
      <w:pPr>
        <w:spacing w:before="40" w:after="40"/>
        <w:ind w:left="284"/>
        <w:jc w:val="both"/>
        <w:rPr>
          <w:rFonts w:eastAsiaTheme="minorHAnsi"/>
        </w:rPr>
      </w:pPr>
      <w:r w:rsidRPr="00B379FA">
        <w:t>Projekt współfinansowany przez Unię Europejską w ramach</w:t>
      </w:r>
      <w:r w:rsidRPr="00823D7B">
        <w:rPr>
          <w:color w:val="FF0000"/>
        </w:rPr>
        <w:t xml:space="preserve"> </w:t>
      </w:r>
      <w:r w:rsidR="00B379FA" w:rsidRPr="00B56BE5">
        <w:rPr>
          <w:rFonts w:eastAsiaTheme="minorHAnsi"/>
        </w:rPr>
        <w:t>Regionalny Program Operacyjny Województwa Świętokrzyskiego na lata 2014 – 2020, Oś priorytetowa RPSW.07.00.00 Sprawne usługi publiczne, Działanie RPSW.07.04.00 Ro</w:t>
      </w:r>
      <w:r w:rsidR="00B379FA">
        <w:rPr>
          <w:rFonts w:eastAsiaTheme="minorHAnsi"/>
        </w:rPr>
        <w:t xml:space="preserve">zwój infrastruktury edukacyjnej </w:t>
      </w:r>
      <w:r w:rsidR="00B379FA" w:rsidRPr="00B56BE5">
        <w:rPr>
          <w:rFonts w:eastAsiaTheme="minorHAnsi"/>
        </w:rPr>
        <w:t>i szkoleniowej</w:t>
      </w:r>
      <w:r w:rsidR="00B379FA">
        <w:rPr>
          <w:rFonts w:eastAsiaTheme="minorHAnsi"/>
        </w:rPr>
        <w:t>.</w:t>
      </w:r>
    </w:p>
    <w:p w:rsidR="00823D7B" w:rsidRDefault="00823D7B" w:rsidP="00B379FA">
      <w:pPr>
        <w:pStyle w:val="Bezodstpw"/>
        <w:ind w:left="284"/>
        <w:jc w:val="both"/>
        <w:rPr>
          <w:rFonts w:ascii="Times New Roman" w:hAnsi="Times New Roman"/>
          <w:color w:val="FF0000"/>
          <w:sz w:val="24"/>
          <w:szCs w:val="24"/>
        </w:rPr>
      </w:pPr>
      <w:r w:rsidRPr="00EE1DA1">
        <w:rPr>
          <w:rFonts w:ascii="Times New Roman" w:hAnsi="Times New Roman"/>
          <w:sz w:val="24"/>
          <w:szCs w:val="24"/>
        </w:rPr>
        <w:t xml:space="preserve">Zamówienie zostało podzielone na </w:t>
      </w:r>
      <w:r w:rsidR="008D1388" w:rsidRPr="00EE1DA1">
        <w:rPr>
          <w:rFonts w:ascii="Times New Roman" w:hAnsi="Times New Roman"/>
          <w:b/>
          <w:bCs/>
          <w:sz w:val="24"/>
          <w:szCs w:val="24"/>
        </w:rPr>
        <w:t>2</w:t>
      </w:r>
      <w:r w:rsidRPr="00EE1DA1">
        <w:rPr>
          <w:rFonts w:ascii="Times New Roman" w:hAnsi="Times New Roman"/>
          <w:b/>
          <w:bCs/>
          <w:sz w:val="24"/>
          <w:szCs w:val="24"/>
        </w:rPr>
        <w:t xml:space="preserve"> części. </w:t>
      </w:r>
      <w:r w:rsidRPr="00EE1DA1">
        <w:rPr>
          <w:rFonts w:ascii="Times New Roman" w:hAnsi="Times New Roman"/>
          <w:sz w:val="24"/>
          <w:szCs w:val="24"/>
        </w:rPr>
        <w:t>Szczegółowy opis przedmiotu zamówienia dla poszczególnych częśc</w:t>
      </w:r>
      <w:r w:rsidR="004028EC" w:rsidRPr="00EE1DA1">
        <w:rPr>
          <w:rFonts w:ascii="Times New Roman" w:hAnsi="Times New Roman"/>
          <w:sz w:val="24"/>
          <w:szCs w:val="24"/>
        </w:rPr>
        <w:t xml:space="preserve">i został zawarty w </w:t>
      </w:r>
      <w:r w:rsidR="004028EC" w:rsidRPr="004028EC">
        <w:rPr>
          <w:rFonts w:ascii="Times New Roman" w:hAnsi="Times New Roman"/>
          <w:sz w:val="24"/>
          <w:szCs w:val="24"/>
        </w:rPr>
        <w:t xml:space="preserve">Załączniku nr 1 </w:t>
      </w:r>
      <w:r w:rsidRPr="004028EC">
        <w:rPr>
          <w:rFonts w:ascii="Times New Roman" w:hAnsi="Times New Roman"/>
          <w:sz w:val="24"/>
          <w:szCs w:val="24"/>
        </w:rPr>
        <w:t xml:space="preserve">do SIWZ. </w:t>
      </w:r>
    </w:p>
    <w:p w:rsidR="000775EB" w:rsidRPr="00EE1DA1" w:rsidRDefault="000775EB" w:rsidP="000775EB">
      <w:pPr>
        <w:pStyle w:val="Bezodstpw"/>
        <w:ind w:left="284" w:hanging="284"/>
        <w:rPr>
          <w:rFonts w:ascii="Times New Roman" w:hAnsi="Times New Roman"/>
          <w:b/>
          <w:sz w:val="24"/>
          <w:szCs w:val="24"/>
        </w:rPr>
      </w:pPr>
      <w:r w:rsidRPr="00EE1DA1">
        <w:rPr>
          <w:rFonts w:ascii="Times New Roman" w:hAnsi="Times New Roman"/>
          <w:sz w:val="24"/>
          <w:szCs w:val="24"/>
        </w:rPr>
        <w:t>4.</w:t>
      </w:r>
      <w:r w:rsidRPr="00EE1DA1">
        <w:rPr>
          <w:rFonts w:ascii="Times New Roman" w:hAnsi="Times New Roman"/>
          <w:b/>
          <w:sz w:val="24"/>
          <w:szCs w:val="24"/>
        </w:rPr>
        <w:t xml:space="preserve"> </w:t>
      </w:r>
      <w:r w:rsidRPr="00EE1DA1">
        <w:rPr>
          <w:rFonts w:ascii="Times New Roman" w:hAnsi="Times New Roman"/>
          <w:b/>
          <w:sz w:val="24"/>
          <w:szCs w:val="24"/>
        </w:rPr>
        <w:tab/>
        <w:t xml:space="preserve">Zamawiający dopuszcza składanie ofert częściowych. </w:t>
      </w:r>
    </w:p>
    <w:p w:rsidR="000775EB" w:rsidRPr="00EE1DA1" w:rsidRDefault="000775EB" w:rsidP="000775EB">
      <w:pPr>
        <w:pStyle w:val="Bezodstpw"/>
        <w:ind w:left="284"/>
        <w:rPr>
          <w:rFonts w:ascii="Times New Roman" w:hAnsi="Times New Roman"/>
          <w:sz w:val="24"/>
          <w:szCs w:val="24"/>
        </w:rPr>
      </w:pPr>
      <w:r w:rsidRPr="00EE1DA1">
        <w:rPr>
          <w:rFonts w:ascii="Times New Roman" w:hAnsi="Times New Roman"/>
          <w:sz w:val="24"/>
          <w:szCs w:val="24"/>
        </w:rPr>
        <w:t xml:space="preserve">Wykonawca może złożyć tylko jedną ofertę na daną część zamówienia. </w:t>
      </w:r>
    </w:p>
    <w:p w:rsidR="000775EB" w:rsidRPr="00EE1DA1" w:rsidRDefault="000775EB" w:rsidP="000775EB">
      <w:pPr>
        <w:pStyle w:val="Bezodstpw"/>
        <w:ind w:left="284"/>
        <w:rPr>
          <w:rFonts w:ascii="Times New Roman" w:hAnsi="Times New Roman"/>
          <w:sz w:val="24"/>
          <w:szCs w:val="24"/>
        </w:rPr>
      </w:pPr>
      <w:r w:rsidRPr="00EE1DA1">
        <w:rPr>
          <w:rFonts w:ascii="Times New Roman" w:hAnsi="Times New Roman"/>
          <w:sz w:val="24"/>
          <w:szCs w:val="24"/>
        </w:rPr>
        <w:t xml:space="preserve">Zamawiający dokona oceny i wyboru ofert dla każdej z części z osobna. </w:t>
      </w:r>
    </w:p>
    <w:p w:rsidR="00823D7B" w:rsidRPr="00823D7B" w:rsidRDefault="000775EB" w:rsidP="00823D7B">
      <w:pPr>
        <w:pStyle w:val="Bezodstpw"/>
        <w:ind w:left="284" w:hanging="284"/>
        <w:jc w:val="both"/>
        <w:rPr>
          <w:rFonts w:ascii="Times New Roman" w:hAnsi="Times New Roman"/>
          <w:sz w:val="24"/>
          <w:szCs w:val="24"/>
        </w:rPr>
      </w:pPr>
      <w:r>
        <w:rPr>
          <w:rFonts w:ascii="Times New Roman" w:hAnsi="Times New Roman"/>
          <w:sz w:val="24"/>
          <w:szCs w:val="24"/>
        </w:rPr>
        <w:t>5</w:t>
      </w:r>
      <w:r w:rsidR="00823D7B" w:rsidRPr="00823D7B">
        <w:rPr>
          <w:rFonts w:ascii="Times New Roman" w:hAnsi="Times New Roman"/>
          <w:sz w:val="24"/>
          <w:szCs w:val="24"/>
        </w:rPr>
        <w:t xml:space="preserve">. </w:t>
      </w:r>
      <w:r w:rsidR="00823D7B" w:rsidRPr="00823D7B">
        <w:rPr>
          <w:rFonts w:ascii="Times New Roman" w:hAnsi="Times New Roman"/>
          <w:b/>
          <w:sz w:val="24"/>
          <w:szCs w:val="24"/>
        </w:rPr>
        <w:t>Informacje dodatkowe:</w:t>
      </w:r>
      <w:r w:rsidR="00823D7B" w:rsidRPr="00823D7B">
        <w:rPr>
          <w:rFonts w:ascii="Times New Roman" w:hAnsi="Times New Roman"/>
          <w:sz w:val="24"/>
          <w:szCs w:val="24"/>
        </w:rPr>
        <w:t xml:space="preserve"> </w:t>
      </w:r>
    </w:p>
    <w:p w:rsidR="00823D7B" w:rsidRPr="00823D7B" w:rsidRDefault="00823D7B" w:rsidP="00823D7B">
      <w:pPr>
        <w:pStyle w:val="Bezodstpw"/>
        <w:ind w:left="709" w:hanging="425"/>
        <w:jc w:val="both"/>
        <w:rPr>
          <w:rFonts w:ascii="Times New Roman" w:hAnsi="Times New Roman"/>
          <w:sz w:val="24"/>
          <w:szCs w:val="24"/>
        </w:rPr>
      </w:pPr>
      <w:r w:rsidRPr="00823D7B">
        <w:rPr>
          <w:rFonts w:ascii="Times New Roman" w:hAnsi="Times New Roman"/>
          <w:sz w:val="24"/>
          <w:szCs w:val="24"/>
        </w:rPr>
        <w:t xml:space="preserve">1) </w:t>
      </w:r>
      <w:r w:rsidR="00395E6F">
        <w:rPr>
          <w:rFonts w:ascii="Times New Roman" w:hAnsi="Times New Roman"/>
          <w:sz w:val="24"/>
          <w:szCs w:val="24"/>
        </w:rPr>
        <w:tab/>
      </w:r>
      <w:r w:rsidRPr="008D1388">
        <w:rPr>
          <w:rFonts w:ascii="Times New Roman" w:hAnsi="Times New Roman"/>
          <w:sz w:val="24"/>
          <w:szCs w:val="24"/>
        </w:rPr>
        <w:t>Wykonawca zobowiązuje się dostarczyć Zamaw</w:t>
      </w:r>
      <w:r w:rsidR="00395E6F" w:rsidRPr="008D1388">
        <w:rPr>
          <w:rFonts w:ascii="Times New Roman" w:hAnsi="Times New Roman"/>
          <w:sz w:val="24"/>
          <w:szCs w:val="24"/>
        </w:rPr>
        <w:t xml:space="preserve">iającemu towar, o którym mowa w Rozdz. 3. </w:t>
      </w:r>
      <w:r w:rsidRPr="008D1388">
        <w:rPr>
          <w:rFonts w:ascii="Times New Roman" w:hAnsi="Times New Roman"/>
          <w:sz w:val="24"/>
          <w:szCs w:val="24"/>
        </w:rPr>
        <w:t xml:space="preserve">SIWZ </w:t>
      </w:r>
      <w:r w:rsidR="004028EC" w:rsidRPr="008D1388">
        <w:rPr>
          <w:rFonts w:ascii="Times New Roman" w:hAnsi="Times New Roman"/>
          <w:sz w:val="24"/>
          <w:szCs w:val="24"/>
        </w:rPr>
        <w:t>oraz w Załączniku</w:t>
      </w:r>
      <w:r w:rsidRPr="008D1388">
        <w:rPr>
          <w:rFonts w:ascii="Times New Roman" w:hAnsi="Times New Roman"/>
          <w:sz w:val="24"/>
          <w:szCs w:val="24"/>
        </w:rPr>
        <w:t xml:space="preserve"> nr</w:t>
      </w:r>
      <w:r w:rsidR="004028EC" w:rsidRPr="008D1388">
        <w:rPr>
          <w:rFonts w:ascii="Times New Roman" w:hAnsi="Times New Roman"/>
          <w:sz w:val="24"/>
          <w:szCs w:val="24"/>
        </w:rPr>
        <w:t xml:space="preserve"> 1 </w:t>
      </w:r>
      <w:r w:rsidRPr="008D1388">
        <w:rPr>
          <w:rFonts w:ascii="Times New Roman" w:hAnsi="Times New Roman"/>
          <w:sz w:val="24"/>
          <w:szCs w:val="24"/>
        </w:rPr>
        <w:t>do SIWZ</w:t>
      </w:r>
      <w:r w:rsidR="00395E6F" w:rsidRPr="008D1388">
        <w:rPr>
          <w:rFonts w:ascii="Times New Roman" w:hAnsi="Times New Roman"/>
          <w:sz w:val="24"/>
          <w:szCs w:val="24"/>
        </w:rPr>
        <w:t>, w terminie wskazanym w </w:t>
      </w:r>
      <w:r w:rsidRPr="008D1388">
        <w:rPr>
          <w:rFonts w:ascii="Times New Roman" w:hAnsi="Times New Roman"/>
          <w:sz w:val="24"/>
          <w:szCs w:val="24"/>
        </w:rPr>
        <w:t xml:space="preserve">formularzu oferty na własny koszt i ryzyko do miejsc </w:t>
      </w:r>
      <w:r w:rsidR="00395E6F" w:rsidRPr="008D1388">
        <w:rPr>
          <w:rFonts w:ascii="Times New Roman" w:hAnsi="Times New Roman"/>
          <w:sz w:val="24"/>
          <w:szCs w:val="24"/>
        </w:rPr>
        <w:t xml:space="preserve">wskazanych przez Zamawiającego </w:t>
      </w:r>
      <w:r w:rsidR="00395E6F" w:rsidRPr="006200E6">
        <w:rPr>
          <w:rFonts w:ascii="Times New Roman" w:hAnsi="Times New Roman"/>
          <w:sz w:val="24"/>
          <w:szCs w:val="24"/>
        </w:rPr>
        <w:t xml:space="preserve">– tj. </w:t>
      </w:r>
      <w:r w:rsidR="006200E6" w:rsidRPr="006200E6">
        <w:rPr>
          <w:rFonts w:ascii="Times New Roman" w:hAnsi="Times New Roman"/>
          <w:sz w:val="24"/>
          <w:szCs w:val="24"/>
        </w:rPr>
        <w:t xml:space="preserve">Szkoła Podstawowa w Wielkiej Wsi – Wielka Wieś 354, </w:t>
      </w:r>
      <w:r w:rsidR="00395E6F" w:rsidRPr="006200E6">
        <w:rPr>
          <w:rFonts w:ascii="Times New Roman" w:hAnsi="Times New Roman"/>
          <w:sz w:val="24"/>
          <w:szCs w:val="24"/>
        </w:rPr>
        <w:t xml:space="preserve">Zespół </w:t>
      </w:r>
      <w:r w:rsidR="004028EC" w:rsidRPr="006200E6">
        <w:rPr>
          <w:rFonts w:ascii="Times New Roman" w:hAnsi="Times New Roman"/>
          <w:sz w:val="24"/>
          <w:szCs w:val="24"/>
        </w:rPr>
        <w:t xml:space="preserve">Placówek Oświatowych w Wąchocku </w:t>
      </w:r>
      <w:r w:rsidR="006200E6" w:rsidRPr="006200E6">
        <w:rPr>
          <w:rFonts w:ascii="Times New Roman" w:hAnsi="Times New Roman"/>
          <w:sz w:val="24"/>
          <w:szCs w:val="24"/>
        </w:rPr>
        <w:t>–</w:t>
      </w:r>
      <w:r w:rsidR="00395E6F" w:rsidRPr="006200E6">
        <w:rPr>
          <w:rFonts w:ascii="Times New Roman" w:hAnsi="Times New Roman"/>
          <w:sz w:val="24"/>
          <w:szCs w:val="24"/>
        </w:rPr>
        <w:t xml:space="preserve"> </w:t>
      </w:r>
      <w:r w:rsidR="004028EC" w:rsidRPr="006200E6">
        <w:rPr>
          <w:rFonts w:ascii="Times New Roman" w:hAnsi="Times New Roman"/>
          <w:sz w:val="24"/>
          <w:szCs w:val="24"/>
        </w:rPr>
        <w:t>Wąchock, ul. Kościelna 10;</w:t>
      </w:r>
      <w:r w:rsidR="00395E6F" w:rsidRPr="006200E6">
        <w:rPr>
          <w:rFonts w:ascii="Times New Roman" w:hAnsi="Times New Roman"/>
          <w:sz w:val="24"/>
          <w:szCs w:val="24"/>
        </w:rPr>
        <w:t xml:space="preserve"> Szk</w:t>
      </w:r>
      <w:r w:rsidR="004028EC" w:rsidRPr="006200E6">
        <w:rPr>
          <w:rFonts w:ascii="Times New Roman" w:hAnsi="Times New Roman"/>
          <w:sz w:val="24"/>
          <w:szCs w:val="24"/>
        </w:rPr>
        <w:t xml:space="preserve">oła Podstawowa w Parszowie </w:t>
      </w:r>
      <w:r w:rsidR="006200E6" w:rsidRPr="006200E6">
        <w:rPr>
          <w:rFonts w:ascii="Times New Roman" w:hAnsi="Times New Roman"/>
          <w:sz w:val="24"/>
          <w:szCs w:val="24"/>
        </w:rPr>
        <w:t>–</w:t>
      </w:r>
      <w:r w:rsidR="004028EC" w:rsidRPr="006200E6">
        <w:rPr>
          <w:rFonts w:ascii="Times New Roman" w:hAnsi="Times New Roman"/>
          <w:sz w:val="24"/>
          <w:szCs w:val="24"/>
        </w:rPr>
        <w:t xml:space="preserve"> Parszów</w:t>
      </w:r>
      <w:r w:rsidR="006200E6" w:rsidRPr="006200E6">
        <w:rPr>
          <w:rFonts w:ascii="Times New Roman" w:hAnsi="Times New Roman"/>
          <w:sz w:val="24"/>
          <w:szCs w:val="24"/>
        </w:rPr>
        <w:t xml:space="preserve">, </w:t>
      </w:r>
      <w:r w:rsidR="006200E6">
        <w:rPr>
          <w:rFonts w:ascii="Times New Roman" w:hAnsi="Times New Roman"/>
          <w:sz w:val="24"/>
          <w:szCs w:val="24"/>
        </w:rPr>
        <w:t>ul. Szkolna 28</w:t>
      </w:r>
      <w:r w:rsidRPr="008D1388">
        <w:rPr>
          <w:rFonts w:ascii="Times New Roman" w:hAnsi="Times New Roman"/>
          <w:sz w:val="24"/>
          <w:szCs w:val="24"/>
        </w:rPr>
        <w:t>. Z</w:t>
      </w:r>
      <w:r w:rsidRPr="00823D7B">
        <w:rPr>
          <w:rFonts w:ascii="Times New Roman" w:hAnsi="Times New Roman"/>
          <w:sz w:val="24"/>
          <w:szCs w:val="24"/>
        </w:rPr>
        <w:t xml:space="preserve">amawiający dopuszcza wcześniejszą dostawę towaru za uprzednio wyrażoną przez niego zgodą, pod warunkiem zrealizowania dostawy przez Wykonawcę zgodnie z wymogami określonymi w SIWZ oraz w formularzu ofertowym. </w:t>
      </w:r>
    </w:p>
    <w:p w:rsidR="00823D7B" w:rsidRPr="00823D7B" w:rsidRDefault="00823D7B" w:rsidP="00823D7B">
      <w:pPr>
        <w:pStyle w:val="Bezodstpw"/>
        <w:ind w:left="709" w:hanging="425"/>
        <w:jc w:val="both"/>
        <w:rPr>
          <w:rFonts w:ascii="Times New Roman" w:hAnsi="Times New Roman"/>
          <w:sz w:val="24"/>
          <w:szCs w:val="24"/>
        </w:rPr>
      </w:pPr>
      <w:r w:rsidRPr="00823D7B">
        <w:rPr>
          <w:rFonts w:ascii="Times New Roman" w:hAnsi="Times New Roman"/>
          <w:sz w:val="24"/>
          <w:szCs w:val="24"/>
        </w:rPr>
        <w:t xml:space="preserve">2) </w:t>
      </w:r>
      <w:r>
        <w:rPr>
          <w:rFonts w:ascii="Times New Roman" w:hAnsi="Times New Roman"/>
          <w:sz w:val="24"/>
          <w:szCs w:val="24"/>
        </w:rPr>
        <w:tab/>
      </w:r>
      <w:r w:rsidRPr="00823D7B">
        <w:rPr>
          <w:rFonts w:ascii="Times New Roman" w:hAnsi="Times New Roman"/>
          <w:sz w:val="24"/>
          <w:szCs w:val="24"/>
        </w:rPr>
        <w:t xml:space="preserve">Towar będący przedmiotem dostawy winien być fabrycznie nowy, nieużywany, nieuszkodzony, nieobciążony prawami osób trzecich oraz winien spełniać normy bezpieczeństwa. </w:t>
      </w:r>
    </w:p>
    <w:p w:rsidR="00823D7B" w:rsidRPr="006200E6"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3</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Wykonawca udziela Zamawiającemu</w:t>
      </w:r>
      <w:r w:rsidR="00823D7B" w:rsidRPr="00395E6F">
        <w:rPr>
          <w:rFonts w:ascii="Times New Roman" w:hAnsi="Times New Roman"/>
          <w:color w:val="FF0000"/>
          <w:sz w:val="24"/>
          <w:szCs w:val="24"/>
        </w:rPr>
        <w:t xml:space="preserve"> </w:t>
      </w:r>
      <w:r w:rsidR="006200E6" w:rsidRPr="006200E6">
        <w:rPr>
          <w:rFonts w:ascii="Times New Roman" w:hAnsi="Times New Roman"/>
          <w:sz w:val="24"/>
          <w:szCs w:val="24"/>
        </w:rPr>
        <w:t>36 miesięcy gwarancji na sprzęt komputerowy         i multimedialny oraz 24 miesiące gwarancji na pomoce dydaktyczne</w:t>
      </w:r>
      <w:r w:rsidR="00823D7B" w:rsidRPr="006200E6">
        <w:rPr>
          <w:rFonts w:ascii="Times New Roman" w:hAnsi="Times New Roman"/>
          <w:sz w:val="24"/>
          <w:szCs w:val="24"/>
        </w:rPr>
        <w:t xml:space="preserve">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4</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Wykonawca zobowiązany jest do zawiadomienia Zamawiającego o terminie dostawy towaru najpóźniej na 2 dni przed terminem dostawy.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5</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Wykonawca zobowiązuje się dostarczyć przedmiot umowy w opakowaniach oraz transportem zapewniającym należyte zabezpieczenie jakościowe dostarczonego towaru przed czynnikami pogodowymi, uszkodzeniem, itp.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6</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Wszelkie wykonane przez Wykonawcę dostawy i czynności wchodzące w zakres zadań, o których mowa w </w:t>
      </w:r>
      <w:r w:rsidR="00395E6F">
        <w:rPr>
          <w:rFonts w:ascii="Times New Roman" w:hAnsi="Times New Roman"/>
          <w:sz w:val="24"/>
          <w:szCs w:val="24"/>
        </w:rPr>
        <w:t xml:space="preserve">Rozdz. 3. </w:t>
      </w:r>
      <w:r w:rsidR="00823D7B" w:rsidRPr="00823D7B">
        <w:rPr>
          <w:rFonts w:ascii="Times New Roman" w:hAnsi="Times New Roman"/>
          <w:sz w:val="24"/>
          <w:szCs w:val="24"/>
        </w:rPr>
        <w:t xml:space="preserve">SIWZ będą podlegać </w:t>
      </w:r>
      <w:r w:rsidR="00F62F29">
        <w:rPr>
          <w:rFonts w:ascii="Times New Roman" w:hAnsi="Times New Roman"/>
          <w:sz w:val="24"/>
          <w:szCs w:val="24"/>
        </w:rPr>
        <w:t>odbiorowi ilościowemu i </w:t>
      </w:r>
      <w:r w:rsidR="00823D7B" w:rsidRPr="00823D7B">
        <w:rPr>
          <w:rFonts w:ascii="Times New Roman" w:hAnsi="Times New Roman"/>
          <w:sz w:val="24"/>
          <w:szCs w:val="24"/>
        </w:rPr>
        <w:t xml:space="preserve">jakościowemu.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7</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00823D7B" w:rsidRPr="00823D7B">
        <w:rPr>
          <w:rFonts w:ascii="Times New Roman" w:hAnsi="Times New Roman"/>
          <w:sz w:val="24"/>
          <w:szCs w:val="24"/>
        </w:rPr>
        <w:lastRenderedPageBreak/>
        <w:t xml:space="preserve">odstąpić od umowy w terminie 30 dni od dnia powzięcia wiadomości o tych okolicznościach.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8</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W przypadku, o którym mowa powyżej, Wykonawca może żądać wyłącznie wynagrodzenia należnego z tytułu wykonania przez niego części umowy. </w:t>
      </w:r>
    </w:p>
    <w:p w:rsidR="00823D7B" w:rsidRPr="00823D7B" w:rsidRDefault="008D0DFA" w:rsidP="00823D7B">
      <w:pPr>
        <w:pStyle w:val="Bezodstpw"/>
        <w:ind w:left="709" w:hanging="425"/>
        <w:jc w:val="both"/>
        <w:rPr>
          <w:rFonts w:ascii="Times New Roman" w:hAnsi="Times New Roman"/>
          <w:sz w:val="24"/>
          <w:szCs w:val="24"/>
        </w:rPr>
      </w:pPr>
      <w:r>
        <w:rPr>
          <w:rFonts w:ascii="Times New Roman" w:hAnsi="Times New Roman"/>
          <w:sz w:val="24"/>
          <w:szCs w:val="24"/>
        </w:rPr>
        <w:t>9</w:t>
      </w:r>
      <w:r w:rsidR="00823D7B" w:rsidRPr="00823D7B">
        <w:rPr>
          <w:rFonts w:ascii="Times New Roman" w:hAnsi="Times New Roman"/>
          <w:sz w:val="24"/>
          <w:szCs w:val="24"/>
        </w:rPr>
        <w:t xml:space="preserve">) </w:t>
      </w:r>
      <w:r w:rsidR="00823D7B">
        <w:rPr>
          <w:rFonts w:ascii="Times New Roman" w:hAnsi="Times New Roman"/>
          <w:sz w:val="24"/>
          <w:szCs w:val="24"/>
        </w:rPr>
        <w:tab/>
      </w:r>
      <w:r w:rsidR="00823D7B" w:rsidRPr="00823D7B">
        <w:rPr>
          <w:rFonts w:ascii="Times New Roman" w:hAnsi="Times New Roman"/>
          <w:sz w:val="24"/>
          <w:szCs w:val="24"/>
        </w:rPr>
        <w:t xml:space="preserve">Pozostałe warunki wykonania zamówienia zostały szczegółowo określone we wzorze umowy. </w:t>
      </w:r>
    </w:p>
    <w:p w:rsidR="00823D7B" w:rsidRPr="00823D7B" w:rsidRDefault="000775EB" w:rsidP="00823D7B">
      <w:pPr>
        <w:pStyle w:val="Bezodstpw"/>
        <w:ind w:left="284" w:hanging="284"/>
        <w:jc w:val="both"/>
        <w:rPr>
          <w:rFonts w:ascii="Times New Roman" w:hAnsi="Times New Roman"/>
          <w:sz w:val="24"/>
          <w:szCs w:val="24"/>
        </w:rPr>
      </w:pPr>
      <w:r>
        <w:rPr>
          <w:rFonts w:ascii="Times New Roman" w:hAnsi="Times New Roman"/>
          <w:sz w:val="24"/>
          <w:szCs w:val="24"/>
        </w:rPr>
        <w:t>6</w:t>
      </w:r>
      <w:r w:rsidR="00823D7B" w:rsidRPr="00823D7B">
        <w:rPr>
          <w:rFonts w:ascii="Times New Roman" w:hAnsi="Times New Roman"/>
          <w:sz w:val="24"/>
          <w:szCs w:val="24"/>
        </w:rPr>
        <w:t xml:space="preserve">. </w:t>
      </w:r>
      <w:r w:rsidR="00823D7B" w:rsidRPr="00823D7B">
        <w:rPr>
          <w:rFonts w:ascii="Times New Roman" w:hAnsi="Times New Roman"/>
          <w:b/>
          <w:sz w:val="24"/>
          <w:szCs w:val="24"/>
        </w:rPr>
        <w:t>Dopuszczalne zmiany postanowień umowy:</w:t>
      </w:r>
      <w:r w:rsidR="00823D7B" w:rsidRPr="00823D7B">
        <w:rPr>
          <w:rFonts w:ascii="Times New Roman" w:hAnsi="Times New Roman"/>
          <w:sz w:val="24"/>
          <w:szCs w:val="24"/>
        </w:rPr>
        <w:t xml:space="preserve"> </w:t>
      </w:r>
    </w:p>
    <w:p w:rsidR="009C3AF7" w:rsidRDefault="00823D7B" w:rsidP="00234AEC">
      <w:pPr>
        <w:pStyle w:val="Bezodstpw"/>
        <w:ind w:left="284"/>
        <w:jc w:val="both"/>
        <w:rPr>
          <w:rFonts w:ascii="Times New Roman" w:hAnsi="Times New Roman"/>
          <w:sz w:val="24"/>
          <w:szCs w:val="24"/>
        </w:rPr>
      </w:pPr>
      <w:r w:rsidRPr="00823D7B">
        <w:rPr>
          <w:rFonts w:ascii="Times New Roman" w:hAnsi="Times New Roman"/>
          <w:sz w:val="24"/>
          <w:szCs w:val="24"/>
        </w:rPr>
        <w:t>W przypadku obiektywnej niemożliwości dostarczenia przez Wykonawcę towaru wskazanego w ofercie z powodu braku jego dostępności na rynku, co zostanie potwierdzone przez jego producenta, dopuszczalne jest dostar</w:t>
      </w:r>
      <w:r w:rsidR="00F62F29">
        <w:rPr>
          <w:rFonts w:ascii="Times New Roman" w:hAnsi="Times New Roman"/>
          <w:sz w:val="24"/>
          <w:szCs w:val="24"/>
        </w:rPr>
        <w:t>czenie przez Wykonawcę towaru o </w:t>
      </w:r>
      <w:r w:rsidRPr="00823D7B">
        <w:rPr>
          <w:rFonts w:ascii="Times New Roman" w:hAnsi="Times New Roman"/>
          <w:sz w:val="24"/>
          <w:szCs w:val="24"/>
        </w:rPr>
        <w:t>parametrach technicznych nie gorszych i cenie nie wyżs</w:t>
      </w:r>
      <w:r w:rsidR="00F62F29">
        <w:rPr>
          <w:rFonts w:ascii="Times New Roman" w:hAnsi="Times New Roman"/>
          <w:sz w:val="24"/>
          <w:szCs w:val="24"/>
        </w:rPr>
        <w:t>zej niż wynikającej z oferty. W </w:t>
      </w:r>
      <w:r w:rsidRPr="00823D7B">
        <w:rPr>
          <w:rFonts w:ascii="Times New Roman" w:hAnsi="Times New Roman"/>
          <w:sz w:val="24"/>
          <w:szCs w:val="24"/>
        </w:rPr>
        <w:t xml:space="preserve">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 </w:t>
      </w:r>
    </w:p>
    <w:p w:rsidR="00234AEC" w:rsidRPr="00823D7B" w:rsidRDefault="00234AEC" w:rsidP="00823D7B">
      <w:pPr>
        <w:pStyle w:val="Bezodstpw"/>
        <w:jc w:val="both"/>
        <w:rPr>
          <w:rFonts w:ascii="Times New Roman" w:hAnsi="Times New Roman"/>
          <w:sz w:val="24"/>
          <w:szCs w:val="24"/>
        </w:rPr>
      </w:pPr>
    </w:p>
    <w:p w:rsidR="002218A9" w:rsidRPr="002218A9" w:rsidRDefault="002218A9" w:rsidP="00261423">
      <w:pPr>
        <w:widowControl w:val="0"/>
        <w:autoSpaceDE w:val="0"/>
        <w:autoSpaceDN w:val="0"/>
        <w:adjustRightInd w:val="0"/>
        <w:spacing w:before="1" w:line="110" w:lineRule="exact"/>
        <w:rPr>
          <w:color w:val="000000"/>
        </w:rPr>
      </w:pPr>
    </w:p>
    <w:tbl>
      <w:tblPr>
        <w:tblW w:w="0" w:type="auto"/>
        <w:shd w:val="clear" w:color="auto" w:fill="BFBFBF"/>
        <w:tblLook w:val="04A0"/>
      </w:tblPr>
      <w:tblGrid>
        <w:gridCol w:w="9210"/>
      </w:tblGrid>
      <w:tr w:rsidR="00841A43" w:rsidRPr="00C4053B" w:rsidTr="00C4053B">
        <w:trPr>
          <w:trHeight w:val="283"/>
        </w:trPr>
        <w:tc>
          <w:tcPr>
            <w:tcW w:w="9210" w:type="dxa"/>
            <w:shd w:val="clear" w:color="auto" w:fill="BFBFBF"/>
            <w:vAlign w:val="center"/>
          </w:tcPr>
          <w:p w:rsidR="00841A43" w:rsidRPr="00C4053B" w:rsidRDefault="00745F5D" w:rsidP="00C4053B">
            <w:pPr>
              <w:widowControl w:val="0"/>
              <w:autoSpaceDE w:val="0"/>
              <w:autoSpaceDN w:val="0"/>
              <w:adjustRightInd w:val="0"/>
              <w:spacing w:line="200" w:lineRule="exact"/>
              <w:rPr>
                <w:i/>
                <w:color w:val="000000"/>
              </w:rPr>
            </w:pPr>
            <w:r>
              <w:rPr>
                <w:b/>
                <w:bCs/>
                <w:i/>
                <w:color w:val="000000"/>
              </w:rPr>
              <w:t>Rozdział 4</w:t>
            </w:r>
            <w:r w:rsidR="00841A43" w:rsidRPr="00C4053B">
              <w:rPr>
                <w:b/>
                <w:bCs/>
                <w:i/>
                <w:color w:val="000000"/>
              </w:rPr>
              <w:t>. Termin wykonania zamówienia</w:t>
            </w:r>
          </w:p>
        </w:tc>
      </w:tr>
    </w:tbl>
    <w:p w:rsidR="00234AEC" w:rsidRDefault="00234AEC" w:rsidP="00F62F29">
      <w:pPr>
        <w:pStyle w:val="Bezodstpw"/>
        <w:jc w:val="both"/>
        <w:rPr>
          <w:rFonts w:ascii="Times New Roman" w:hAnsi="Times New Roman"/>
          <w:color w:val="FF0000"/>
          <w:sz w:val="24"/>
          <w:szCs w:val="24"/>
        </w:rPr>
      </w:pPr>
    </w:p>
    <w:p w:rsidR="00F62F29" w:rsidRPr="006200E6" w:rsidRDefault="00F62F29" w:rsidP="00F62F29">
      <w:pPr>
        <w:pStyle w:val="Bezodstpw"/>
        <w:jc w:val="both"/>
        <w:rPr>
          <w:rFonts w:ascii="Times New Roman" w:hAnsi="Times New Roman"/>
          <w:sz w:val="24"/>
          <w:szCs w:val="24"/>
        </w:rPr>
      </w:pPr>
      <w:r w:rsidRPr="006200E6">
        <w:rPr>
          <w:rFonts w:ascii="Times New Roman" w:hAnsi="Times New Roman"/>
          <w:sz w:val="24"/>
          <w:szCs w:val="24"/>
        </w:rPr>
        <w:t xml:space="preserve">Termin maksymalny, w jakim zamówienie musi być wykonane – do dnia </w:t>
      </w:r>
      <w:r w:rsidR="00791F76">
        <w:rPr>
          <w:rFonts w:ascii="Times New Roman" w:hAnsi="Times New Roman"/>
          <w:b/>
          <w:bCs/>
          <w:sz w:val="24"/>
          <w:szCs w:val="24"/>
        </w:rPr>
        <w:t>14</w:t>
      </w:r>
      <w:r w:rsidR="006200E6" w:rsidRPr="006200E6">
        <w:rPr>
          <w:rFonts w:ascii="Times New Roman" w:hAnsi="Times New Roman"/>
          <w:b/>
          <w:bCs/>
          <w:sz w:val="24"/>
          <w:szCs w:val="24"/>
        </w:rPr>
        <w:t>.09.</w:t>
      </w:r>
      <w:r w:rsidRPr="006200E6">
        <w:rPr>
          <w:rFonts w:ascii="Times New Roman" w:hAnsi="Times New Roman"/>
          <w:b/>
          <w:bCs/>
          <w:sz w:val="24"/>
          <w:szCs w:val="24"/>
        </w:rPr>
        <w:t xml:space="preserve">2018 r. </w:t>
      </w:r>
      <w:r w:rsidRPr="006200E6">
        <w:rPr>
          <w:rFonts w:ascii="Times New Roman" w:hAnsi="Times New Roman"/>
          <w:sz w:val="24"/>
          <w:szCs w:val="24"/>
        </w:rPr>
        <w:t xml:space="preserve">dla każdej z części zamówienia. </w:t>
      </w:r>
    </w:p>
    <w:p w:rsidR="00F62F29" w:rsidRPr="00F62F29" w:rsidRDefault="00F62F29" w:rsidP="00F62F29">
      <w:pPr>
        <w:pStyle w:val="Bezodstpw"/>
        <w:jc w:val="both"/>
        <w:rPr>
          <w:rFonts w:ascii="Times New Roman" w:hAnsi="Times New Roman"/>
          <w:sz w:val="24"/>
          <w:szCs w:val="24"/>
        </w:rPr>
      </w:pPr>
      <w:r w:rsidRPr="00F62F29">
        <w:rPr>
          <w:rFonts w:ascii="Times New Roman" w:hAnsi="Times New Roman"/>
          <w:sz w:val="24"/>
          <w:szCs w:val="24"/>
        </w:rPr>
        <w:t xml:space="preserve">Wiążący termin wykonania zamówienia będzie wynikał z oferty Wykonawcy, jednakże nie może on przekroczyć daty wskazanej powyżej. </w:t>
      </w:r>
    </w:p>
    <w:p w:rsidR="00BC1527" w:rsidRPr="00261423" w:rsidRDefault="00BC1527" w:rsidP="00BC1527">
      <w:pPr>
        <w:widowControl w:val="0"/>
        <w:autoSpaceDE w:val="0"/>
        <w:autoSpaceDN w:val="0"/>
        <w:adjustRightInd w:val="0"/>
        <w:jc w:val="both"/>
        <w:rPr>
          <w:color w:val="000000"/>
        </w:rPr>
      </w:pPr>
    </w:p>
    <w:tbl>
      <w:tblPr>
        <w:tblW w:w="0" w:type="auto"/>
        <w:shd w:val="clear" w:color="auto" w:fill="BFBFBF"/>
        <w:tblLook w:val="04A0"/>
      </w:tblPr>
      <w:tblGrid>
        <w:gridCol w:w="9210"/>
      </w:tblGrid>
      <w:tr w:rsidR="00E4104E" w:rsidRPr="00C4053B" w:rsidTr="00C4053B">
        <w:tc>
          <w:tcPr>
            <w:tcW w:w="9210" w:type="dxa"/>
            <w:shd w:val="clear" w:color="auto" w:fill="BFBFBF"/>
          </w:tcPr>
          <w:p w:rsidR="00E4104E" w:rsidRPr="00C4053B" w:rsidRDefault="004154CB" w:rsidP="00C4053B">
            <w:pPr>
              <w:widowControl w:val="0"/>
              <w:autoSpaceDE w:val="0"/>
              <w:autoSpaceDN w:val="0"/>
              <w:adjustRightInd w:val="0"/>
              <w:jc w:val="both"/>
              <w:rPr>
                <w:b/>
                <w:bCs/>
                <w:i/>
                <w:color w:val="000000"/>
                <w:spacing w:val="3"/>
              </w:rPr>
            </w:pPr>
            <w:r>
              <w:rPr>
                <w:b/>
                <w:bCs/>
                <w:i/>
                <w:color w:val="000000"/>
                <w:spacing w:val="3"/>
              </w:rPr>
              <w:t>Rozdział 5</w:t>
            </w:r>
            <w:r w:rsidR="00E4104E" w:rsidRPr="00C4053B">
              <w:rPr>
                <w:b/>
                <w:bCs/>
                <w:i/>
                <w:color w:val="000000"/>
                <w:spacing w:val="3"/>
              </w:rPr>
              <w:t xml:space="preserve">. Warunki </w:t>
            </w:r>
            <w:r w:rsidR="00AC07B0">
              <w:rPr>
                <w:b/>
                <w:bCs/>
                <w:i/>
                <w:color w:val="000000"/>
                <w:spacing w:val="3"/>
              </w:rPr>
              <w:t>udziału w postępowaniu</w:t>
            </w:r>
          </w:p>
        </w:tc>
      </w:tr>
    </w:tbl>
    <w:p w:rsidR="004154CB" w:rsidRDefault="004154CB" w:rsidP="0000751C">
      <w:pPr>
        <w:suppressAutoHyphens/>
        <w:jc w:val="both"/>
        <w:rPr>
          <w:lang w:eastAsia="ar-SA"/>
        </w:rPr>
      </w:pPr>
    </w:p>
    <w:p w:rsidR="0000751C" w:rsidRPr="006B4B7F" w:rsidRDefault="0000751C" w:rsidP="0000751C">
      <w:pPr>
        <w:suppressAutoHyphens/>
        <w:jc w:val="both"/>
        <w:rPr>
          <w:lang w:eastAsia="ar-SA"/>
        </w:rPr>
      </w:pPr>
      <w:r w:rsidRPr="006B4B7F">
        <w:rPr>
          <w:lang w:eastAsia="ar-SA"/>
        </w:rPr>
        <w:t>O udzielen</w:t>
      </w:r>
      <w:r w:rsidR="00B61759" w:rsidRPr="006B4B7F">
        <w:rPr>
          <w:lang w:eastAsia="ar-SA"/>
        </w:rPr>
        <w:t>ie zamówienia mogą ubiegać się W</w:t>
      </w:r>
      <w:r w:rsidRPr="006B4B7F">
        <w:rPr>
          <w:lang w:eastAsia="ar-SA"/>
        </w:rPr>
        <w:t>ykonawcy, którzy:</w:t>
      </w:r>
    </w:p>
    <w:p w:rsidR="009C30F6" w:rsidRDefault="0000751C" w:rsidP="00E8621A">
      <w:pPr>
        <w:pStyle w:val="Bezodstpw"/>
        <w:numPr>
          <w:ilvl w:val="0"/>
          <w:numId w:val="20"/>
        </w:numPr>
        <w:ind w:left="284" w:hanging="284"/>
        <w:rPr>
          <w:rFonts w:ascii="Times New Roman" w:hAnsi="Times New Roman"/>
          <w:sz w:val="24"/>
          <w:szCs w:val="24"/>
          <w:lang w:eastAsia="ar-SA"/>
        </w:rPr>
      </w:pPr>
      <w:r w:rsidRPr="009C30F6">
        <w:rPr>
          <w:rFonts w:ascii="Times New Roman" w:hAnsi="Times New Roman"/>
          <w:sz w:val="24"/>
          <w:szCs w:val="24"/>
          <w:lang w:eastAsia="ar-SA"/>
        </w:rPr>
        <w:t>nie podlegają wykluczeniu na pods</w:t>
      </w:r>
      <w:r w:rsidR="00234AEC" w:rsidRPr="009C30F6">
        <w:rPr>
          <w:rFonts w:ascii="Times New Roman" w:hAnsi="Times New Roman"/>
          <w:sz w:val="24"/>
          <w:szCs w:val="24"/>
          <w:lang w:eastAsia="ar-SA"/>
        </w:rPr>
        <w:t>tawie art. 24 ust. 1 ustawy Pzp</w:t>
      </w:r>
      <w:r w:rsidR="0025544F">
        <w:rPr>
          <w:rFonts w:ascii="Times New Roman" w:hAnsi="Times New Roman"/>
          <w:sz w:val="24"/>
          <w:szCs w:val="24"/>
          <w:lang w:eastAsia="ar-SA"/>
        </w:rPr>
        <w:t>,</w:t>
      </w:r>
    </w:p>
    <w:p w:rsidR="0025544F" w:rsidRDefault="0025544F" w:rsidP="00007E8B">
      <w:pPr>
        <w:pStyle w:val="Bezodstpw"/>
        <w:ind w:left="284"/>
        <w:jc w:val="both"/>
        <w:rPr>
          <w:rFonts w:ascii="Times New Roman" w:hAnsi="Times New Roman"/>
          <w:sz w:val="24"/>
          <w:szCs w:val="24"/>
          <w:lang w:eastAsia="ar-SA"/>
        </w:rPr>
      </w:pPr>
      <w:r w:rsidRPr="009C30F6">
        <w:rPr>
          <w:rFonts w:ascii="Times New Roman" w:hAnsi="Times New Roman"/>
          <w:sz w:val="24"/>
          <w:szCs w:val="24"/>
          <w:lang w:eastAsia="ar-SA"/>
        </w:rPr>
        <w:t xml:space="preserve">- </w:t>
      </w:r>
      <w:r w:rsidRPr="009C30F6">
        <w:rPr>
          <w:rFonts w:ascii="Times New Roman" w:hAnsi="Times New Roman"/>
          <w:sz w:val="24"/>
          <w:szCs w:val="24"/>
        </w:rPr>
        <w:t>o</w:t>
      </w:r>
      <w:r w:rsidR="006B4B7F">
        <w:rPr>
          <w:rFonts w:ascii="Times New Roman" w:hAnsi="Times New Roman"/>
          <w:sz w:val="24"/>
          <w:szCs w:val="24"/>
        </w:rPr>
        <w:t>ceny spełniania w/w warunku, Z</w:t>
      </w:r>
      <w:r w:rsidRPr="009C30F6">
        <w:rPr>
          <w:rFonts w:ascii="Times New Roman" w:hAnsi="Times New Roman"/>
          <w:sz w:val="24"/>
          <w:szCs w:val="24"/>
        </w:rPr>
        <w:t>amawiają</w:t>
      </w:r>
      <w:r>
        <w:rPr>
          <w:rFonts w:ascii="Times New Roman" w:hAnsi="Times New Roman"/>
          <w:sz w:val="24"/>
          <w:szCs w:val="24"/>
        </w:rPr>
        <w:t>cy dokona na podstawie złożonego</w:t>
      </w:r>
      <w:r w:rsidRPr="009C30F6">
        <w:rPr>
          <w:rFonts w:ascii="Times New Roman" w:hAnsi="Times New Roman"/>
          <w:sz w:val="24"/>
          <w:szCs w:val="24"/>
        </w:rPr>
        <w:t xml:space="preserve"> oświadczenia, o którym mowa w art. 25a ust. 1 ustawy, </w:t>
      </w:r>
      <w:r>
        <w:rPr>
          <w:rFonts w:ascii="Times New Roman" w:hAnsi="Times New Roman"/>
          <w:sz w:val="24"/>
          <w:szCs w:val="24"/>
        </w:rPr>
        <w:t>stanowiącego</w:t>
      </w:r>
      <w:r w:rsidR="00ED24AF">
        <w:rPr>
          <w:rFonts w:ascii="Times New Roman" w:hAnsi="Times New Roman"/>
          <w:sz w:val="24"/>
          <w:szCs w:val="24"/>
        </w:rPr>
        <w:t xml:space="preserve"> z</w:t>
      </w:r>
      <w:r w:rsidR="00DF180E">
        <w:rPr>
          <w:rFonts w:ascii="Times New Roman" w:hAnsi="Times New Roman"/>
          <w:sz w:val="24"/>
          <w:szCs w:val="24"/>
        </w:rPr>
        <w:t>ał. Nr 3</w:t>
      </w:r>
      <w:r w:rsidRPr="009C30F6">
        <w:rPr>
          <w:rFonts w:ascii="Times New Roman" w:hAnsi="Times New Roman"/>
          <w:sz w:val="24"/>
          <w:szCs w:val="24"/>
        </w:rPr>
        <w:t xml:space="preserve"> do SIWZ.</w:t>
      </w:r>
    </w:p>
    <w:p w:rsidR="0000751C" w:rsidRPr="009C30F6" w:rsidRDefault="009C30F6" w:rsidP="00E8621A">
      <w:pPr>
        <w:pStyle w:val="Bezodstpw"/>
        <w:numPr>
          <w:ilvl w:val="0"/>
          <w:numId w:val="20"/>
        </w:numPr>
        <w:ind w:left="284" w:hanging="284"/>
        <w:rPr>
          <w:rFonts w:ascii="Times New Roman" w:hAnsi="Times New Roman"/>
          <w:sz w:val="24"/>
          <w:szCs w:val="24"/>
          <w:lang w:eastAsia="ar-SA"/>
        </w:rPr>
      </w:pPr>
      <w:r w:rsidRPr="009C30F6">
        <w:rPr>
          <w:rFonts w:ascii="Times New Roman" w:hAnsi="Times New Roman"/>
          <w:sz w:val="24"/>
          <w:szCs w:val="24"/>
          <w:lang w:eastAsia="ar-SA"/>
        </w:rPr>
        <w:t>spełniają</w:t>
      </w:r>
      <w:r w:rsidR="0000751C" w:rsidRPr="009C30F6">
        <w:rPr>
          <w:rFonts w:ascii="Times New Roman" w:hAnsi="Times New Roman"/>
          <w:sz w:val="24"/>
          <w:szCs w:val="24"/>
          <w:lang w:eastAsia="ar-SA"/>
        </w:rPr>
        <w:t xml:space="preserve"> warunki udziału w postępowaniu </w:t>
      </w:r>
      <w:r w:rsidRPr="009C30F6">
        <w:rPr>
          <w:rFonts w:ascii="Times New Roman" w:hAnsi="Times New Roman"/>
          <w:sz w:val="24"/>
          <w:szCs w:val="24"/>
          <w:lang w:eastAsia="ar-SA"/>
        </w:rPr>
        <w:t>w zakresie</w:t>
      </w:r>
      <w:r w:rsidRPr="009C30F6">
        <w:rPr>
          <w:sz w:val="24"/>
          <w:szCs w:val="24"/>
          <w:lang w:eastAsia="ar-SA"/>
        </w:rPr>
        <w:t>:</w:t>
      </w:r>
    </w:p>
    <w:p w:rsidR="0000751C" w:rsidRPr="009C30F6" w:rsidRDefault="009C30F6" w:rsidP="00E8621A">
      <w:pPr>
        <w:pStyle w:val="Bezodstpw"/>
        <w:numPr>
          <w:ilvl w:val="0"/>
          <w:numId w:val="21"/>
        </w:numPr>
        <w:jc w:val="both"/>
        <w:rPr>
          <w:rFonts w:ascii="Times New Roman" w:hAnsi="Times New Roman"/>
          <w:sz w:val="24"/>
          <w:szCs w:val="24"/>
          <w:lang w:eastAsia="ar-SA"/>
        </w:rPr>
      </w:pPr>
      <w:r w:rsidRPr="009C30F6">
        <w:rPr>
          <w:rFonts w:ascii="Times New Roman" w:hAnsi="Times New Roman"/>
          <w:sz w:val="24"/>
          <w:szCs w:val="24"/>
          <w:lang w:eastAsia="ar-SA"/>
        </w:rPr>
        <w:t>Kompetencji lub uprawnień</w:t>
      </w:r>
      <w:r w:rsidR="0000751C" w:rsidRPr="009C30F6">
        <w:rPr>
          <w:rFonts w:ascii="Times New Roman" w:hAnsi="Times New Roman"/>
          <w:sz w:val="24"/>
          <w:szCs w:val="24"/>
          <w:lang w:eastAsia="ar-SA"/>
        </w:rPr>
        <w:t xml:space="preserve"> do prowadzenia określonej działalności zawodowej, </w:t>
      </w:r>
      <w:r w:rsidR="009E0152">
        <w:rPr>
          <w:rFonts w:ascii="Times New Roman" w:hAnsi="Times New Roman"/>
          <w:sz w:val="24"/>
          <w:szCs w:val="24"/>
          <w:lang w:eastAsia="ar-SA"/>
        </w:rPr>
        <w:t xml:space="preserve">                  </w:t>
      </w:r>
      <w:r w:rsidR="0000751C" w:rsidRPr="009C30F6">
        <w:rPr>
          <w:rFonts w:ascii="Times New Roman" w:hAnsi="Times New Roman"/>
          <w:sz w:val="24"/>
          <w:szCs w:val="24"/>
          <w:lang w:eastAsia="ar-SA"/>
        </w:rPr>
        <w:t>o ile wynika to z odrębnych przepisów:</w:t>
      </w:r>
    </w:p>
    <w:p w:rsidR="009C30F6" w:rsidRPr="009C30F6" w:rsidRDefault="009C30F6" w:rsidP="009C30F6">
      <w:pPr>
        <w:pStyle w:val="Bezodstpw"/>
        <w:ind w:left="720"/>
        <w:jc w:val="both"/>
        <w:rPr>
          <w:rFonts w:ascii="Times New Roman" w:hAnsi="Times New Roman"/>
          <w:sz w:val="24"/>
          <w:szCs w:val="24"/>
          <w:lang w:eastAsia="ar-SA"/>
        </w:rPr>
      </w:pPr>
      <w:r w:rsidRPr="009C30F6">
        <w:rPr>
          <w:rFonts w:ascii="Times New Roman" w:hAnsi="Times New Roman"/>
          <w:sz w:val="24"/>
          <w:szCs w:val="24"/>
        </w:rPr>
        <w:t xml:space="preserve">Zamawiający nie </w:t>
      </w:r>
      <w:r w:rsidR="009E0152">
        <w:rPr>
          <w:rFonts w:ascii="Times New Roman" w:hAnsi="Times New Roman"/>
          <w:sz w:val="24"/>
          <w:szCs w:val="24"/>
        </w:rPr>
        <w:t xml:space="preserve">określa </w:t>
      </w:r>
      <w:r w:rsidRPr="009C30F6">
        <w:rPr>
          <w:rFonts w:ascii="Times New Roman" w:hAnsi="Times New Roman"/>
          <w:sz w:val="24"/>
          <w:szCs w:val="24"/>
        </w:rPr>
        <w:t>warunku w tym zakresie</w:t>
      </w:r>
      <w:r w:rsidRPr="009C30F6">
        <w:rPr>
          <w:rFonts w:ascii="Times New Roman" w:hAnsi="Times New Roman"/>
          <w:sz w:val="24"/>
          <w:szCs w:val="24"/>
          <w:lang w:eastAsia="ar-SA"/>
        </w:rPr>
        <w:t>.</w:t>
      </w:r>
    </w:p>
    <w:p w:rsidR="009C30F6" w:rsidRPr="009C30F6" w:rsidRDefault="009C30F6" w:rsidP="00E8621A">
      <w:pPr>
        <w:pStyle w:val="Bezodstpw"/>
        <w:numPr>
          <w:ilvl w:val="0"/>
          <w:numId w:val="21"/>
        </w:numPr>
        <w:jc w:val="both"/>
        <w:rPr>
          <w:rFonts w:ascii="Times New Roman" w:hAnsi="Times New Roman"/>
          <w:sz w:val="24"/>
          <w:szCs w:val="24"/>
          <w:lang w:eastAsia="ar-SA"/>
        </w:rPr>
      </w:pPr>
      <w:r w:rsidRPr="009C30F6">
        <w:rPr>
          <w:rFonts w:ascii="Times New Roman" w:hAnsi="Times New Roman"/>
          <w:sz w:val="24"/>
          <w:szCs w:val="24"/>
          <w:lang w:eastAsia="ar-SA"/>
        </w:rPr>
        <w:t>Sytuacji finansowej lub ekonomicznej:</w:t>
      </w:r>
    </w:p>
    <w:p w:rsidR="009C30F6" w:rsidRPr="009C30F6" w:rsidRDefault="009C30F6" w:rsidP="009C30F6">
      <w:pPr>
        <w:pStyle w:val="Bezodstpw"/>
        <w:ind w:left="720"/>
        <w:jc w:val="both"/>
        <w:rPr>
          <w:rFonts w:ascii="Times New Roman" w:hAnsi="Times New Roman"/>
          <w:sz w:val="24"/>
          <w:szCs w:val="24"/>
          <w:lang w:eastAsia="ar-SA"/>
        </w:rPr>
      </w:pPr>
      <w:r w:rsidRPr="009C30F6">
        <w:rPr>
          <w:rFonts w:ascii="Times New Roman" w:hAnsi="Times New Roman"/>
          <w:sz w:val="24"/>
          <w:szCs w:val="24"/>
        </w:rPr>
        <w:t xml:space="preserve">Zamawiający nie </w:t>
      </w:r>
      <w:r w:rsidR="009E0152">
        <w:rPr>
          <w:rFonts w:ascii="Times New Roman" w:hAnsi="Times New Roman"/>
          <w:sz w:val="24"/>
          <w:szCs w:val="24"/>
        </w:rPr>
        <w:t>określa</w:t>
      </w:r>
      <w:r w:rsidRPr="009C30F6">
        <w:rPr>
          <w:rFonts w:ascii="Times New Roman" w:hAnsi="Times New Roman"/>
          <w:sz w:val="24"/>
          <w:szCs w:val="24"/>
        </w:rPr>
        <w:t xml:space="preserve"> warunku w tym zakresie</w:t>
      </w:r>
      <w:r w:rsidR="009E0152">
        <w:rPr>
          <w:rFonts w:ascii="Times New Roman" w:hAnsi="Times New Roman"/>
          <w:sz w:val="24"/>
          <w:szCs w:val="24"/>
        </w:rPr>
        <w:t>.</w:t>
      </w:r>
    </w:p>
    <w:p w:rsidR="009C30F6" w:rsidRPr="009C30F6" w:rsidRDefault="009C30F6" w:rsidP="00E8621A">
      <w:pPr>
        <w:pStyle w:val="Bezodstpw"/>
        <w:numPr>
          <w:ilvl w:val="0"/>
          <w:numId w:val="21"/>
        </w:numPr>
        <w:jc w:val="both"/>
        <w:rPr>
          <w:rFonts w:ascii="Times New Roman" w:hAnsi="Times New Roman"/>
          <w:sz w:val="24"/>
          <w:szCs w:val="24"/>
          <w:lang w:eastAsia="ar-SA"/>
        </w:rPr>
      </w:pPr>
      <w:r w:rsidRPr="009C30F6">
        <w:rPr>
          <w:rFonts w:ascii="Times New Roman" w:hAnsi="Times New Roman"/>
          <w:sz w:val="24"/>
          <w:szCs w:val="24"/>
          <w:lang w:eastAsia="ar-SA"/>
        </w:rPr>
        <w:t>Zdolności technicznej lub zawodowej:</w:t>
      </w:r>
    </w:p>
    <w:p w:rsidR="002E2549" w:rsidRPr="009C30F6" w:rsidRDefault="002E2549" w:rsidP="009C30F6">
      <w:pPr>
        <w:pStyle w:val="Bezodstpw"/>
        <w:ind w:left="720"/>
        <w:rPr>
          <w:rFonts w:ascii="Times New Roman" w:hAnsi="Times New Roman"/>
          <w:sz w:val="24"/>
          <w:szCs w:val="24"/>
          <w:lang w:eastAsia="ar-SA"/>
        </w:rPr>
      </w:pPr>
      <w:r w:rsidRPr="009C30F6">
        <w:rPr>
          <w:rFonts w:ascii="Times New Roman" w:hAnsi="Times New Roman"/>
          <w:sz w:val="24"/>
          <w:szCs w:val="24"/>
        </w:rPr>
        <w:t xml:space="preserve">Zamawiający nie </w:t>
      </w:r>
      <w:r w:rsidR="009E0152">
        <w:rPr>
          <w:rFonts w:ascii="Times New Roman" w:hAnsi="Times New Roman"/>
          <w:sz w:val="24"/>
          <w:szCs w:val="24"/>
        </w:rPr>
        <w:t>określa</w:t>
      </w:r>
      <w:r w:rsidRPr="009C30F6">
        <w:rPr>
          <w:rFonts w:ascii="Times New Roman" w:hAnsi="Times New Roman"/>
          <w:sz w:val="24"/>
          <w:szCs w:val="24"/>
        </w:rPr>
        <w:t xml:space="preserve"> warunku w tym zakresie</w:t>
      </w:r>
      <w:r w:rsidR="009E0152">
        <w:rPr>
          <w:rFonts w:ascii="Times New Roman" w:hAnsi="Times New Roman"/>
          <w:sz w:val="24"/>
          <w:szCs w:val="24"/>
        </w:rPr>
        <w:t>.</w:t>
      </w:r>
    </w:p>
    <w:p w:rsidR="0025544F" w:rsidRDefault="0025544F" w:rsidP="0025544F">
      <w:pPr>
        <w:pStyle w:val="Bezodstpw"/>
        <w:jc w:val="both"/>
        <w:rPr>
          <w:rFonts w:ascii="Times New Roman" w:hAnsi="Times New Roman"/>
          <w:sz w:val="24"/>
          <w:szCs w:val="24"/>
        </w:rPr>
      </w:pPr>
    </w:p>
    <w:p w:rsidR="0025544F" w:rsidRPr="0025544F" w:rsidRDefault="0025544F" w:rsidP="006B4B7F">
      <w:pPr>
        <w:pStyle w:val="Bezodstpw"/>
        <w:rPr>
          <w:rFonts w:ascii="Times New Roman" w:hAnsi="Times New Roman"/>
          <w:sz w:val="24"/>
          <w:szCs w:val="24"/>
        </w:rPr>
      </w:pPr>
      <w:r w:rsidRPr="0025544F">
        <w:rPr>
          <w:rFonts w:ascii="Times New Roman" w:hAnsi="Times New Roman"/>
          <w:sz w:val="24"/>
          <w:szCs w:val="24"/>
        </w:rPr>
        <w:t xml:space="preserve">Zgodnie z art. 24 ust. 12 </w:t>
      </w:r>
      <w:r>
        <w:rPr>
          <w:rFonts w:ascii="Times New Roman" w:hAnsi="Times New Roman"/>
          <w:sz w:val="24"/>
          <w:szCs w:val="24"/>
        </w:rPr>
        <w:t>ustawy Pzp Zamawiający może wykluczyć W</w:t>
      </w:r>
      <w:r w:rsidRPr="0025544F">
        <w:rPr>
          <w:rFonts w:ascii="Times New Roman" w:hAnsi="Times New Roman"/>
          <w:sz w:val="24"/>
          <w:szCs w:val="24"/>
        </w:rPr>
        <w:t xml:space="preserve">ykonawcę na każdym etapie postępowania o udzielenie zamówienia. </w:t>
      </w:r>
    </w:p>
    <w:p w:rsidR="004154CB" w:rsidRDefault="004154CB" w:rsidP="0000751C">
      <w:pPr>
        <w:suppressAutoHyphens/>
        <w:jc w:val="both"/>
      </w:pPr>
    </w:p>
    <w:tbl>
      <w:tblPr>
        <w:tblW w:w="0" w:type="auto"/>
        <w:shd w:val="clear" w:color="auto" w:fill="BFBFBF"/>
        <w:tblLook w:val="04A0"/>
      </w:tblPr>
      <w:tblGrid>
        <w:gridCol w:w="9210"/>
      </w:tblGrid>
      <w:tr w:rsidR="004154CB" w:rsidRPr="00C4053B" w:rsidTr="0039100E">
        <w:tc>
          <w:tcPr>
            <w:tcW w:w="9210" w:type="dxa"/>
            <w:shd w:val="clear" w:color="auto" w:fill="BFBFBF"/>
          </w:tcPr>
          <w:p w:rsidR="004154CB" w:rsidRPr="00C4053B" w:rsidRDefault="004154CB" w:rsidP="0039100E">
            <w:pPr>
              <w:widowControl w:val="0"/>
              <w:autoSpaceDE w:val="0"/>
              <w:autoSpaceDN w:val="0"/>
              <w:adjustRightInd w:val="0"/>
              <w:jc w:val="both"/>
              <w:rPr>
                <w:b/>
                <w:bCs/>
                <w:i/>
                <w:color w:val="000000"/>
                <w:spacing w:val="3"/>
              </w:rPr>
            </w:pPr>
            <w:r>
              <w:rPr>
                <w:b/>
                <w:bCs/>
                <w:i/>
                <w:color w:val="000000"/>
                <w:spacing w:val="3"/>
              </w:rPr>
              <w:t>Rozdział 6. Podstawy wykluczenia, o których mowa w art. 24 ust. 5</w:t>
            </w:r>
          </w:p>
        </w:tc>
      </w:tr>
    </w:tbl>
    <w:p w:rsidR="004154CB" w:rsidRDefault="004154CB" w:rsidP="0000751C">
      <w:pPr>
        <w:rPr>
          <w:b/>
          <w:lang w:eastAsia="ar-SA"/>
        </w:rPr>
      </w:pPr>
    </w:p>
    <w:p w:rsidR="0044281E" w:rsidRDefault="0000751C" w:rsidP="00DB3CDD">
      <w:pPr>
        <w:jc w:val="both"/>
      </w:pPr>
      <w:r w:rsidRPr="00840013">
        <w:t>Zamawiający wyklucz</w:t>
      </w:r>
      <w:r w:rsidR="0025544F">
        <w:t xml:space="preserve">y z postępowania Wykonawcę, </w:t>
      </w:r>
      <w:r w:rsidRPr="00840013">
        <w:t xml:space="preserve">w stosunku do którego otwarto likwidację, w zatwierdzonym przez sąd układzie </w:t>
      </w:r>
      <w:r>
        <w:t>w </w:t>
      </w:r>
      <w:r w:rsidRPr="00840013">
        <w:t xml:space="preserve">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w:t>
      </w:r>
      <w:r w:rsidRPr="00840013">
        <w:lastRenderedPageBreak/>
        <w:t>615) lu</w:t>
      </w:r>
      <w:r>
        <w:t>b którego upadłość ogłoszono, z </w:t>
      </w:r>
      <w:r w:rsidRPr="00840013">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w:t>
      </w:r>
      <w:r w:rsidRPr="00EF1110">
        <w:rPr>
          <w:u w:val="single"/>
        </w:rPr>
        <w:t>art. 24 ust. 5 pkt 1 ustawy Pzp</w:t>
      </w:r>
      <w:r>
        <w:t>;</w:t>
      </w:r>
    </w:p>
    <w:p w:rsidR="0025544F" w:rsidRPr="006466F6" w:rsidRDefault="0025544F" w:rsidP="00E4104E">
      <w:pPr>
        <w:widowControl w:val="0"/>
        <w:autoSpaceDE w:val="0"/>
        <w:autoSpaceDN w:val="0"/>
        <w:adjustRightInd w:val="0"/>
        <w:ind w:left="360"/>
        <w:jc w:val="both"/>
        <w:rPr>
          <w:bCs/>
          <w:color w:val="000000"/>
          <w:spacing w:val="3"/>
        </w:rPr>
      </w:pPr>
    </w:p>
    <w:tbl>
      <w:tblPr>
        <w:tblW w:w="0" w:type="auto"/>
        <w:shd w:val="clear" w:color="auto" w:fill="BFBFBF"/>
        <w:tblLook w:val="04A0"/>
      </w:tblPr>
      <w:tblGrid>
        <w:gridCol w:w="9210"/>
      </w:tblGrid>
      <w:tr w:rsidR="00E4104E" w:rsidRPr="00C4053B" w:rsidTr="00C4053B">
        <w:tc>
          <w:tcPr>
            <w:tcW w:w="9210" w:type="dxa"/>
            <w:shd w:val="clear" w:color="auto" w:fill="BFBFBF"/>
          </w:tcPr>
          <w:p w:rsidR="00E4104E" w:rsidRPr="00C4053B" w:rsidRDefault="00DA169D" w:rsidP="00745F5D">
            <w:pPr>
              <w:widowControl w:val="0"/>
              <w:autoSpaceDE w:val="0"/>
              <w:autoSpaceDN w:val="0"/>
              <w:adjustRightInd w:val="0"/>
              <w:jc w:val="both"/>
              <w:rPr>
                <w:b/>
                <w:bCs/>
                <w:i/>
                <w:color w:val="000000"/>
                <w:spacing w:val="3"/>
              </w:rPr>
            </w:pPr>
            <w:r>
              <w:rPr>
                <w:b/>
                <w:bCs/>
                <w:i/>
                <w:color w:val="000000"/>
                <w:spacing w:val="3"/>
              </w:rPr>
              <w:t>Rozdział 7</w:t>
            </w:r>
            <w:r w:rsidR="00E4104E" w:rsidRPr="00C4053B">
              <w:rPr>
                <w:b/>
                <w:bCs/>
                <w:i/>
                <w:color w:val="000000"/>
                <w:spacing w:val="3"/>
              </w:rPr>
              <w:t xml:space="preserve">. </w:t>
            </w:r>
            <w:r w:rsidR="00745F5D">
              <w:rPr>
                <w:b/>
                <w:bCs/>
                <w:i/>
                <w:color w:val="000000"/>
                <w:spacing w:val="3"/>
              </w:rPr>
              <w:t>Wykaz oświadczeń lub dokumentów</w:t>
            </w:r>
            <w:r w:rsidR="00E4104E" w:rsidRPr="00C4053B">
              <w:rPr>
                <w:b/>
                <w:bCs/>
                <w:i/>
                <w:color w:val="000000"/>
                <w:spacing w:val="3"/>
              </w:rPr>
              <w:t xml:space="preserve"> </w:t>
            </w:r>
            <w:r w:rsidR="00745F5D">
              <w:rPr>
                <w:b/>
                <w:bCs/>
                <w:i/>
                <w:color w:val="000000"/>
                <w:spacing w:val="3"/>
              </w:rPr>
              <w:t xml:space="preserve">potwierdzających spełnianie </w:t>
            </w:r>
            <w:r w:rsidR="00E4104E" w:rsidRPr="00C4053B">
              <w:rPr>
                <w:b/>
                <w:bCs/>
                <w:i/>
                <w:color w:val="000000"/>
                <w:spacing w:val="3"/>
              </w:rPr>
              <w:t>warunków udziału w postępowaniu</w:t>
            </w:r>
            <w:r w:rsidR="00745F5D">
              <w:rPr>
                <w:b/>
                <w:bCs/>
                <w:i/>
                <w:color w:val="000000"/>
                <w:spacing w:val="3"/>
              </w:rPr>
              <w:t xml:space="preserve"> oraz brak podstaw wykluczenia</w:t>
            </w:r>
          </w:p>
        </w:tc>
      </w:tr>
    </w:tbl>
    <w:p w:rsidR="00F02CC1" w:rsidRPr="005362BA" w:rsidRDefault="00F02CC1" w:rsidP="00F02CC1">
      <w:pPr>
        <w:suppressAutoHyphens/>
        <w:jc w:val="both"/>
        <w:rPr>
          <w:b/>
          <w:lang w:eastAsia="ar-SA"/>
        </w:rPr>
      </w:pPr>
    </w:p>
    <w:p w:rsidR="009E0152" w:rsidRPr="008D4108" w:rsidRDefault="009E0152"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u w:val="single"/>
          <w:lang w:eastAsia="ar-SA"/>
        </w:rPr>
      </w:pPr>
      <w:r w:rsidRPr="008D4108">
        <w:rPr>
          <w:rFonts w:ascii="Times New Roman" w:hAnsi="Times New Roman"/>
          <w:b/>
          <w:sz w:val="24"/>
          <w:szCs w:val="24"/>
          <w:u w:val="single"/>
        </w:rPr>
        <w:t>Do oferty Wykonawca dołączy</w:t>
      </w:r>
      <w:r w:rsidRPr="009E0152">
        <w:rPr>
          <w:rFonts w:ascii="Times New Roman" w:hAnsi="Times New Roman"/>
          <w:sz w:val="24"/>
          <w:szCs w:val="24"/>
        </w:rPr>
        <w:t xml:space="preserve"> aktualne na dzień składania ofert oświadczenie, o którym mowa w art. 25a ust. 1 ustawy Pzp, w zakresie wskazanym prz</w:t>
      </w:r>
      <w:r w:rsidR="008D4108">
        <w:rPr>
          <w:rFonts w:ascii="Times New Roman" w:hAnsi="Times New Roman"/>
          <w:sz w:val="24"/>
          <w:szCs w:val="24"/>
        </w:rPr>
        <w:t>ez Zamawiającego w </w:t>
      </w:r>
      <w:r w:rsidRPr="009E0152">
        <w:rPr>
          <w:rFonts w:ascii="Times New Roman" w:hAnsi="Times New Roman"/>
          <w:sz w:val="24"/>
          <w:szCs w:val="24"/>
        </w:rPr>
        <w:t xml:space="preserve">ogłoszeniu o zamówieniu i w specyfikacji istotnych warunków zamówienia. Informacje zawarte w oświadczeniu stanowią wstępne potwierdzenie, że wykonawca nie podlega </w:t>
      </w:r>
      <w:r w:rsidRPr="008D4108">
        <w:rPr>
          <w:rFonts w:ascii="Times New Roman" w:hAnsi="Times New Roman"/>
          <w:sz w:val="24"/>
          <w:szCs w:val="24"/>
        </w:rPr>
        <w:t>wykluczeniu oraz spełnia warunki udziału w postępowaniu</w:t>
      </w:r>
      <w:r w:rsidRPr="008D4108">
        <w:rPr>
          <w:rFonts w:ascii="Times New Roman" w:hAnsi="Times New Roman"/>
        </w:rPr>
        <w:t xml:space="preserve"> </w:t>
      </w:r>
      <w:r w:rsidRPr="008D4108">
        <w:rPr>
          <w:rFonts w:ascii="Times New Roman" w:hAnsi="Times New Roman"/>
          <w:sz w:val="24"/>
          <w:szCs w:val="24"/>
        </w:rPr>
        <w:t xml:space="preserve">- </w:t>
      </w:r>
      <w:r w:rsidR="007B2428">
        <w:rPr>
          <w:rFonts w:ascii="Times New Roman" w:hAnsi="Times New Roman"/>
          <w:sz w:val="24"/>
          <w:szCs w:val="24"/>
          <w:lang w:eastAsia="ar-SA"/>
        </w:rPr>
        <w:t>Z</w:t>
      </w:r>
      <w:r w:rsidR="008D4108">
        <w:rPr>
          <w:rFonts w:ascii="Times New Roman" w:hAnsi="Times New Roman"/>
          <w:sz w:val="24"/>
          <w:szCs w:val="24"/>
          <w:lang w:eastAsia="ar-SA"/>
        </w:rPr>
        <w:t>ałącznik</w:t>
      </w:r>
      <w:r w:rsidR="007B2428">
        <w:rPr>
          <w:rFonts w:ascii="Times New Roman" w:hAnsi="Times New Roman"/>
          <w:sz w:val="24"/>
          <w:szCs w:val="24"/>
          <w:lang w:eastAsia="ar-SA"/>
        </w:rPr>
        <w:t xml:space="preserve"> Nr 3</w:t>
      </w:r>
      <w:r w:rsidRPr="008D4108">
        <w:rPr>
          <w:rFonts w:ascii="Times New Roman" w:hAnsi="Times New Roman"/>
          <w:sz w:val="24"/>
          <w:szCs w:val="24"/>
          <w:lang w:eastAsia="ar-SA"/>
        </w:rPr>
        <w:t xml:space="preserve"> do SIWZ.</w:t>
      </w:r>
    </w:p>
    <w:p w:rsidR="00527157" w:rsidRPr="00007E8B" w:rsidRDefault="00527157"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u w:val="single"/>
          <w:lang w:eastAsia="ar-SA"/>
        </w:rPr>
      </w:pPr>
      <w:r w:rsidRPr="00007E8B">
        <w:rPr>
          <w:rFonts w:ascii="Times New Roman" w:hAnsi="Times New Roman"/>
          <w:bCs/>
          <w:sz w:val="24"/>
          <w:szCs w:val="24"/>
        </w:rPr>
        <w:t xml:space="preserve">W celu potwierdzenia braku podstaw wykluczenia z udziału w postępowaniu </w:t>
      </w:r>
      <w:r w:rsidRPr="008D4108">
        <w:rPr>
          <w:rFonts w:ascii="Times New Roman" w:hAnsi="Times New Roman"/>
          <w:b/>
          <w:bCs/>
          <w:sz w:val="24"/>
          <w:szCs w:val="24"/>
          <w:u w:val="single"/>
        </w:rPr>
        <w:t>Wykonawca, którego oferta została oceniona najwyżej, na wezwanie Zamawiającego złoży następujące dokumenty</w:t>
      </w:r>
      <w:r w:rsidRPr="00007E8B">
        <w:rPr>
          <w:rFonts w:ascii="Times New Roman" w:hAnsi="Times New Roman"/>
          <w:bCs/>
          <w:sz w:val="24"/>
          <w:szCs w:val="24"/>
        </w:rPr>
        <w:t>:</w:t>
      </w:r>
    </w:p>
    <w:p w:rsidR="00527157" w:rsidRPr="00007E8B" w:rsidRDefault="00527157" w:rsidP="00007E8B">
      <w:pPr>
        <w:autoSpaceDE w:val="0"/>
        <w:autoSpaceDN w:val="0"/>
        <w:adjustRightInd w:val="0"/>
        <w:ind w:left="284"/>
        <w:jc w:val="both"/>
        <w:rPr>
          <w:lang w:eastAsia="ar-SA"/>
        </w:rPr>
      </w:pPr>
      <w:r w:rsidRPr="00007E8B">
        <w:rPr>
          <w:lang w:eastAsia="ar-SA"/>
        </w:rPr>
        <w:t>1)</w:t>
      </w:r>
      <w:r w:rsidRPr="00007E8B">
        <w:rPr>
          <w:lang w:eastAsia="ar-SA"/>
        </w:rPr>
        <w:tab/>
      </w:r>
      <w:r w:rsidRPr="00007E8B">
        <w:t xml:space="preserve">odpis z właściwego rejestru lub z centralnej ewidencji i informacji o działalności gospodarczej, jeżeli odrębne przepisy wymagają wpisu do rejestru lub ewidencji, w celu wykazania braku podstaw do wykluczenia w oparciu o art. 24 ust. 5 pkt 1 ustawy </w:t>
      </w:r>
      <w:r w:rsidRPr="00007E8B">
        <w:rPr>
          <w:lang w:eastAsia="ar-SA"/>
        </w:rPr>
        <w:t>Pzp</w:t>
      </w:r>
      <w:r w:rsidR="007B2428">
        <w:rPr>
          <w:lang w:eastAsia="ar-SA"/>
        </w:rPr>
        <w:t xml:space="preserve"> - </w:t>
      </w:r>
      <w:r w:rsidR="007B2428" w:rsidRPr="007B2428">
        <w:t xml:space="preserve"> </w:t>
      </w:r>
      <w:r w:rsidR="007B2428" w:rsidRPr="00007E8B">
        <w:t>wystawiony nie wcześniej niż 6 miesięcy przed upływem terminu składania ofert</w:t>
      </w:r>
      <w:r w:rsidRPr="00007E8B">
        <w:rPr>
          <w:lang w:eastAsia="ar-SA"/>
        </w:rPr>
        <w:t>.</w:t>
      </w:r>
    </w:p>
    <w:p w:rsidR="00F02CC1" w:rsidRPr="00007E8B" w:rsidRDefault="00527157"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u w:val="single"/>
          <w:lang w:eastAsia="ar-SA"/>
        </w:rPr>
      </w:pPr>
      <w:r w:rsidRPr="00007E8B">
        <w:rPr>
          <w:rFonts w:ascii="Times New Roman" w:hAnsi="Times New Roman"/>
          <w:bCs/>
          <w:sz w:val="24"/>
          <w:szCs w:val="24"/>
        </w:rPr>
        <w:t xml:space="preserve">W związku z tym, że Zamawiający nie określił warunków udziału w postępowaniu wymienionych w </w:t>
      </w:r>
      <w:r w:rsidR="00007E8B" w:rsidRPr="00007E8B">
        <w:rPr>
          <w:rFonts w:ascii="Times New Roman" w:hAnsi="Times New Roman"/>
          <w:bCs/>
          <w:sz w:val="24"/>
          <w:szCs w:val="24"/>
        </w:rPr>
        <w:t xml:space="preserve">Rozdz. 5 pkt </w:t>
      </w:r>
      <w:r w:rsidRPr="00007E8B">
        <w:rPr>
          <w:rFonts w:ascii="Times New Roman" w:hAnsi="Times New Roman"/>
          <w:bCs/>
          <w:sz w:val="24"/>
          <w:szCs w:val="24"/>
        </w:rPr>
        <w:t>2 SIWZ nie będzie żądał dostarczenia żadnych dokumentów.</w:t>
      </w:r>
    </w:p>
    <w:p w:rsidR="00527157" w:rsidRPr="00007E8B" w:rsidRDefault="00527157"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u w:val="single"/>
          <w:lang w:eastAsia="ar-SA"/>
        </w:rPr>
      </w:pPr>
      <w:r w:rsidRPr="00007E8B">
        <w:rPr>
          <w:rFonts w:ascii="Times New Roman" w:hAnsi="Times New Roman"/>
          <w:bCs/>
          <w:sz w:val="24"/>
          <w:szCs w:val="24"/>
        </w:rPr>
        <w:t>Informacja dla wykonawców, którzy mają siedzibę lub miejsce zamieszkania poza terytorium Rzeczypospolitej Polskiej:</w:t>
      </w:r>
    </w:p>
    <w:p w:rsidR="00527157" w:rsidRPr="00007E8B" w:rsidRDefault="00527157" w:rsidP="00007E8B">
      <w:pPr>
        <w:pStyle w:val="Bezodstpw"/>
        <w:ind w:left="284"/>
        <w:jc w:val="both"/>
        <w:rPr>
          <w:rFonts w:ascii="Times New Roman" w:hAnsi="Times New Roman"/>
          <w:sz w:val="24"/>
          <w:szCs w:val="24"/>
        </w:rPr>
      </w:pPr>
      <w:r w:rsidRPr="00007E8B">
        <w:rPr>
          <w:rFonts w:ascii="Times New Roman" w:hAnsi="Times New Roman"/>
          <w:bCs/>
          <w:sz w:val="24"/>
          <w:szCs w:val="24"/>
        </w:rPr>
        <w:t>Jeżeli wykonawca ma siedzibę lub miejsce zamieszkania poza terytorium Rzeczypospolitej Polskiej, zamiast dokume</w:t>
      </w:r>
      <w:r w:rsidR="00007E8B" w:rsidRPr="00007E8B">
        <w:rPr>
          <w:rFonts w:ascii="Times New Roman" w:hAnsi="Times New Roman"/>
          <w:bCs/>
          <w:sz w:val="24"/>
          <w:szCs w:val="24"/>
        </w:rPr>
        <w:t>ntów, o których mowa w Rozdz. 7 pkt 2.</w:t>
      </w:r>
      <w:r w:rsidRPr="00007E8B">
        <w:rPr>
          <w:rFonts w:ascii="Times New Roman" w:hAnsi="Times New Roman"/>
          <w:bCs/>
          <w:sz w:val="24"/>
          <w:szCs w:val="24"/>
        </w:rPr>
        <w:t xml:space="preserve">: </w:t>
      </w:r>
    </w:p>
    <w:p w:rsidR="00527157" w:rsidRPr="00007E8B" w:rsidRDefault="00007E8B" w:rsidP="00007E8B">
      <w:pPr>
        <w:pStyle w:val="Bezodstpw"/>
        <w:ind w:left="284"/>
        <w:jc w:val="both"/>
        <w:rPr>
          <w:rFonts w:ascii="Times New Roman" w:hAnsi="Times New Roman"/>
          <w:sz w:val="24"/>
          <w:szCs w:val="24"/>
        </w:rPr>
      </w:pPr>
      <w:r w:rsidRPr="00007E8B">
        <w:rPr>
          <w:rFonts w:ascii="Times New Roman" w:hAnsi="Times New Roman"/>
          <w:bCs/>
          <w:sz w:val="24"/>
          <w:szCs w:val="24"/>
        </w:rPr>
        <w:t>1)</w:t>
      </w:r>
      <w:r w:rsidR="00527157" w:rsidRPr="00007E8B">
        <w:rPr>
          <w:rFonts w:ascii="Times New Roman" w:hAnsi="Times New Roman"/>
          <w:bCs/>
          <w:sz w:val="24"/>
          <w:szCs w:val="24"/>
        </w:rPr>
        <w:t xml:space="preserve"> </w:t>
      </w:r>
      <w:r w:rsidR="00527157" w:rsidRPr="00007E8B">
        <w:rPr>
          <w:rFonts w:ascii="Times New Roman" w:hAnsi="Times New Roman"/>
          <w:sz w:val="24"/>
          <w:szCs w:val="24"/>
        </w:rPr>
        <w:t xml:space="preserve">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527157" w:rsidRPr="00007E8B" w:rsidRDefault="00007E8B" w:rsidP="00007E8B">
      <w:pPr>
        <w:pStyle w:val="Bezodstpw"/>
        <w:ind w:left="284"/>
        <w:jc w:val="both"/>
        <w:rPr>
          <w:rFonts w:ascii="Times New Roman" w:hAnsi="Times New Roman"/>
          <w:sz w:val="24"/>
          <w:szCs w:val="24"/>
        </w:rPr>
      </w:pPr>
      <w:r w:rsidRPr="00007E8B">
        <w:rPr>
          <w:rFonts w:ascii="Times New Roman" w:hAnsi="Times New Roman"/>
          <w:bCs/>
          <w:sz w:val="24"/>
          <w:szCs w:val="24"/>
        </w:rPr>
        <w:t>2)</w:t>
      </w:r>
      <w:r w:rsidR="00527157" w:rsidRPr="00007E8B">
        <w:rPr>
          <w:rFonts w:ascii="Times New Roman" w:hAnsi="Times New Roman"/>
          <w:bCs/>
          <w:sz w:val="24"/>
          <w:szCs w:val="24"/>
        </w:rPr>
        <w:t xml:space="preserve"> </w:t>
      </w:r>
      <w:r w:rsidR="00527157" w:rsidRPr="00007E8B">
        <w:rPr>
          <w:rFonts w:ascii="Times New Roman" w:hAnsi="Times New Roman"/>
          <w:sz w:val="24"/>
          <w:szCs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27157" w:rsidRPr="00007E8B" w:rsidRDefault="00527157" w:rsidP="00007E8B">
      <w:pPr>
        <w:pStyle w:val="Bezodstpw"/>
        <w:ind w:left="284"/>
        <w:jc w:val="both"/>
        <w:rPr>
          <w:rFonts w:ascii="Times New Roman" w:hAnsi="Times New Roman"/>
          <w:sz w:val="24"/>
          <w:szCs w:val="24"/>
        </w:rPr>
      </w:pPr>
      <w:r w:rsidRPr="00007E8B">
        <w:rPr>
          <w:rFonts w:ascii="Times New Roman" w:hAnsi="Times New Roman"/>
          <w:sz w:val="24"/>
          <w:szCs w:val="24"/>
        </w:rPr>
        <w:t xml:space="preserve">Dokumenty sporządzone w języku obcym są składane wraz z tłumaczeniem na język polski. </w:t>
      </w:r>
    </w:p>
    <w:p w:rsidR="008D4108" w:rsidRPr="007B2428" w:rsidRDefault="008D4108" w:rsidP="00E8621A">
      <w:pPr>
        <w:pStyle w:val="Akapitzlist"/>
        <w:numPr>
          <w:ilvl w:val="1"/>
          <w:numId w:val="12"/>
        </w:numPr>
        <w:autoSpaceDE w:val="0"/>
        <w:autoSpaceDN w:val="0"/>
        <w:adjustRightInd w:val="0"/>
        <w:spacing w:line="240" w:lineRule="auto"/>
        <w:ind w:left="284" w:hanging="284"/>
        <w:jc w:val="both"/>
        <w:rPr>
          <w:rFonts w:ascii="Times New Roman" w:hAnsi="Times New Roman"/>
          <w:color w:val="000000" w:themeColor="text1"/>
          <w:sz w:val="24"/>
          <w:szCs w:val="24"/>
          <w:u w:val="single"/>
          <w:lang w:eastAsia="ar-SA"/>
        </w:rPr>
      </w:pPr>
      <w:r w:rsidRPr="0098126D">
        <w:rPr>
          <w:rFonts w:ascii="Times New Roman" w:hAnsi="Times New Roman"/>
          <w:b/>
          <w:sz w:val="24"/>
          <w:szCs w:val="24"/>
          <w:u w:val="single"/>
        </w:rPr>
        <w:t>Wykonawca w terminie 3 dni od dnia zamieszczenia na stronie internetowej</w:t>
      </w:r>
      <w:r w:rsidRPr="0098126D">
        <w:rPr>
          <w:rFonts w:ascii="Times New Roman" w:hAnsi="Times New Roman"/>
          <w:b/>
          <w:sz w:val="24"/>
          <w:szCs w:val="24"/>
        </w:rPr>
        <w:t xml:space="preserve"> </w:t>
      </w:r>
      <w:r w:rsidRPr="0098126D">
        <w:rPr>
          <w:rFonts w:ascii="Times New Roman" w:hAnsi="Times New Roman"/>
          <w:b/>
          <w:sz w:val="24"/>
          <w:szCs w:val="24"/>
          <w:u w:val="single"/>
        </w:rPr>
        <w:t xml:space="preserve">Zamawiającego informacji, o której mowa w art. 86 </w:t>
      </w:r>
      <w:r w:rsidR="007B2428">
        <w:rPr>
          <w:rFonts w:ascii="Times New Roman" w:hAnsi="Times New Roman"/>
          <w:b/>
          <w:sz w:val="24"/>
          <w:szCs w:val="24"/>
          <w:u w:val="single"/>
        </w:rPr>
        <w:t>ust. 5 ustawy Pzp (informacji z </w:t>
      </w:r>
      <w:r w:rsidRPr="0098126D">
        <w:rPr>
          <w:rFonts w:ascii="Times New Roman" w:hAnsi="Times New Roman"/>
          <w:b/>
          <w:sz w:val="24"/>
          <w:szCs w:val="24"/>
          <w:u w:val="single"/>
        </w:rPr>
        <w:t>otwarcia ofert)</w:t>
      </w:r>
      <w:r w:rsidRPr="0098126D">
        <w:rPr>
          <w:rFonts w:ascii="Times New Roman" w:hAnsi="Times New Roman"/>
          <w:b/>
          <w:sz w:val="24"/>
          <w:szCs w:val="24"/>
        </w:rPr>
        <w:t xml:space="preserve"> przekazuje Zamawiającemu</w:t>
      </w:r>
      <w:r w:rsidRPr="0098126D">
        <w:rPr>
          <w:rFonts w:ascii="Times New Roman" w:hAnsi="Times New Roman"/>
          <w:sz w:val="24"/>
          <w:szCs w:val="24"/>
        </w:rPr>
        <w:t xml:space="preserve"> </w:t>
      </w:r>
      <w:r w:rsidRPr="0098126D">
        <w:rPr>
          <w:rFonts w:ascii="Times New Roman" w:hAnsi="Times New Roman"/>
          <w:b/>
          <w:sz w:val="24"/>
          <w:szCs w:val="24"/>
        </w:rPr>
        <w:t>oświadczenie o przynależności lub braku przynależności do tej samej grupy kapitałowej, o której mowa w art. 24 ust. 1 pkt 23 ustawy Pzp</w:t>
      </w:r>
      <w:r w:rsidRPr="0098126D">
        <w:rPr>
          <w:rFonts w:ascii="Times New Roman" w:hAnsi="Times New Roman"/>
          <w:sz w:val="24"/>
          <w:szCs w:val="24"/>
        </w:rPr>
        <w:t xml:space="preserve">. Wraz ze złożeniem oświadczenia, wykonawca może przedstawić dowody, że powiązania z innym wykonawcą nie prowadzą do zakłócenia konkurencji </w:t>
      </w:r>
      <w:r w:rsidRPr="0098126D">
        <w:rPr>
          <w:rFonts w:ascii="Times New Roman" w:hAnsi="Times New Roman"/>
          <w:sz w:val="24"/>
          <w:szCs w:val="24"/>
        </w:rPr>
        <w:lastRenderedPageBreak/>
        <w:t xml:space="preserve">w postępowaniu o udzielenie zamówienia. Oświadczenie przekazuje się </w:t>
      </w:r>
      <w:r w:rsidR="002C6560">
        <w:rPr>
          <w:rFonts w:ascii="Times New Roman" w:hAnsi="Times New Roman"/>
          <w:sz w:val="24"/>
          <w:szCs w:val="24"/>
        </w:rPr>
        <w:t xml:space="preserve">w oryginale </w:t>
      </w:r>
      <w:r w:rsidR="007B2428">
        <w:rPr>
          <w:rFonts w:ascii="Times New Roman" w:hAnsi="Times New Roman"/>
          <w:sz w:val="24"/>
          <w:szCs w:val="24"/>
        </w:rPr>
        <w:t xml:space="preserve">według wzoru określonego w </w:t>
      </w:r>
      <w:r w:rsidR="007B2428" w:rsidRPr="007B2428">
        <w:rPr>
          <w:rFonts w:ascii="Times New Roman" w:hAnsi="Times New Roman"/>
          <w:color w:val="000000" w:themeColor="text1"/>
          <w:sz w:val="24"/>
          <w:szCs w:val="24"/>
        </w:rPr>
        <w:t>Z</w:t>
      </w:r>
      <w:r w:rsidRPr="007B2428">
        <w:rPr>
          <w:rFonts w:ascii="Times New Roman" w:hAnsi="Times New Roman"/>
          <w:color w:val="000000" w:themeColor="text1"/>
          <w:sz w:val="24"/>
          <w:szCs w:val="24"/>
        </w:rPr>
        <w:t xml:space="preserve">ałączniku </w:t>
      </w:r>
      <w:r w:rsidR="007B2428" w:rsidRPr="007B2428">
        <w:rPr>
          <w:rFonts w:ascii="Times New Roman" w:hAnsi="Times New Roman"/>
          <w:color w:val="000000" w:themeColor="text1"/>
          <w:sz w:val="24"/>
          <w:szCs w:val="24"/>
        </w:rPr>
        <w:t xml:space="preserve">nr 5 </w:t>
      </w:r>
      <w:r w:rsidRPr="007B2428">
        <w:rPr>
          <w:rFonts w:ascii="Times New Roman" w:hAnsi="Times New Roman"/>
          <w:color w:val="000000" w:themeColor="text1"/>
          <w:sz w:val="24"/>
          <w:szCs w:val="24"/>
        </w:rPr>
        <w:t>do SIWZ.</w:t>
      </w:r>
    </w:p>
    <w:p w:rsidR="00F5344C" w:rsidRPr="00444B65" w:rsidRDefault="00F5344C"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u w:val="single"/>
          <w:lang w:eastAsia="ar-SA"/>
        </w:rPr>
      </w:pPr>
      <w:r w:rsidRPr="00444B65">
        <w:rPr>
          <w:rFonts w:ascii="Times New Roman" w:hAnsi="Times New Roman"/>
          <w:b/>
          <w:sz w:val="24"/>
          <w:szCs w:val="24"/>
          <w:u w:val="single"/>
          <w:lang w:eastAsia="ar-SA"/>
        </w:rPr>
        <w:t>Inne dokumenty</w:t>
      </w:r>
      <w:r w:rsidRPr="00444B65">
        <w:rPr>
          <w:rFonts w:ascii="Times New Roman" w:hAnsi="Times New Roman"/>
          <w:sz w:val="24"/>
          <w:szCs w:val="24"/>
          <w:u w:val="single"/>
          <w:lang w:eastAsia="ar-SA"/>
        </w:rPr>
        <w:t>:</w:t>
      </w:r>
    </w:p>
    <w:p w:rsidR="00F5344C" w:rsidRPr="00741F7E" w:rsidRDefault="00F5344C" w:rsidP="00F5344C">
      <w:pPr>
        <w:pStyle w:val="Bezodstpw"/>
        <w:ind w:left="284"/>
        <w:jc w:val="both"/>
        <w:rPr>
          <w:rFonts w:ascii="Times New Roman" w:hAnsi="Times New Roman"/>
          <w:sz w:val="24"/>
          <w:szCs w:val="24"/>
        </w:rPr>
      </w:pPr>
      <w:r w:rsidRPr="00444B65">
        <w:rPr>
          <w:rFonts w:ascii="Times New Roman" w:hAnsi="Times New Roman"/>
          <w:sz w:val="24"/>
          <w:szCs w:val="24"/>
        </w:rPr>
        <w:t xml:space="preserve">1) W sytuacji, gdy Wykonawca składa ofertę przez ustanowionego pełnomocnika – </w:t>
      </w:r>
      <w:r w:rsidR="00741F7E">
        <w:rPr>
          <w:rFonts w:ascii="Times New Roman" w:hAnsi="Times New Roman"/>
          <w:sz w:val="24"/>
          <w:szCs w:val="24"/>
        </w:rPr>
        <w:t>p</w:t>
      </w:r>
      <w:r w:rsidRPr="00444B65">
        <w:rPr>
          <w:rFonts w:ascii="Times New Roman" w:hAnsi="Times New Roman"/>
          <w:sz w:val="24"/>
          <w:szCs w:val="24"/>
        </w:rPr>
        <w:t xml:space="preserve">ełnomocnictwo należy dołączyć do </w:t>
      </w:r>
      <w:r w:rsidRPr="00741F7E">
        <w:rPr>
          <w:rFonts w:ascii="Times New Roman" w:hAnsi="Times New Roman"/>
          <w:sz w:val="24"/>
          <w:szCs w:val="24"/>
        </w:rPr>
        <w:t>oferty</w:t>
      </w:r>
      <w:r w:rsidR="00741F7E" w:rsidRPr="00741F7E">
        <w:rPr>
          <w:rFonts w:ascii="Times New Roman" w:hAnsi="Times New Roman"/>
          <w:sz w:val="24"/>
          <w:szCs w:val="24"/>
        </w:rPr>
        <w:t xml:space="preserve"> w formie oryginału lub kopii potwierdzonej przez notariusza.</w:t>
      </w:r>
    </w:p>
    <w:p w:rsidR="00F5344C" w:rsidRPr="00741F7E" w:rsidRDefault="00F5344C" w:rsidP="00F5344C">
      <w:pPr>
        <w:pStyle w:val="Bezodstpw"/>
        <w:ind w:left="284"/>
        <w:jc w:val="both"/>
        <w:rPr>
          <w:rFonts w:ascii="Times New Roman" w:hAnsi="Times New Roman"/>
          <w:color w:val="FF0000"/>
          <w:sz w:val="24"/>
          <w:szCs w:val="24"/>
        </w:rPr>
      </w:pPr>
      <w:r w:rsidRPr="00444B65">
        <w:rPr>
          <w:rFonts w:ascii="Times New Roman" w:hAnsi="Times New Roman"/>
          <w:sz w:val="24"/>
          <w:szCs w:val="24"/>
          <w:u w:val="single"/>
        </w:rPr>
        <w:t>2) Wykonawcy wspólnie ubiegający się o udzielenie zamówienia</w:t>
      </w:r>
      <w:r w:rsidRPr="00444B65">
        <w:rPr>
          <w:rFonts w:ascii="Times New Roman" w:hAnsi="Times New Roman"/>
          <w:sz w:val="24"/>
          <w:szCs w:val="24"/>
        </w:rPr>
        <w:t xml:space="preserve"> muszą ustanowić pełnomocnika do reprezentowania ich w postępowaniu o udzielenie niniejszego zamówienia albo do reprezentowania ich w postępowaniu i zawarcia umowy w sprawie zamówienia publicznego. Pełnomocnictwo winno wyraźnie wskazywać zakres umocowania oraz musi być podpisane przez osoby upoważnione do reprezentowania każdego z Wykonawców </w:t>
      </w:r>
      <w:r w:rsidRPr="00741F7E">
        <w:rPr>
          <w:rFonts w:ascii="Times New Roman" w:hAnsi="Times New Roman"/>
          <w:sz w:val="24"/>
          <w:szCs w:val="24"/>
        </w:rPr>
        <w:t xml:space="preserve">występujących wspólnie. </w:t>
      </w:r>
      <w:r w:rsidRPr="00741F7E">
        <w:rPr>
          <w:rFonts w:ascii="Times New Roman" w:hAnsi="Times New Roman"/>
          <w:sz w:val="24"/>
          <w:szCs w:val="24"/>
          <w:u w:val="single"/>
        </w:rPr>
        <w:t>Stosowne pełnomocnictwo należy załączyć do oferty w formie oryginału lub kopii potwierdzonej przez notariusza</w:t>
      </w:r>
      <w:r w:rsidRPr="00741F7E">
        <w:rPr>
          <w:rFonts w:ascii="Times New Roman" w:hAnsi="Times New Roman"/>
          <w:sz w:val="24"/>
          <w:szCs w:val="24"/>
        </w:rPr>
        <w:t>.</w:t>
      </w:r>
    </w:p>
    <w:p w:rsidR="00741F7E" w:rsidRPr="007B2428" w:rsidRDefault="00741F7E" w:rsidP="00E8621A">
      <w:pPr>
        <w:pStyle w:val="Akapitzlist"/>
        <w:numPr>
          <w:ilvl w:val="1"/>
          <w:numId w:val="12"/>
        </w:numPr>
        <w:autoSpaceDE w:val="0"/>
        <w:autoSpaceDN w:val="0"/>
        <w:adjustRightInd w:val="0"/>
        <w:spacing w:line="240" w:lineRule="auto"/>
        <w:ind w:left="284" w:hanging="284"/>
        <w:jc w:val="both"/>
        <w:rPr>
          <w:rFonts w:ascii="Times New Roman" w:hAnsi="Times New Roman"/>
          <w:color w:val="000000" w:themeColor="text1"/>
          <w:sz w:val="24"/>
          <w:szCs w:val="24"/>
          <w:lang w:eastAsia="ar-SA"/>
        </w:rPr>
      </w:pPr>
      <w:r w:rsidRPr="007B2428">
        <w:rPr>
          <w:rFonts w:ascii="Times New Roman" w:hAnsi="Times New Roman"/>
          <w:color w:val="000000" w:themeColor="text1"/>
          <w:sz w:val="24"/>
          <w:szCs w:val="24"/>
        </w:rPr>
        <w:t>W przypadku wspólnego ub</w:t>
      </w:r>
      <w:r w:rsidRPr="007B2428">
        <w:rPr>
          <w:rFonts w:ascii="Times New Roman" w:hAnsi="Times New Roman"/>
          <w:color w:val="000000" w:themeColor="text1"/>
        </w:rPr>
        <w:t>iegania się o zamówienie przez W</w:t>
      </w:r>
      <w:r w:rsidRPr="007B2428">
        <w:rPr>
          <w:rFonts w:ascii="Times New Roman" w:hAnsi="Times New Roman"/>
          <w:color w:val="000000" w:themeColor="text1"/>
          <w:sz w:val="24"/>
          <w:szCs w:val="24"/>
        </w:rPr>
        <w:t>ykonawców, oświadczenia, o których mowa w pkt. 1, 2 i 5 składa każdy</w:t>
      </w:r>
      <w:r w:rsidRPr="007B2428">
        <w:rPr>
          <w:rFonts w:ascii="Times New Roman" w:hAnsi="Times New Roman"/>
          <w:color w:val="000000" w:themeColor="text1"/>
        </w:rPr>
        <w:t xml:space="preserve"> z W</w:t>
      </w:r>
      <w:r w:rsidRPr="007B2428">
        <w:rPr>
          <w:rFonts w:ascii="Times New Roman" w:hAnsi="Times New Roman"/>
          <w:color w:val="000000" w:themeColor="text1"/>
          <w:sz w:val="24"/>
          <w:szCs w:val="24"/>
        </w:rPr>
        <w:t>ykonawców wspólnie ubiegających się o </w:t>
      </w:r>
      <w:r w:rsidR="007B2428">
        <w:rPr>
          <w:rFonts w:ascii="Times New Roman" w:hAnsi="Times New Roman"/>
          <w:color w:val="000000" w:themeColor="text1"/>
          <w:sz w:val="24"/>
          <w:szCs w:val="24"/>
        </w:rPr>
        <w:t>udzielenie zamówienia.</w:t>
      </w:r>
    </w:p>
    <w:p w:rsidR="00444B65" w:rsidRPr="00444B65" w:rsidRDefault="00444B65"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lang w:eastAsia="ar-SA"/>
        </w:rPr>
      </w:pPr>
      <w:r w:rsidRPr="00741F7E">
        <w:rPr>
          <w:rFonts w:ascii="Times New Roman" w:hAnsi="Times New Roman"/>
          <w:sz w:val="24"/>
          <w:szCs w:val="24"/>
        </w:rPr>
        <w:t>Wykonawca, którego oferta zostanie najwyżej oceniona, zgodnie z art. 26 ust. 2 ustawy Prawo zamówień publicznych, zostanie wezwany do złożenia, aktualnych na dzień złożenia, oświadczeń lub dokumentów określonych w Rozdz. 7 SIWZ potwierdzających okoliczności, o których mowa w art. 25 ust. 1 ustawy Pzp. Przedmiotowe dokumenty dla swej skuteczności</w:t>
      </w:r>
      <w:r w:rsidRPr="00444B65">
        <w:rPr>
          <w:rFonts w:ascii="Times New Roman" w:hAnsi="Times New Roman"/>
          <w:sz w:val="24"/>
          <w:szCs w:val="24"/>
        </w:rPr>
        <w:t xml:space="preserve"> powinny zostać dostarczone do siedziby Za</w:t>
      </w:r>
      <w:r>
        <w:rPr>
          <w:rFonts w:ascii="Times New Roman" w:hAnsi="Times New Roman"/>
          <w:sz w:val="24"/>
          <w:szCs w:val="24"/>
        </w:rPr>
        <w:t>mawiającego w formie pisemnej w </w:t>
      </w:r>
      <w:r w:rsidRPr="00444B65">
        <w:rPr>
          <w:rFonts w:ascii="Times New Roman" w:hAnsi="Times New Roman"/>
          <w:sz w:val="24"/>
          <w:szCs w:val="24"/>
        </w:rPr>
        <w:t>wyznaczonym, przez Zamawiającego terminie.</w:t>
      </w:r>
    </w:p>
    <w:p w:rsidR="00444B65" w:rsidRPr="00444B65" w:rsidRDefault="00444B65" w:rsidP="00E8621A">
      <w:pPr>
        <w:pStyle w:val="Akapitzlist"/>
        <w:numPr>
          <w:ilvl w:val="1"/>
          <w:numId w:val="12"/>
        </w:numPr>
        <w:autoSpaceDE w:val="0"/>
        <w:autoSpaceDN w:val="0"/>
        <w:adjustRightInd w:val="0"/>
        <w:spacing w:line="240" w:lineRule="auto"/>
        <w:ind w:left="284" w:hanging="284"/>
        <w:jc w:val="both"/>
        <w:rPr>
          <w:rFonts w:ascii="Times New Roman" w:hAnsi="Times New Roman"/>
          <w:sz w:val="24"/>
          <w:szCs w:val="24"/>
          <w:lang w:eastAsia="ar-SA"/>
        </w:rPr>
      </w:pPr>
      <w:r w:rsidRPr="00444B65">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76BFD" w:rsidRDefault="00076BFD" w:rsidP="00BC1527">
      <w:pPr>
        <w:widowControl w:val="0"/>
        <w:autoSpaceDE w:val="0"/>
        <w:autoSpaceDN w:val="0"/>
        <w:adjustRightInd w:val="0"/>
        <w:jc w:val="both"/>
        <w:rPr>
          <w:bCs/>
          <w:color w:val="000000"/>
          <w:spacing w:val="3"/>
        </w:rPr>
      </w:pPr>
    </w:p>
    <w:tbl>
      <w:tblPr>
        <w:tblW w:w="0" w:type="auto"/>
        <w:shd w:val="clear" w:color="auto" w:fill="BFBFBF"/>
        <w:tblLook w:val="04A0"/>
      </w:tblPr>
      <w:tblGrid>
        <w:gridCol w:w="9210"/>
      </w:tblGrid>
      <w:tr w:rsidR="002B4AFE" w:rsidRPr="00C4053B" w:rsidTr="0039100E">
        <w:tc>
          <w:tcPr>
            <w:tcW w:w="9210" w:type="dxa"/>
            <w:shd w:val="clear" w:color="auto" w:fill="BFBFBF"/>
          </w:tcPr>
          <w:p w:rsidR="002B4AFE" w:rsidRPr="00C4053B" w:rsidRDefault="002B4AFE" w:rsidP="0039100E">
            <w:pPr>
              <w:widowControl w:val="0"/>
              <w:autoSpaceDE w:val="0"/>
              <w:autoSpaceDN w:val="0"/>
              <w:adjustRightInd w:val="0"/>
              <w:jc w:val="both"/>
              <w:rPr>
                <w:b/>
                <w:bCs/>
                <w:i/>
                <w:color w:val="000000"/>
                <w:spacing w:val="3"/>
              </w:rPr>
            </w:pPr>
            <w:r>
              <w:rPr>
                <w:b/>
                <w:bCs/>
                <w:i/>
                <w:color w:val="000000"/>
                <w:spacing w:val="3"/>
              </w:rPr>
              <w:t>Rozdział 8</w:t>
            </w:r>
            <w:r w:rsidRPr="00C4053B">
              <w:rPr>
                <w:b/>
                <w:bCs/>
                <w:i/>
                <w:color w:val="000000"/>
                <w:spacing w:val="3"/>
              </w:rPr>
              <w:t>. Informacja o sposobie porozumiewania się zamawiającego z wykonawcami oraz przekazywania oświadczeń lub dokumentów, a także wskazanie osób uprawnionych do porozumiewania się z wykonawcami</w:t>
            </w:r>
          </w:p>
        </w:tc>
      </w:tr>
    </w:tbl>
    <w:p w:rsidR="00121189" w:rsidRDefault="00121189" w:rsidP="00BC1527">
      <w:pPr>
        <w:widowControl w:val="0"/>
        <w:autoSpaceDE w:val="0"/>
        <w:autoSpaceDN w:val="0"/>
        <w:adjustRightInd w:val="0"/>
        <w:jc w:val="both"/>
        <w:rPr>
          <w:bCs/>
          <w:color w:val="000000"/>
          <w:spacing w:val="3"/>
        </w:rPr>
      </w:pPr>
    </w:p>
    <w:p w:rsidR="00E64BA5" w:rsidRPr="00E64BA5" w:rsidRDefault="00E64BA5" w:rsidP="00E8621A">
      <w:pPr>
        <w:numPr>
          <w:ilvl w:val="1"/>
          <w:numId w:val="13"/>
        </w:numPr>
        <w:tabs>
          <w:tab w:val="clear" w:pos="360"/>
        </w:tabs>
        <w:ind w:left="284" w:hanging="284"/>
        <w:jc w:val="both"/>
      </w:pPr>
      <w:r w:rsidRPr="00E64BA5">
        <w:t>Komunikacja między Zamawiającym a Wykonawcami odbywa się zgodnie z wyborem Zamawiającego za pośrednictwem operatora pocztoweg</w:t>
      </w:r>
      <w:r w:rsidR="00D53F42">
        <w:t>o w rozumieniu ustawy z dnia 23 </w:t>
      </w:r>
      <w:r w:rsidRPr="00E64BA5">
        <w:t>listopada 2012 r. – Prawo pocztowe (Dz. U. poz. 1529 oraz z 2015 r. poz. 1830), osobiście, za pośrednictwem posłańca, faksu lub przy użyciu środk</w:t>
      </w:r>
      <w:r w:rsidR="0043217C">
        <w:t>ów komunikacji elektronicznej w </w:t>
      </w:r>
      <w:r w:rsidRPr="00E64BA5">
        <w:t>rozumieniu ustawy z dnia 18 lipca 2002 r. o świadczeniu usług drogą elektroniczną (Dz. U. z 2013 r. poz. 1422, z 2015 r. poz. 1844 oraz z 2016 r. poz. 147 i 615)</w:t>
      </w:r>
      <w:r>
        <w:t>.</w:t>
      </w:r>
    </w:p>
    <w:p w:rsidR="00121189" w:rsidRDefault="00121189" w:rsidP="00E8621A">
      <w:pPr>
        <w:numPr>
          <w:ilvl w:val="1"/>
          <w:numId w:val="13"/>
        </w:numPr>
        <w:tabs>
          <w:tab w:val="clear" w:pos="360"/>
        </w:tabs>
        <w:ind w:left="284" w:hanging="284"/>
        <w:jc w:val="both"/>
      </w:pPr>
      <w:r w:rsidRPr="004427D1">
        <w:t xml:space="preserve">Wszelkie oświadczenia, wnioski, zawiadomienia oraz informacje </w:t>
      </w:r>
      <w:r w:rsidRPr="004427D1">
        <w:rPr>
          <w:color w:val="000000"/>
        </w:rPr>
        <w:t>przekazane za pomoc</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Pr="004427D1">
        <w:rPr>
          <w:color w:val="000000"/>
        </w:rPr>
        <w:t>faksu lub w formie elektronicznej wymagaj</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Pr="004427D1">
        <w:rPr>
          <w:color w:val="000000"/>
        </w:rPr>
        <w:t xml:space="preserve">na </w:t>
      </w:r>
      <w:r w:rsidRPr="004427D1">
        <w:rPr>
          <w:rFonts w:ascii="TimesNewRoman" w:eastAsia="TimesNewRoman" w:cs="TimesNewRoman" w:hint="eastAsia"/>
          <w:color w:val="000000"/>
        </w:rPr>
        <w:t>żą</w:t>
      </w:r>
      <w:r w:rsidRPr="004427D1">
        <w:rPr>
          <w:color w:val="000000"/>
        </w:rPr>
        <w:t>danie ka</w:t>
      </w:r>
      <w:r w:rsidRPr="004427D1">
        <w:rPr>
          <w:rFonts w:ascii="TimesNewRoman" w:eastAsia="TimesNewRoman" w:cs="TimesNewRoman" w:hint="eastAsia"/>
          <w:color w:val="000000"/>
        </w:rPr>
        <w:t>ż</w:t>
      </w:r>
      <w:r w:rsidRPr="004427D1">
        <w:rPr>
          <w:color w:val="000000"/>
        </w:rPr>
        <w:t>dej ze stron, niezwłocznego potwierdzenia faktu ich otrzymania.</w:t>
      </w:r>
    </w:p>
    <w:p w:rsidR="00121189" w:rsidRDefault="00121189" w:rsidP="00E8621A">
      <w:pPr>
        <w:numPr>
          <w:ilvl w:val="1"/>
          <w:numId w:val="13"/>
        </w:numPr>
        <w:tabs>
          <w:tab w:val="clear" w:pos="360"/>
        </w:tabs>
        <w:ind w:left="284" w:hanging="284"/>
        <w:jc w:val="both"/>
      </w:pPr>
      <w:r w:rsidRPr="004427D1">
        <w:rPr>
          <w:color w:val="000000"/>
        </w:rPr>
        <w:t>O</w:t>
      </w:r>
      <w:r w:rsidRPr="004427D1">
        <w:rPr>
          <w:rFonts w:ascii="TimesNewRoman" w:eastAsia="TimesNewRoman" w:cs="TimesNewRoman" w:hint="eastAsia"/>
          <w:color w:val="000000"/>
        </w:rPr>
        <w:t>ś</w:t>
      </w:r>
      <w:r w:rsidRPr="004427D1">
        <w:rPr>
          <w:color w:val="000000"/>
        </w:rPr>
        <w:t>wiadczenia, wnioski, zawiadomienia oraz informacje przekazane za pomoc</w:t>
      </w:r>
      <w:r w:rsidRPr="004427D1">
        <w:rPr>
          <w:rFonts w:ascii="TimesNewRoman" w:eastAsia="TimesNewRoman" w:cs="TimesNewRoman" w:hint="eastAsia"/>
          <w:color w:val="000000"/>
        </w:rPr>
        <w:t>ą</w:t>
      </w:r>
      <w:r w:rsidRPr="004427D1">
        <w:rPr>
          <w:rFonts w:ascii="TimesNewRoman" w:eastAsia="TimesNewRoman" w:cs="TimesNewRoman"/>
          <w:color w:val="000000"/>
        </w:rPr>
        <w:t xml:space="preserve"> </w:t>
      </w:r>
      <w:r w:rsidR="0043217C">
        <w:rPr>
          <w:rFonts w:ascii="TimesNewRoman" w:eastAsia="TimesNewRoman" w:cs="TimesNewRoman"/>
          <w:color w:val="000000"/>
        </w:rPr>
        <w:t xml:space="preserve">faksu oraz </w:t>
      </w:r>
      <w:r w:rsidRPr="004427D1">
        <w:rPr>
          <w:rFonts w:ascii="TimesNewRoman" w:eastAsia="TimesNewRoman" w:cs="TimesNewRoman" w:hint="eastAsia"/>
          <w:color w:val="000000"/>
        </w:rPr>
        <w:t>ś</w:t>
      </w:r>
      <w:r w:rsidRPr="004427D1">
        <w:rPr>
          <w:color w:val="000000"/>
        </w:rPr>
        <w:t>rodków komunikacji elektronicznej uwa</w:t>
      </w:r>
      <w:r w:rsidRPr="004427D1">
        <w:rPr>
          <w:rFonts w:ascii="TimesNewRoman" w:eastAsia="TimesNewRoman" w:cs="TimesNewRoman" w:hint="eastAsia"/>
          <w:color w:val="000000"/>
        </w:rPr>
        <w:t>ż</w:t>
      </w:r>
      <w:r w:rsidRPr="004427D1">
        <w:rPr>
          <w:color w:val="000000"/>
        </w:rPr>
        <w:t>a 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za zło</w:t>
      </w:r>
      <w:r w:rsidRPr="004427D1">
        <w:rPr>
          <w:rFonts w:ascii="TimesNewRoman" w:eastAsia="TimesNewRoman" w:cs="TimesNewRoman" w:hint="eastAsia"/>
          <w:color w:val="000000"/>
        </w:rPr>
        <w:t>ż</w:t>
      </w:r>
      <w:r w:rsidRPr="004427D1">
        <w:rPr>
          <w:color w:val="000000"/>
        </w:rPr>
        <w:t>one w terminie, je</w:t>
      </w:r>
      <w:r w:rsidRPr="004427D1">
        <w:rPr>
          <w:rFonts w:ascii="TimesNewRoman" w:eastAsia="TimesNewRoman" w:cs="TimesNewRoman" w:hint="eastAsia"/>
          <w:color w:val="000000"/>
        </w:rPr>
        <w:t>ż</w:t>
      </w:r>
      <w:r w:rsidRPr="004427D1">
        <w:rPr>
          <w:color w:val="000000"/>
        </w:rPr>
        <w:t>eli ich tre</w:t>
      </w:r>
      <w:r w:rsidRPr="004427D1">
        <w:rPr>
          <w:rFonts w:ascii="TimesNewRoman" w:eastAsia="TimesNewRoman" w:cs="TimesNewRoman" w:hint="eastAsia"/>
          <w:color w:val="000000"/>
        </w:rPr>
        <w:t>ść</w:t>
      </w:r>
      <w:r w:rsidRPr="004427D1">
        <w:rPr>
          <w:rFonts w:ascii="TimesNewRoman" w:eastAsia="TimesNewRoman" w:cs="TimesNewRoman"/>
          <w:color w:val="000000"/>
        </w:rPr>
        <w:t xml:space="preserve"> </w:t>
      </w:r>
      <w:r w:rsidRPr="004427D1">
        <w:rPr>
          <w:color w:val="000000"/>
        </w:rPr>
        <w:t>dotarła do adresata przed upływem terminu i została niezwłocznie potwierdzona.</w:t>
      </w:r>
    </w:p>
    <w:p w:rsidR="00121189" w:rsidRDefault="00121189" w:rsidP="00E8621A">
      <w:pPr>
        <w:numPr>
          <w:ilvl w:val="1"/>
          <w:numId w:val="13"/>
        </w:numPr>
        <w:tabs>
          <w:tab w:val="clear" w:pos="360"/>
        </w:tabs>
        <w:ind w:left="284" w:hanging="284"/>
        <w:jc w:val="both"/>
      </w:pPr>
      <w:r w:rsidRPr="004427D1">
        <w:rPr>
          <w:color w:val="000000"/>
        </w:rPr>
        <w:t>W przypadku braku potwierdzenia otrzymania wiadomo</w:t>
      </w:r>
      <w:r w:rsidRPr="004427D1">
        <w:rPr>
          <w:rFonts w:ascii="TimesNewRoman" w:eastAsia="TimesNewRoman" w:cs="TimesNewRoman" w:hint="eastAsia"/>
          <w:color w:val="000000"/>
        </w:rPr>
        <w:t>ś</w:t>
      </w:r>
      <w:r w:rsidRPr="004427D1">
        <w:rPr>
          <w:color w:val="000000"/>
        </w:rPr>
        <w:t>ci przez Wykonawc</w:t>
      </w:r>
      <w:r w:rsidRPr="004427D1">
        <w:rPr>
          <w:rFonts w:ascii="TimesNewRoman" w:eastAsia="TimesNewRoman" w:cs="TimesNewRoman" w:hint="eastAsia"/>
          <w:color w:val="000000"/>
        </w:rPr>
        <w:t>ę</w:t>
      </w:r>
      <w:r w:rsidRPr="004427D1">
        <w:rPr>
          <w:color w:val="000000"/>
        </w:rPr>
        <w:t>, Zamawiaj</w:t>
      </w:r>
      <w:r w:rsidRPr="004427D1">
        <w:rPr>
          <w:rFonts w:ascii="TimesNewRoman" w:eastAsia="TimesNewRoman" w:cs="TimesNewRoman" w:hint="eastAsia"/>
          <w:color w:val="000000"/>
        </w:rPr>
        <w:t>ą</w:t>
      </w:r>
      <w:r w:rsidRPr="004427D1">
        <w:rPr>
          <w:color w:val="000000"/>
        </w:rPr>
        <w:t>cy domniema, i</w:t>
      </w:r>
      <w:r w:rsidRPr="004427D1">
        <w:rPr>
          <w:rFonts w:ascii="TimesNewRoman" w:eastAsia="TimesNewRoman" w:cs="TimesNewRoman" w:hint="eastAsia"/>
          <w:color w:val="000000"/>
        </w:rPr>
        <w:t>ż</w:t>
      </w:r>
      <w:r w:rsidRPr="004427D1">
        <w:rPr>
          <w:rFonts w:ascii="TimesNewRoman" w:eastAsia="TimesNewRoman" w:cs="TimesNewRoman"/>
          <w:color w:val="000000"/>
        </w:rPr>
        <w:t xml:space="preserve"> </w:t>
      </w:r>
      <w:r w:rsidRPr="004427D1">
        <w:rPr>
          <w:color w:val="000000"/>
        </w:rPr>
        <w:t>pismo wysłane przez Zamawiaj</w:t>
      </w:r>
      <w:r w:rsidRPr="004427D1">
        <w:rPr>
          <w:rFonts w:ascii="TimesNewRoman" w:eastAsia="TimesNewRoman" w:cs="TimesNewRoman" w:hint="eastAsia"/>
          <w:color w:val="000000"/>
        </w:rPr>
        <w:t>ą</w:t>
      </w:r>
      <w:r w:rsidR="00E87897">
        <w:rPr>
          <w:color w:val="000000"/>
        </w:rPr>
        <w:t xml:space="preserve">cego na numer faksu lub adres </w:t>
      </w:r>
      <w:r w:rsidRPr="004427D1">
        <w:rPr>
          <w:color w:val="000000"/>
        </w:rPr>
        <w:lastRenderedPageBreak/>
        <w:t>e-mail podany przez Wykonawc</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w ofercie zostało mu dor</w:t>
      </w:r>
      <w:r w:rsidRPr="004427D1">
        <w:rPr>
          <w:rFonts w:ascii="TimesNewRoman" w:eastAsia="TimesNewRoman" w:cs="TimesNewRoman" w:hint="eastAsia"/>
          <w:color w:val="000000"/>
        </w:rPr>
        <w:t>ę</w:t>
      </w:r>
      <w:r w:rsidRPr="004427D1">
        <w:rPr>
          <w:color w:val="000000"/>
        </w:rPr>
        <w:t>czone w sposób umo</w:t>
      </w:r>
      <w:r w:rsidRPr="004427D1">
        <w:rPr>
          <w:rFonts w:ascii="TimesNewRoman" w:eastAsia="TimesNewRoman" w:cs="TimesNewRoman" w:hint="eastAsia"/>
          <w:color w:val="000000"/>
        </w:rPr>
        <w:t>ż</w:t>
      </w:r>
      <w:r w:rsidRPr="004427D1">
        <w:rPr>
          <w:color w:val="000000"/>
        </w:rPr>
        <w:t>liwiaj</w:t>
      </w:r>
      <w:r w:rsidRPr="004427D1">
        <w:rPr>
          <w:rFonts w:ascii="TimesNewRoman" w:eastAsia="TimesNewRoman" w:cs="TimesNewRoman" w:hint="eastAsia"/>
          <w:color w:val="000000"/>
        </w:rPr>
        <w:t>ą</w:t>
      </w:r>
      <w:r w:rsidRPr="004427D1">
        <w:rPr>
          <w:color w:val="000000"/>
        </w:rPr>
        <w:t>cy zapoznanie 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4427D1">
        <w:rPr>
          <w:color w:val="000000"/>
        </w:rPr>
        <w:t>Wykonawcy z jego tre</w:t>
      </w:r>
      <w:r w:rsidRPr="004427D1">
        <w:rPr>
          <w:rFonts w:ascii="TimesNewRoman" w:eastAsia="TimesNewRoman" w:cs="TimesNewRoman" w:hint="eastAsia"/>
          <w:color w:val="000000"/>
        </w:rPr>
        <w:t>ś</w:t>
      </w:r>
      <w:r w:rsidRPr="004427D1">
        <w:rPr>
          <w:color w:val="000000"/>
        </w:rPr>
        <w:t>ci</w:t>
      </w:r>
      <w:r w:rsidRPr="004427D1">
        <w:rPr>
          <w:rFonts w:ascii="TimesNewRoman" w:eastAsia="TimesNewRoman" w:cs="TimesNewRoman" w:hint="eastAsia"/>
          <w:color w:val="000000"/>
        </w:rPr>
        <w:t>ą</w:t>
      </w:r>
      <w:r w:rsidRPr="004427D1">
        <w:rPr>
          <w:color w:val="000000"/>
        </w:rPr>
        <w:t>.</w:t>
      </w:r>
    </w:p>
    <w:p w:rsidR="00121189" w:rsidRPr="00444B65" w:rsidRDefault="00121189" w:rsidP="00E8621A">
      <w:pPr>
        <w:numPr>
          <w:ilvl w:val="1"/>
          <w:numId w:val="13"/>
        </w:numPr>
        <w:tabs>
          <w:tab w:val="clear" w:pos="360"/>
        </w:tabs>
        <w:ind w:left="284" w:hanging="284"/>
        <w:jc w:val="both"/>
        <w:rPr>
          <w:color w:val="FF0000"/>
        </w:rPr>
      </w:pPr>
      <w:r w:rsidRPr="004427D1">
        <w:rPr>
          <w:color w:val="000000"/>
        </w:rPr>
        <w:t>W korespondencji kierowanej do Zamawiaj</w:t>
      </w:r>
      <w:r w:rsidRPr="004427D1">
        <w:rPr>
          <w:rFonts w:ascii="TimesNewRoman" w:eastAsia="TimesNewRoman" w:cs="TimesNewRoman" w:hint="eastAsia"/>
          <w:color w:val="000000"/>
        </w:rPr>
        <w:t>ą</w:t>
      </w:r>
      <w:r w:rsidRPr="004427D1">
        <w:rPr>
          <w:color w:val="000000"/>
        </w:rPr>
        <w:t>cego Wykonawca winien posługiwa</w:t>
      </w:r>
      <w:r w:rsidRPr="004427D1">
        <w:rPr>
          <w:rFonts w:ascii="TimesNewRoman" w:eastAsia="TimesNewRoman" w:cs="TimesNewRoman" w:hint="eastAsia"/>
          <w:color w:val="000000"/>
        </w:rPr>
        <w:t>ć</w:t>
      </w:r>
      <w:r w:rsidRPr="004427D1">
        <w:rPr>
          <w:rFonts w:ascii="TimesNewRoman" w:eastAsia="TimesNewRoman" w:cs="TimesNewRoman"/>
          <w:color w:val="000000"/>
        </w:rPr>
        <w:t xml:space="preserve"> </w:t>
      </w:r>
      <w:r w:rsidRPr="004427D1">
        <w:rPr>
          <w:color w:val="000000"/>
        </w:rPr>
        <w:t>si</w:t>
      </w:r>
      <w:r w:rsidRPr="004427D1">
        <w:rPr>
          <w:rFonts w:ascii="TimesNewRoman" w:eastAsia="TimesNewRoman" w:cs="TimesNewRoman" w:hint="eastAsia"/>
          <w:color w:val="000000"/>
        </w:rPr>
        <w:t>ę</w:t>
      </w:r>
      <w:r w:rsidRPr="004427D1">
        <w:rPr>
          <w:rFonts w:ascii="TimesNewRoman" w:eastAsia="TimesNewRoman" w:cs="TimesNewRoman"/>
          <w:color w:val="000000"/>
        </w:rPr>
        <w:t xml:space="preserve"> </w:t>
      </w:r>
      <w:r w:rsidRPr="006200E6">
        <w:t>numerem postępowania okre</w:t>
      </w:r>
      <w:r w:rsidRPr="006200E6">
        <w:rPr>
          <w:rFonts w:ascii="TimesNewRoman" w:eastAsia="TimesNewRoman" w:cs="TimesNewRoman" w:hint="eastAsia"/>
        </w:rPr>
        <w:t>ś</w:t>
      </w:r>
      <w:r w:rsidRPr="006200E6">
        <w:t xml:space="preserve">lonym w niniejszej SIWZ, tj. </w:t>
      </w:r>
      <w:r w:rsidR="006200E6" w:rsidRPr="006200E6">
        <w:rPr>
          <w:bCs/>
        </w:rPr>
        <w:t>OR.271.1.2018</w:t>
      </w:r>
      <w:r w:rsidR="00BA170D">
        <w:rPr>
          <w:bCs/>
        </w:rPr>
        <w:t>.</w:t>
      </w:r>
      <w:r w:rsidRPr="00444B65">
        <w:rPr>
          <w:rFonts w:ascii="Bookman Old Style" w:hAnsi="Bookman Old Style" w:cs="Bookman Old Style"/>
          <w:bCs/>
          <w:color w:val="FF0000"/>
        </w:rPr>
        <w:t xml:space="preserve"> </w:t>
      </w:r>
    </w:p>
    <w:p w:rsidR="00121189" w:rsidRPr="0043217C" w:rsidRDefault="00121189" w:rsidP="00E8621A">
      <w:pPr>
        <w:numPr>
          <w:ilvl w:val="1"/>
          <w:numId w:val="13"/>
        </w:numPr>
        <w:tabs>
          <w:tab w:val="clear" w:pos="360"/>
        </w:tabs>
        <w:ind w:left="284" w:hanging="284"/>
        <w:jc w:val="both"/>
      </w:pPr>
      <w:r w:rsidRPr="0043217C">
        <w:rPr>
          <w:color w:val="000000"/>
        </w:rPr>
        <w:t>Forma pisemna zastrze</w:t>
      </w:r>
      <w:r w:rsidRPr="0043217C">
        <w:rPr>
          <w:rFonts w:ascii="TimesNewRoman" w:eastAsia="TimesNewRoman" w:cs="TimesNewRoman" w:hint="eastAsia"/>
          <w:color w:val="000000"/>
        </w:rPr>
        <w:t>ż</w:t>
      </w:r>
      <w:r w:rsidRPr="0043217C">
        <w:rPr>
          <w:color w:val="000000"/>
        </w:rPr>
        <w:t>ona jest dla: zło</w:t>
      </w:r>
      <w:r w:rsidRPr="0043217C">
        <w:rPr>
          <w:rFonts w:ascii="TimesNewRoman" w:eastAsia="TimesNewRoman" w:cs="TimesNewRoman" w:hint="eastAsia"/>
          <w:color w:val="000000"/>
        </w:rPr>
        <w:t>ż</w:t>
      </w:r>
      <w:r w:rsidRPr="0043217C">
        <w:rPr>
          <w:color w:val="000000"/>
        </w:rPr>
        <w:t>enia oferty wraz z zał</w:t>
      </w:r>
      <w:r w:rsidRPr="0043217C">
        <w:rPr>
          <w:rFonts w:ascii="TimesNewRoman" w:eastAsia="TimesNewRoman" w:cs="TimesNewRoman" w:hint="eastAsia"/>
          <w:color w:val="000000"/>
        </w:rPr>
        <w:t>ą</w:t>
      </w:r>
      <w:r w:rsidRPr="0043217C">
        <w:rPr>
          <w:color w:val="000000"/>
        </w:rPr>
        <w:t>cznikami, w tym o</w:t>
      </w:r>
      <w:r w:rsidRPr="0043217C">
        <w:rPr>
          <w:rFonts w:ascii="TimesNewRoman" w:eastAsia="TimesNewRoman" w:cs="TimesNewRoman" w:hint="eastAsia"/>
          <w:color w:val="000000"/>
        </w:rPr>
        <w:t>ś</w:t>
      </w:r>
      <w:r w:rsidRPr="0043217C">
        <w:rPr>
          <w:color w:val="000000"/>
        </w:rPr>
        <w:t>wiadcze</w:t>
      </w:r>
      <w:r w:rsidRPr="0043217C">
        <w:rPr>
          <w:rFonts w:ascii="TimesNewRoman" w:eastAsia="TimesNewRoman" w:cs="TimesNewRoman" w:hint="eastAsia"/>
          <w:color w:val="000000"/>
        </w:rPr>
        <w:t>ń</w:t>
      </w:r>
      <w:r w:rsidR="0043217C" w:rsidRPr="0043217C">
        <w:rPr>
          <w:rFonts w:ascii="TimesNewRoman" w:eastAsia="TimesNewRoman" w:cs="TimesNewRoman"/>
          <w:color w:val="000000"/>
        </w:rPr>
        <w:t xml:space="preserve">, </w:t>
      </w:r>
      <w:r w:rsidRPr="0043217C">
        <w:rPr>
          <w:color w:val="000000"/>
        </w:rPr>
        <w:t>dokumentów</w:t>
      </w:r>
      <w:r w:rsidR="0043217C" w:rsidRPr="0043217C">
        <w:rPr>
          <w:color w:val="000000"/>
        </w:rPr>
        <w:t xml:space="preserve"> i pełnomocnictw</w:t>
      </w:r>
      <w:r w:rsidRPr="0043217C">
        <w:rPr>
          <w:color w:val="000000"/>
        </w:rPr>
        <w:t>, a tak</w:t>
      </w:r>
      <w:r w:rsidRPr="0043217C">
        <w:rPr>
          <w:rFonts w:ascii="TimesNewRoman" w:eastAsia="TimesNewRoman" w:cs="TimesNewRoman" w:hint="eastAsia"/>
          <w:color w:val="000000"/>
        </w:rPr>
        <w:t>ż</w:t>
      </w:r>
      <w:r w:rsidRPr="0043217C">
        <w:rPr>
          <w:color w:val="000000"/>
        </w:rPr>
        <w:t xml:space="preserve">e zmiany lub wycofania oferty. Forma pisemna zastrzeżona jest także dla uzupełnienia oferty w trybie art. 26 ust. 3 </w:t>
      </w:r>
      <w:r w:rsidR="0043217C" w:rsidRPr="0043217C">
        <w:rPr>
          <w:color w:val="000000"/>
        </w:rPr>
        <w:t xml:space="preserve">i 3a </w:t>
      </w:r>
      <w:r w:rsidR="0043217C">
        <w:rPr>
          <w:color w:val="000000"/>
        </w:rPr>
        <w:t>ustawy Pzp:</w:t>
      </w:r>
    </w:p>
    <w:p w:rsidR="00121189" w:rsidRPr="00E87897" w:rsidRDefault="00121189" w:rsidP="00E8621A">
      <w:pPr>
        <w:pStyle w:val="Akapitzlist"/>
        <w:numPr>
          <w:ilvl w:val="0"/>
          <w:numId w:val="15"/>
        </w:numPr>
        <w:autoSpaceDE w:val="0"/>
        <w:autoSpaceDN w:val="0"/>
        <w:adjustRightInd w:val="0"/>
        <w:spacing w:line="240" w:lineRule="auto"/>
        <w:ind w:left="567" w:hanging="283"/>
        <w:jc w:val="both"/>
        <w:rPr>
          <w:rFonts w:ascii="Times New Roman" w:hAnsi="Times New Roman"/>
          <w:color w:val="000000"/>
          <w:sz w:val="24"/>
          <w:szCs w:val="24"/>
        </w:rPr>
      </w:pPr>
      <w:r w:rsidRPr="00E87897">
        <w:rPr>
          <w:rFonts w:ascii="Times New Roman" w:hAnsi="Times New Roman"/>
          <w:color w:val="000000"/>
          <w:sz w:val="24"/>
          <w:szCs w:val="24"/>
        </w:rPr>
        <w:t>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cy wezwie Wykonawców, którzy w okre</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lonym terminie nie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yli wymaganych przez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cego 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wiadcze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lub dokumentów, lub innych dokumentów niezb</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dnych do przeprowadzenia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 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wiadcze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lub dokumentów, które s</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niekompletne, zawieraj</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bł</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dy lub budz</w:t>
      </w:r>
      <w:r w:rsidRPr="00E87897">
        <w:rPr>
          <w:rFonts w:ascii="Times New Roman" w:eastAsia="TimesNewRoman" w:hAnsi="Times New Roman"/>
          <w:color w:val="000000"/>
          <w:sz w:val="24"/>
          <w:szCs w:val="24"/>
        </w:rPr>
        <w:t xml:space="preserve">ą </w:t>
      </w:r>
      <w:r w:rsidRPr="00E87897">
        <w:rPr>
          <w:rFonts w:ascii="Times New Roman" w:hAnsi="Times New Roman"/>
          <w:color w:val="000000"/>
          <w:sz w:val="24"/>
          <w:szCs w:val="24"/>
        </w:rPr>
        <w:t>wskazane przez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cego w</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tpliwo</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ci, do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uzupełnienia, lub poprawienia lub do udzielenia wyja</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nie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 xml:space="preserve">w terminie przez siebie wskazanym, chyba </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 mimo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uzupełnienia lub poprawienia lub udzielenia wyja</w:t>
      </w:r>
      <w:r w:rsidRPr="00E87897">
        <w:rPr>
          <w:rFonts w:ascii="Times New Roman" w:eastAsia="TimesNewRoman" w:hAnsi="Times New Roman"/>
          <w:color w:val="000000"/>
          <w:sz w:val="24"/>
          <w:szCs w:val="24"/>
        </w:rPr>
        <w:t>ś</w:t>
      </w:r>
      <w:r w:rsidRPr="00E87897">
        <w:rPr>
          <w:rFonts w:ascii="Times New Roman" w:hAnsi="Times New Roman"/>
          <w:color w:val="000000"/>
          <w:sz w:val="24"/>
          <w:szCs w:val="24"/>
        </w:rPr>
        <w:t>nie</w:t>
      </w:r>
      <w:r w:rsidRPr="00E87897">
        <w:rPr>
          <w:rFonts w:ascii="Times New Roman" w:eastAsia="TimesNewRoman" w:hAnsi="Times New Roman"/>
          <w:color w:val="000000"/>
          <w:sz w:val="24"/>
          <w:szCs w:val="24"/>
        </w:rPr>
        <w:t xml:space="preserve">ń </w:t>
      </w:r>
      <w:r w:rsidRPr="00E87897">
        <w:rPr>
          <w:rFonts w:ascii="Times New Roman" w:hAnsi="Times New Roman"/>
          <w:color w:val="000000"/>
          <w:sz w:val="24"/>
          <w:szCs w:val="24"/>
        </w:rPr>
        <w:t>oferta wykonawcy podlega odrzuceniu albo konieczne byłoby uniewa</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nienie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w:t>
      </w:r>
    </w:p>
    <w:p w:rsidR="0043217C" w:rsidRPr="0043217C" w:rsidRDefault="00121189" w:rsidP="00E8621A">
      <w:pPr>
        <w:pStyle w:val="Akapitzlist"/>
        <w:numPr>
          <w:ilvl w:val="0"/>
          <w:numId w:val="15"/>
        </w:numPr>
        <w:autoSpaceDE w:val="0"/>
        <w:autoSpaceDN w:val="0"/>
        <w:adjustRightInd w:val="0"/>
        <w:spacing w:line="240" w:lineRule="auto"/>
        <w:ind w:left="567" w:hanging="283"/>
        <w:jc w:val="both"/>
        <w:rPr>
          <w:rFonts w:ascii="Times New Roman" w:hAnsi="Times New Roman"/>
          <w:color w:val="000000"/>
          <w:sz w:val="24"/>
          <w:szCs w:val="24"/>
        </w:rPr>
      </w:pPr>
      <w:r w:rsidRPr="00E87897">
        <w:rPr>
          <w:rFonts w:ascii="Times New Roman" w:hAnsi="Times New Roman"/>
          <w:color w:val="000000"/>
          <w:sz w:val="24"/>
          <w:szCs w:val="24"/>
        </w:rPr>
        <w:t>Je</w:t>
      </w:r>
      <w:r w:rsidRPr="00E87897">
        <w:rPr>
          <w:rFonts w:ascii="Times New Roman" w:eastAsia="TimesNewRoman" w:hAnsi="Times New Roman"/>
          <w:color w:val="000000"/>
          <w:sz w:val="24"/>
          <w:szCs w:val="24"/>
        </w:rPr>
        <w:t>ż</w:t>
      </w:r>
      <w:r w:rsidR="00E87897">
        <w:rPr>
          <w:rFonts w:ascii="Times New Roman" w:hAnsi="Times New Roman"/>
          <w:color w:val="000000"/>
          <w:sz w:val="24"/>
          <w:szCs w:val="24"/>
        </w:rPr>
        <w:t>eli W</w:t>
      </w:r>
      <w:r w:rsidRPr="00E87897">
        <w:rPr>
          <w:rFonts w:ascii="Times New Roman" w:hAnsi="Times New Roman"/>
          <w:color w:val="000000"/>
          <w:sz w:val="24"/>
          <w:szCs w:val="24"/>
        </w:rPr>
        <w:t>ykonawca nie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 wymaganych pełnomocnictw albo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y wadliwe pełnomocnictwa, Zamawiaj</w:t>
      </w:r>
      <w:r w:rsidRPr="00E87897">
        <w:rPr>
          <w:rFonts w:ascii="Times New Roman" w:eastAsia="TimesNewRoman" w:hAnsi="Times New Roman"/>
          <w:color w:val="000000"/>
          <w:sz w:val="24"/>
          <w:szCs w:val="24"/>
        </w:rPr>
        <w:t>ą</w:t>
      </w:r>
      <w:r w:rsidRPr="00E87897">
        <w:rPr>
          <w:rFonts w:ascii="Times New Roman" w:hAnsi="Times New Roman"/>
          <w:color w:val="000000"/>
          <w:sz w:val="24"/>
          <w:szCs w:val="24"/>
        </w:rPr>
        <w:t>cy wezwie do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 xml:space="preserve">enia w terminie przez siebie wskazanym, chyba </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 mimo ich zło</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enia oferta wykonawcy podlega odrzuceniu albo konieczne byłoby uniewa</w:t>
      </w:r>
      <w:r w:rsidRPr="00E87897">
        <w:rPr>
          <w:rFonts w:ascii="Times New Roman" w:eastAsia="TimesNewRoman" w:hAnsi="Times New Roman"/>
          <w:color w:val="000000"/>
          <w:sz w:val="24"/>
          <w:szCs w:val="24"/>
        </w:rPr>
        <w:t>ż</w:t>
      </w:r>
      <w:r w:rsidRPr="00E87897">
        <w:rPr>
          <w:rFonts w:ascii="Times New Roman" w:hAnsi="Times New Roman"/>
          <w:color w:val="000000"/>
          <w:sz w:val="24"/>
          <w:szCs w:val="24"/>
        </w:rPr>
        <w:t>nienie post</w:t>
      </w:r>
      <w:r w:rsidRPr="00E87897">
        <w:rPr>
          <w:rFonts w:ascii="Times New Roman" w:eastAsia="TimesNewRoman" w:hAnsi="Times New Roman"/>
          <w:color w:val="000000"/>
          <w:sz w:val="24"/>
          <w:szCs w:val="24"/>
        </w:rPr>
        <w:t>ę</w:t>
      </w:r>
      <w:r w:rsidRPr="00E87897">
        <w:rPr>
          <w:rFonts w:ascii="Times New Roman" w:hAnsi="Times New Roman"/>
          <w:color w:val="000000"/>
          <w:sz w:val="24"/>
          <w:szCs w:val="24"/>
        </w:rPr>
        <w:t>powania.</w:t>
      </w:r>
    </w:p>
    <w:p w:rsidR="0043217C" w:rsidRPr="0043217C" w:rsidRDefault="0043217C" w:rsidP="00E8621A">
      <w:pPr>
        <w:numPr>
          <w:ilvl w:val="1"/>
          <w:numId w:val="13"/>
        </w:numPr>
        <w:tabs>
          <w:tab w:val="clear" w:pos="360"/>
        </w:tabs>
        <w:ind w:left="284" w:hanging="284"/>
        <w:jc w:val="both"/>
        <w:rPr>
          <w:color w:val="000000"/>
        </w:rPr>
      </w:pPr>
      <w:r w:rsidRPr="0043217C">
        <w:t>W przypadku złożenia wyjaśnień, o których mowa w art. 26 ust. 4, art. 87 ust. 1 oraz art. 90 ust. 1 ustawy Pzp, a także w przypadku zgody na poprawienie omyłki, o której mowa w art. 87 ust. 2 pkt 3 ustawy Pz</w:t>
      </w:r>
      <w:r w:rsidR="004728BC">
        <w:t>p, wystarczające jest ich przesł</w:t>
      </w:r>
      <w:r w:rsidRPr="0043217C">
        <w:t>anie faksem lub przy użyciu środków komunikacji elektronicznej</w:t>
      </w:r>
      <w:r>
        <w:t>.</w:t>
      </w:r>
    </w:p>
    <w:p w:rsidR="00121189" w:rsidRPr="006844AC" w:rsidRDefault="00121189" w:rsidP="00E8621A">
      <w:pPr>
        <w:numPr>
          <w:ilvl w:val="1"/>
          <w:numId w:val="13"/>
        </w:numPr>
        <w:tabs>
          <w:tab w:val="clear" w:pos="360"/>
        </w:tabs>
        <w:ind w:left="284" w:hanging="284"/>
        <w:jc w:val="both"/>
        <w:rPr>
          <w:color w:val="000000"/>
        </w:rPr>
      </w:pPr>
      <w:r w:rsidRPr="007068F3">
        <w:rPr>
          <w:color w:val="000000"/>
        </w:rPr>
        <w:t>Wykonawca</w:t>
      </w:r>
      <w:r w:rsidRPr="006844AC">
        <w:rPr>
          <w:color w:val="000000"/>
        </w:rPr>
        <w:t xml:space="preserve"> mo</w:t>
      </w:r>
      <w:r w:rsidRPr="006844AC">
        <w:rPr>
          <w:rFonts w:ascii="TimesNewRoman" w:eastAsia="TimesNewRoman" w:cs="TimesNewRoman" w:hint="eastAsia"/>
          <w:color w:val="000000"/>
        </w:rPr>
        <w:t>ż</w:t>
      </w:r>
      <w:r w:rsidRPr="006844AC">
        <w:rPr>
          <w:color w:val="000000"/>
        </w:rPr>
        <w:t>e zwróci</w:t>
      </w:r>
      <w:r w:rsidRPr="006844AC">
        <w:rPr>
          <w:rFonts w:ascii="TimesNewRoman" w:eastAsia="TimesNewRoman" w:cs="TimesNewRoman" w:hint="eastAsia"/>
          <w:color w:val="000000"/>
        </w:rPr>
        <w:t>ć</w:t>
      </w:r>
      <w:r w:rsidRPr="006844AC">
        <w:rPr>
          <w:rFonts w:ascii="TimesNewRoman" w:eastAsia="TimesNewRoman" w:cs="TimesNewRoman"/>
          <w:color w:val="000000"/>
        </w:rPr>
        <w:t xml:space="preserve"> </w:t>
      </w:r>
      <w:r w:rsidRPr="006844AC">
        <w:rPr>
          <w:color w:val="000000"/>
        </w:rPr>
        <w:t>si</w:t>
      </w:r>
      <w:r w:rsidRPr="006844AC">
        <w:rPr>
          <w:rFonts w:ascii="TimesNewRoman" w:eastAsia="TimesNewRoman" w:cs="TimesNewRoman" w:hint="eastAsia"/>
          <w:color w:val="000000"/>
        </w:rPr>
        <w:t>ę</w:t>
      </w:r>
      <w:r w:rsidRPr="006844AC">
        <w:rPr>
          <w:rFonts w:ascii="TimesNewRoman" w:eastAsia="TimesNewRoman" w:cs="TimesNewRoman"/>
          <w:color w:val="000000"/>
        </w:rPr>
        <w:t xml:space="preserve"> </w:t>
      </w:r>
      <w:r w:rsidRPr="006844AC">
        <w:rPr>
          <w:color w:val="000000"/>
        </w:rPr>
        <w:t>do Zamawiaj</w:t>
      </w:r>
      <w:r w:rsidRPr="006844AC">
        <w:rPr>
          <w:rFonts w:ascii="TimesNewRoman" w:eastAsia="TimesNewRoman" w:cs="TimesNewRoman" w:hint="eastAsia"/>
          <w:color w:val="000000"/>
        </w:rPr>
        <w:t>ą</w:t>
      </w:r>
      <w:r w:rsidRPr="006844AC">
        <w:rPr>
          <w:color w:val="000000"/>
        </w:rPr>
        <w:t>cego o wyja</w:t>
      </w:r>
      <w:r w:rsidRPr="006844AC">
        <w:rPr>
          <w:rFonts w:ascii="TimesNewRoman" w:eastAsia="TimesNewRoman" w:cs="TimesNewRoman" w:hint="eastAsia"/>
          <w:color w:val="000000"/>
        </w:rPr>
        <w:t>ś</w:t>
      </w:r>
      <w:r w:rsidRPr="006844AC">
        <w:rPr>
          <w:color w:val="000000"/>
        </w:rPr>
        <w:t>nienie tre</w:t>
      </w:r>
      <w:r w:rsidRPr="006844AC">
        <w:rPr>
          <w:rFonts w:ascii="TimesNewRoman" w:eastAsia="TimesNewRoman" w:cs="TimesNewRoman" w:hint="eastAsia"/>
          <w:color w:val="000000"/>
        </w:rPr>
        <w:t>ś</w:t>
      </w:r>
      <w:r w:rsidRPr="006844AC">
        <w:rPr>
          <w:color w:val="000000"/>
        </w:rPr>
        <w:t xml:space="preserve">ci specyfikacji istotnych warunków zamówienia. </w:t>
      </w:r>
    </w:p>
    <w:p w:rsidR="00121189" w:rsidRPr="00E87897" w:rsidRDefault="00121189" w:rsidP="00E8621A">
      <w:pPr>
        <w:pStyle w:val="Akapitzlist"/>
        <w:numPr>
          <w:ilvl w:val="0"/>
          <w:numId w:val="16"/>
        </w:numPr>
        <w:spacing w:line="240" w:lineRule="auto"/>
        <w:ind w:left="567" w:hanging="283"/>
        <w:jc w:val="both"/>
        <w:rPr>
          <w:rFonts w:ascii="Times New Roman" w:hAnsi="Times New Roman"/>
          <w:color w:val="000000"/>
          <w:sz w:val="24"/>
          <w:szCs w:val="24"/>
        </w:rPr>
      </w:pPr>
      <w:r w:rsidRPr="00E87897">
        <w:rPr>
          <w:rFonts w:ascii="Times New Roman" w:hAnsi="Times New Roman"/>
          <w:color w:val="000000"/>
          <w:sz w:val="24"/>
          <w:szCs w:val="24"/>
        </w:rPr>
        <w:t xml:space="preserve">Wykonawca kieruje swoje zapytania </w:t>
      </w:r>
      <w:r w:rsidR="00E87897">
        <w:rPr>
          <w:rFonts w:ascii="Times New Roman" w:hAnsi="Times New Roman"/>
          <w:color w:val="000000"/>
          <w:sz w:val="24"/>
          <w:szCs w:val="24"/>
        </w:rPr>
        <w:t>na</w:t>
      </w:r>
      <w:r w:rsidRPr="00E87897">
        <w:rPr>
          <w:rFonts w:ascii="Times New Roman" w:hAnsi="Times New Roman"/>
          <w:color w:val="000000"/>
          <w:sz w:val="24"/>
          <w:szCs w:val="24"/>
        </w:rPr>
        <w:t xml:space="preserve"> adres Zamawiającego (</w:t>
      </w:r>
      <w:r w:rsidRPr="00E87897">
        <w:rPr>
          <w:rFonts w:ascii="Times New Roman" w:hAnsi="Times New Roman"/>
          <w:sz w:val="24"/>
          <w:szCs w:val="24"/>
          <w:lang w:eastAsia="ar-SA"/>
        </w:rPr>
        <w:t xml:space="preserve">Urząd </w:t>
      </w:r>
      <w:r w:rsidR="00E87897">
        <w:rPr>
          <w:rFonts w:ascii="Times New Roman" w:hAnsi="Times New Roman"/>
          <w:sz w:val="24"/>
          <w:szCs w:val="24"/>
          <w:lang w:eastAsia="ar-SA"/>
        </w:rPr>
        <w:t xml:space="preserve">Miasta i </w:t>
      </w:r>
      <w:r w:rsidRPr="00E87897">
        <w:rPr>
          <w:rFonts w:ascii="Times New Roman" w:hAnsi="Times New Roman"/>
          <w:sz w:val="24"/>
          <w:szCs w:val="24"/>
          <w:lang w:eastAsia="ar-SA"/>
        </w:rPr>
        <w:t>Gminy w </w:t>
      </w:r>
      <w:r w:rsidR="00E87897">
        <w:rPr>
          <w:rFonts w:ascii="Times New Roman" w:hAnsi="Times New Roman"/>
          <w:sz w:val="24"/>
          <w:szCs w:val="24"/>
          <w:lang w:eastAsia="ar-SA"/>
        </w:rPr>
        <w:t>Wąchocku</w:t>
      </w:r>
      <w:r w:rsidRPr="00E87897">
        <w:rPr>
          <w:rFonts w:ascii="Times New Roman" w:hAnsi="Times New Roman"/>
          <w:sz w:val="24"/>
          <w:szCs w:val="24"/>
          <w:lang w:eastAsia="ar-SA"/>
        </w:rPr>
        <w:t xml:space="preserve">, </w:t>
      </w:r>
      <w:r w:rsidR="00E87897">
        <w:rPr>
          <w:rFonts w:ascii="Times New Roman" w:hAnsi="Times New Roman"/>
          <w:sz w:val="24"/>
          <w:szCs w:val="24"/>
          <w:lang w:eastAsia="ar-SA"/>
        </w:rPr>
        <w:t>ul. Wielkowiejska 1, 27-215 Wąchock</w:t>
      </w:r>
      <w:r w:rsidRPr="00E87897">
        <w:rPr>
          <w:rFonts w:ascii="Times New Roman" w:hAnsi="Times New Roman"/>
          <w:color w:val="000000"/>
          <w:sz w:val="24"/>
          <w:szCs w:val="24"/>
        </w:rPr>
        <w:t>). Zapytania mogą być składane faksem pod nr</w:t>
      </w:r>
      <w:r w:rsidR="00E87897">
        <w:rPr>
          <w:rFonts w:ascii="Times New Roman" w:hAnsi="Times New Roman"/>
          <w:sz w:val="24"/>
          <w:szCs w:val="24"/>
          <w:lang w:eastAsia="ar-SA"/>
        </w:rPr>
        <w:t xml:space="preserve"> 41/27-36-159</w:t>
      </w:r>
      <w:r w:rsidRPr="00E87897">
        <w:rPr>
          <w:rFonts w:ascii="Times New Roman" w:hAnsi="Times New Roman"/>
          <w:color w:val="000000"/>
          <w:sz w:val="24"/>
          <w:szCs w:val="24"/>
        </w:rPr>
        <w:t xml:space="preserve"> lub e-mailem </w:t>
      </w:r>
      <w:r w:rsidRPr="00E87897">
        <w:rPr>
          <w:rFonts w:ascii="Times New Roman" w:hAnsi="Times New Roman"/>
          <w:color w:val="000000"/>
          <w:sz w:val="24"/>
          <w:szCs w:val="24"/>
          <w:u w:val="single"/>
        </w:rPr>
        <w:t>wyłącznie</w:t>
      </w:r>
      <w:r w:rsidRPr="00E87897">
        <w:rPr>
          <w:rFonts w:ascii="Times New Roman" w:hAnsi="Times New Roman"/>
          <w:color w:val="000000"/>
          <w:sz w:val="24"/>
          <w:szCs w:val="24"/>
        </w:rPr>
        <w:t xml:space="preserve"> na adres: </w:t>
      </w:r>
      <w:hyperlink r:id="rId9" w:history="1">
        <w:r w:rsidR="00E87897" w:rsidRPr="00E87897">
          <w:rPr>
            <w:rStyle w:val="Hipercze"/>
            <w:rFonts w:ascii="Times New Roman" w:hAnsi="Times New Roman"/>
            <w:color w:val="auto"/>
            <w:sz w:val="24"/>
            <w:szCs w:val="24"/>
            <w:u w:val="none"/>
          </w:rPr>
          <w:t>sekretariat@wachock.pl</w:t>
        </w:r>
      </w:hyperlink>
      <w:r w:rsidRPr="00E87897">
        <w:rPr>
          <w:rFonts w:ascii="Times New Roman" w:hAnsi="Times New Roman"/>
          <w:bCs/>
          <w:sz w:val="24"/>
          <w:szCs w:val="24"/>
        </w:rPr>
        <w:t xml:space="preserve"> pod warunkiem niezwłocznego potwierdzenia treści zapytania na piśmie (przesłanie </w:t>
      </w:r>
      <w:r w:rsidR="00E87897" w:rsidRPr="00E87897">
        <w:rPr>
          <w:rFonts w:ascii="Times New Roman" w:hAnsi="Times New Roman"/>
          <w:bCs/>
          <w:sz w:val="24"/>
          <w:szCs w:val="24"/>
        </w:rPr>
        <w:t>za pośrednictwem operatora pocztowego</w:t>
      </w:r>
      <w:r w:rsidR="00E87897">
        <w:rPr>
          <w:rFonts w:ascii="Times New Roman" w:hAnsi="Times New Roman"/>
          <w:bCs/>
          <w:sz w:val="24"/>
          <w:szCs w:val="24"/>
        </w:rPr>
        <w:t xml:space="preserve"> lub osobiste złożenie</w:t>
      </w:r>
      <w:r w:rsidR="00E87897" w:rsidRPr="00E87897">
        <w:rPr>
          <w:rFonts w:ascii="Times New Roman" w:hAnsi="Times New Roman"/>
          <w:bCs/>
          <w:sz w:val="24"/>
          <w:szCs w:val="24"/>
        </w:rPr>
        <w:t xml:space="preserve"> </w:t>
      </w:r>
      <w:r w:rsidR="00CB7D88">
        <w:rPr>
          <w:rFonts w:ascii="Times New Roman" w:hAnsi="Times New Roman"/>
          <w:bCs/>
          <w:sz w:val="24"/>
          <w:szCs w:val="24"/>
        </w:rPr>
        <w:t xml:space="preserve">w siedzibie Zamawiającego </w:t>
      </w:r>
      <w:r w:rsidRPr="00E87897">
        <w:rPr>
          <w:rFonts w:ascii="Times New Roman" w:hAnsi="Times New Roman"/>
          <w:bCs/>
          <w:sz w:val="24"/>
          <w:szCs w:val="24"/>
        </w:rPr>
        <w:t xml:space="preserve">własnoręcznie podpisanego zapytania). </w:t>
      </w:r>
    </w:p>
    <w:p w:rsidR="00121189" w:rsidRPr="005B0A2A" w:rsidRDefault="00121189" w:rsidP="00E8621A">
      <w:pPr>
        <w:pStyle w:val="Akapitzlist"/>
        <w:numPr>
          <w:ilvl w:val="0"/>
          <w:numId w:val="16"/>
        </w:numPr>
        <w:spacing w:line="240" w:lineRule="auto"/>
        <w:ind w:left="567" w:hanging="283"/>
        <w:jc w:val="both"/>
        <w:rPr>
          <w:rFonts w:ascii="Times New Roman" w:eastAsia="Times New Roman" w:hAnsi="Times New Roman"/>
          <w:color w:val="FF0000"/>
          <w:sz w:val="24"/>
          <w:szCs w:val="24"/>
          <w:lang w:eastAsia="pl-PL"/>
        </w:rPr>
      </w:pPr>
      <w:r w:rsidRPr="00E87897">
        <w:rPr>
          <w:rFonts w:ascii="Times New Roman" w:hAnsi="Times New Roman"/>
          <w:sz w:val="24"/>
          <w:szCs w:val="24"/>
          <w:lang w:eastAsia="ar-SA"/>
        </w:rPr>
        <w:t xml:space="preserve">Składane przez wykonawców zapytania do specyfikacji powinny być opatrzone zapisem: </w:t>
      </w:r>
      <w:r w:rsidRPr="00BA170D">
        <w:rPr>
          <w:rFonts w:ascii="Times New Roman" w:hAnsi="Times New Roman"/>
          <w:sz w:val="24"/>
          <w:szCs w:val="24"/>
          <w:lang w:eastAsia="ar-SA"/>
        </w:rPr>
        <w:t xml:space="preserve">Zapytanie do SIWZ </w:t>
      </w:r>
      <w:r w:rsidRPr="00BA170D">
        <w:rPr>
          <w:rFonts w:ascii="Times New Roman" w:hAnsi="Times New Roman"/>
          <w:bCs/>
          <w:sz w:val="24"/>
          <w:szCs w:val="24"/>
        </w:rPr>
        <w:t>„</w:t>
      </w:r>
      <w:r w:rsidR="00BA170D" w:rsidRPr="00BA170D">
        <w:rPr>
          <w:rFonts w:ascii="Times New Roman" w:eastAsiaTheme="minorHAnsi" w:hAnsi="Times New Roman"/>
          <w:sz w:val="24"/>
          <w:szCs w:val="24"/>
        </w:rPr>
        <w:t>Dostawa wyposażenia dla szkół pr</w:t>
      </w:r>
      <w:r w:rsidR="00BA170D">
        <w:rPr>
          <w:rFonts w:ascii="Times New Roman" w:eastAsiaTheme="minorHAnsi" w:hAnsi="Times New Roman"/>
          <w:sz w:val="24"/>
          <w:szCs w:val="24"/>
        </w:rPr>
        <w:t xml:space="preserve">owadzonych przez Gminę Wąchock” </w:t>
      </w:r>
      <w:r w:rsidRPr="00BA170D">
        <w:rPr>
          <w:rFonts w:ascii="Times New Roman" w:hAnsi="Times New Roman"/>
          <w:sz w:val="24"/>
          <w:szCs w:val="24"/>
          <w:lang w:eastAsia="ar-SA"/>
        </w:rPr>
        <w:t>oraz numerem postępowania</w:t>
      </w:r>
      <w:r w:rsidR="00BA170D">
        <w:rPr>
          <w:rFonts w:ascii="Times New Roman" w:hAnsi="Times New Roman"/>
          <w:sz w:val="24"/>
          <w:szCs w:val="24"/>
          <w:lang w:eastAsia="ar-SA"/>
        </w:rPr>
        <w:t xml:space="preserve"> OR.271.1.2018.</w:t>
      </w:r>
    </w:p>
    <w:p w:rsidR="00121189" w:rsidRDefault="00121189" w:rsidP="00E8621A">
      <w:pPr>
        <w:numPr>
          <w:ilvl w:val="1"/>
          <w:numId w:val="13"/>
        </w:numPr>
        <w:tabs>
          <w:tab w:val="clear" w:pos="360"/>
        </w:tabs>
        <w:ind w:left="284" w:hanging="284"/>
        <w:jc w:val="both"/>
      </w:pPr>
      <w:r w:rsidRPr="007068F3">
        <w:t>Zamawiający</w:t>
      </w:r>
      <w:r>
        <w:t xml:space="preserve"> </w:t>
      </w:r>
      <w:r w:rsidRPr="00162C04">
        <w:t xml:space="preserve">niezwłocznie udzieli wyjaśnień, jednak nie później niż na </w:t>
      </w:r>
      <w:r w:rsidR="00E87897">
        <w:t>2</w:t>
      </w:r>
      <w:r w:rsidRPr="00162C04">
        <w:t xml:space="preserve"> dni przed upływem terminu składania ofert, pod warunkiem, że wniosek o wyjaśnienie treści SIWZ wpłynął do Zamawiającego nie później niż do końca dnia, w którym upływa połowa wyznaczonego terminu składania ofert. </w:t>
      </w:r>
    </w:p>
    <w:p w:rsidR="00121189" w:rsidRDefault="00121189" w:rsidP="00E8621A">
      <w:pPr>
        <w:numPr>
          <w:ilvl w:val="1"/>
          <w:numId w:val="13"/>
        </w:numPr>
        <w:tabs>
          <w:tab w:val="clear" w:pos="360"/>
        </w:tabs>
        <w:ind w:left="426" w:hanging="426"/>
        <w:jc w:val="both"/>
      </w:pPr>
      <w:r w:rsidRPr="00162C04">
        <w:t xml:space="preserve">Jeżeli wniosek o wyjaśnienie treści specyfikacji istotnych warunków zamówienia wpłynął po upływie terminu składania wniosku, o którym mowa w pkt </w:t>
      </w:r>
      <w:r w:rsidR="004728BC">
        <w:t>9</w:t>
      </w:r>
      <w:r w:rsidRPr="00162C04">
        <w:t>, lub dotyczy udzielonych wyjaśnień, Zamawiający może udzielić wyjaśnień albo pozostawić wniosek bez rozpoznania. Ewentualne przedłużenie terminu składania ofert nie wpływa na bieg terminu składani</w:t>
      </w:r>
      <w:r w:rsidR="005B0A2A">
        <w:t>a wniosku</w:t>
      </w:r>
      <w:r w:rsidRPr="00162C04">
        <w:t>.</w:t>
      </w:r>
    </w:p>
    <w:p w:rsidR="00121189" w:rsidRPr="00CB7D88" w:rsidRDefault="00121189" w:rsidP="00E8621A">
      <w:pPr>
        <w:numPr>
          <w:ilvl w:val="1"/>
          <w:numId w:val="13"/>
        </w:numPr>
        <w:ind w:left="426" w:hanging="426"/>
        <w:jc w:val="both"/>
      </w:pPr>
      <w:r w:rsidRPr="003C5A62">
        <w:t>Zamawiaj</w:t>
      </w:r>
      <w:r>
        <w:t>ą</w:t>
      </w:r>
      <w:r w:rsidRPr="003C5A62">
        <w:t>cy udzieli pisemnie wyjaśnień na zapytania, przesyłając je na adres Wykonawcy</w:t>
      </w:r>
      <w:r w:rsidRPr="003C5A62">
        <w:rPr>
          <w:bCs/>
        </w:rPr>
        <w:t xml:space="preserve"> za pośrednictwem operatora pocztowego.</w:t>
      </w:r>
    </w:p>
    <w:p w:rsidR="00121189" w:rsidRDefault="00121189" w:rsidP="00E8621A">
      <w:pPr>
        <w:numPr>
          <w:ilvl w:val="1"/>
          <w:numId w:val="13"/>
        </w:numPr>
        <w:ind w:left="426" w:hanging="426"/>
        <w:jc w:val="both"/>
      </w:pPr>
      <w:r w:rsidRPr="00162C04">
        <w:t>Treść zapytań wraz z wyjaśnieniami bez ujawniania źródła zapytania Zamawiający zamieści na stronie internetowej, na której udostępniono SIWZ.</w:t>
      </w:r>
    </w:p>
    <w:p w:rsidR="00121189" w:rsidRDefault="00121189" w:rsidP="00E8621A">
      <w:pPr>
        <w:numPr>
          <w:ilvl w:val="1"/>
          <w:numId w:val="13"/>
        </w:numPr>
        <w:ind w:left="426" w:hanging="426"/>
        <w:jc w:val="both"/>
      </w:pPr>
      <w:r w:rsidRPr="00162C04">
        <w:rPr>
          <w:color w:val="000000"/>
        </w:rPr>
        <w:t>Zamawiaj</w:t>
      </w:r>
      <w:r w:rsidRPr="00162C04">
        <w:rPr>
          <w:rFonts w:ascii="TimesNewRoman" w:eastAsia="TimesNewRoman" w:cs="TimesNewRoman" w:hint="eastAsia"/>
          <w:color w:val="000000"/>
        </w:rPr>
        <w:t>ą</w:t>
      </w:r>
      <w:r w:rsidRPr="00162C04">
        <w:rPr>
          <w:color w:val="000000"/>
        </w:rPr>
        <w:t>cy w uzasadnionych przypadkach mo</w:t>
      </w:r>
      <w:r w:rsidRPr="00162C04">
        <w:rPr>
          <w:rFonts w:ascii="TimesNewRoman" w:eastAsia="TimesNewRoman" w:cs="TimesNewRoman" w:hint="eastAsia"/>
          <w:color w:val="000000"/>
        </w:rPr>
        <w:t>ż</w:t>
      </w:r>
      <w:r w:rsidRPr="00162C04">
        <w:rPr>
          <w:color w:val="000000"/>
        </w:rPr>
        <w:t>e przed upływem terminu składania ofert zmieni</w:t>
      </w:r>
      <w:r w:rsidRPr="00162C04">
        <w:rPr>
          <w:rFonts w:ascii="TimesNewRoman" w:eastAsia="TimesNewRoman" w:cs="TimesNewRoman" w:hint="eastAsia"/>
          <w:color w:val="000000"/>
        </w:rPr>
        <w:t>ć</w:t>
      </w:r>
      <w:r w:rsidRPr="00162C04">
        <w:rPr>
          <w:rFonts w:ascii="TimesNewRoman" w:eastAsia="TimesNewRoman" w:cs="TimesNewRoman"/>
          <w:color w:val="000000"/>
        </w:rPr>
        <w:t xml:space="preserve"> </w:t>
      </w:r>
      <w:r w:rsidRPr="00162C04">
        <w:rPr>
          <w:color w:val="000000"/>
        </w:rPr>
        <w:t>tre</w:t>
      </w:r>
      <w:r w:rsidRPr="00162C04">
        <w:rPr>
          <w:rFonts w:ascii="TimesNewRoman" w:eastAsia="TimesNewRoman" w:cs="TimesNewRoman" w:hint="eastAsia"/>
          <w:color w:val="000000"/>
        </w:rPr>
        <w:t>ść</w:t>
      </w:r>
      <w:r w:rsidRPr="00162C04">
        <w:rPr>
          <w:rFonts w:ascii="TimesNewRoman" w:eastAsia="TimesNewRoman" w:cs="TimesNewRoman"/>
          <w:color w:val="000000"/>
        </w:rPr>
        <w:t xml:space="preserve"> </w:t>
      </w:r>
      <w:r w:rsidRPr="00162C04">
        <w:rPr>
          <w:color w:val="000000"/>
        </w:rPr>
        <w:t>specyfikacji istotnych warunków z</w:t>
      </w:r>
      <w:r w:rsidR="00D53F42">
        <w:rPr>
          <w:color w:val="000000"/>
        </w:rPr>
        <w:t>amówienia. Dokonana</w:t>
      </w:r>
      <w:r w:rsidRPr="00162C04">
        <w:rPr>
          <w:color w:val="000000"/>
        </w:rPr>
        <w:t xml:space="preserve"> w ten sposób </w:t>
      </w:r>
      <w:r w:rsidRPr="00162C04">
        <w:rPr>
          <w:color w:val="000000"/>
        </w:rPr>
        <w:lastRenderedPageBreak/>
        <w:t>zmiana stanie si</w:t>
      </w:r>
      <w:r w:rsidRPr="00162C04">
        <w:rPr>
          <w:rFonts w:ascii="TimesNewRoman" w:eastAsia="TimesNewRoman" w:cs="TimesNewRoman" w:hint="eastAsia"/>
          <w:color w:val="000000"/>
        </w:rPr>
        <w:t>ę</w:t>
      </w:r>
      <w:r w:rsidRPr="00162C04">
        <w:rPr>
          <w:rFonts w:ascii="TimesNewRoman" w:eastAsia="TimesNewRoman" w:cs="TimesNewRoman"/>
          <w:color w:val="000000"/>
        </w:rPr>
        <w:t xml:space="preserve"> </w:t>
      </w:r>
      <w:r w:rsidRPr="00162C04">
        <w:rPr>
          <w:color w:val="000000"/>
        </w:rPr>
        <w:t>cz</w:t>
      </w:r>
      <w:r w:rsidRPr="00162C04">
        <w:rPr>
          <w:rFonts w:ascii="TimesNewRoman" w:eastAsia="TimesNewRoman" w:cs="TimesNewRoman" w:hint="eastAsia"/>
          <w:color w:val="000000"/>
        </w:rPr>
        <w:t>ęś</w:t>
      </w:r>
      <w:r w:rsidRPr="00162C04">
        <w:rPr>
          <w:color w:val="000000"/>
        </w:rPr>
        <w:t>ci</w:t>
      </w:r>
      <w:r w:rsidRPr="00162C04">
        <w:rPr>
          <w:rFonts w:ascii="TimesNewRoman" w:eastAsia="TimesNewRoman" w:cs="TimesNewRoman" w:hint="eastAsia"/>
          <w:color w:val="000000"/>
        </w:rPr>
        <w:t>ą</w:t>
      </w:r>
      <w:r w:rsidRPr="00162C04">
        <w:rPr>
          <w:rFonts w:ascii="TimesNewRoman" w:eastAsia="TimesNewRoman" w:cs="TimesNewRoman"/>
          <w:color w:val="000000"/>
        </w:rPr>
        <w:t xml:space="preserve"> </w:t>
      </w:r>
      <w:r w:rsidRPr="00162C04">
        <w:rPr>
          <w:color w:val="000000"/>
        </w:rPr>
        <w:t>SIWZ. Dokonan</w:t>
      </w:r>
      <w:r w:rsidRPr="00162C04">
        <w:rPr>
          <w:rFonts w:ascii="TimesNewRoman" w:eastAsia="TimesNewRoman" w:cs="TimesNewRoman" w:hint="eastAsia"/>
          <w:color w:val="000000"/>
        </w:rPr>
        <w:t>ą</w:t>
      </w:r>
      <w:r w:rsidRPr="00162C04">
        <w:rPr>
          <w:rFonts w:ascii="TimesNewRoman" w:eastAsia="TimesNewRoman" w:cs="TimesNewRoman"/>
          <w:color w:val="000000"/>
        </w:rPr>
        <w:t xml:space="preserve"> </w:t>
      </w:r>
      <w:r w:rsidRPr="00162C04">
        <w:rPr>
          <w:color w:val="000000"/>
        </w:rPr>
        <w:t>zmian</w:t>
      </w:r>
      <w:r w:rsidRPr="00162C04">
        <w:rPr>
          <w:rFonts w:ascii="TimesNewRoman" w:eastAsia="TimesNewRoman" w:cs="TimesNewRoman" w:hint="eastAsia"/>
          <w:color w:val="000000"/>
        </w:rPr>
        <w:t>ę</w:t>
      </w:r>
      <w:r w:rsidRPr="00162C04">
        <w:rPr>
          <w:rFonts w:ascii="TimesNewRoman" w:eastAsia="TimesNewRoman" w:cs="TimesNewRoman"/>
          <w:color w:val="000000"/>
        </w:rPr>
        <w:t xml:space="preserve"> </w:t>
      </w:r>
      <w:r w:rsidRPr="00162C04">
        <w:rPr>
          <w:color w:val="000000"/>
        </w:rPr>
        <w:t>tre</w:t>
      </w:r>
      <w:r w:rsidRPr="00162C04">
        <w:rPr>
          <w:rFonts w:ascii="TimesNewRoman" w:eastAsia="TimesNewRoman" w:cs="TimesNewRoman" w:hint="eastAsia"/>
          <w:color w:val="000000"/>
        </w:rPr>
        <w:t>ś</w:t>
      </w:r>
      <w:r w:rsidRPr="00162C04">
        <w:rPr>
          <w:color w:val="000000"/>
        </w:rPr>
        <w:t>ci specyfikacji Zamawiaj</w:t>
      </w:r>
      <w:r w:rsidRPr="00162C04">
        <w:rPr>
          <w:rFonts w:ascii="TimesNewRoman" w:eastAsia="TimesNewRoman" w:cs="TimesNewRoman" w:hint="eastAsia"/>
          <w:color w:val="000000"/>
        </w:rPr>
        <w:t>ą</w:t>
      </w:r>
      <w:r w:rsidRPr="00162C04">
        <w:rPr>
          <w:color w:val="000000"/>
        </w:rPr>
        <w:t>cy</w:t>
      </w:r>
      <w:r w:rsidRPr="00162C04">
        <w:rPr>
          <w:rFonts w:ascii="TimesNewRoman" w:eastAsia="TimesNewRoman" w:cs="TimesNewRoman"/>
          <w:color w:val="000000"/>
        </w:rPr>
        <w:t xml:space="preserve"> </w:t>
      </w:r>
      <w:r w:rsidRPr="00162C04">
        <w:rPr>
          <w:color w:val="000000"/>
        </w:rPr>
        <w:t>udost</w:t>
      </w:r>
      <w:r w:rsidRPr="00162C04">
        <w:rPr>
          <w:rFonts w:ascii="TimesNewRoman" w:eastAsia="TimesNewRoman" w:cs="TimesNewRoman" w:hint="eastAsia"/>
          <w:color w:val="000000"/>
        </w:rPr>
        <w:t>ę</w:t>
      </w:r>
      <w:r w:rsidRPr="00162C04">
        <w:rPr>
          <w:color w:val="000000"/>
        </w:rPr>
        <w:t xml:space="preserve">pnia na swej stronie internetowej. </w:t>
      </w:r>
    </w:p>
    <w:p w:rsidR="00121189" w:rsidRDefault="00121189" w:rsidP="00E8621A">
      <w:pPr>
        <w:numPr>
          <w:ilvl w:val="1"/>
          <w:numId w:val="13"/>
        </w:numPr>
        <w:ind w:left="426" w:hanging="426"/>
        <w:jc w:val="both"/>
      </w:pPr>
      <w:r w:rsidRPr="00162C04">
        <w:rPr>
          <w:lang w:eastAsia="ar-SA"/>
        </w:rPr>
        <w:t>Zamawiający przedłuży termin składania ofert, jeżeli w wyniku modyfikacji treści specyfikacji niezbędny będzie dodatko</w:t>
      </w:r>
      <w:r>
        <w:rPr>
          <w:lang w:eastAsia="ar-SA"/>
        </w:rPr>
        <w:t xml:space="preserve">wy czas na wprowadzenie zmian w </w:t>
      </w:r>
      <w:r w:rsidRPr="00162C04">
        <w:rPr>
          <w:lang w:eastAsia="ar-SA"/>
        </w:rPr>
        <w:t>ofertach.</w:t>
      </w:r>
      <w:r w:rsidRPr="00162C04">
        <w:rPr>
          <w:lang w:eastAsia="ar-SA"/>
        </w:rPr>
        <w:br/>
        <w:t>O przedłużeniu terminu Zamawiający powiadomi niezwłocznie wszystkich wykonawców, którym przekazał specyfikację oraz zamieści informację na swej swojej stronie internetowej.</w:t>
      </w:r>
    </w:p>
    <w:p w:rsidR="00121189" w:rsidRPr="005B0A2A" w:rsidRDefault="005B0A2A" w:rsidP="00E8621A">
      <w:pPr>
        <w:numPr>
          <w:ilvl w:val="1"/>
          <w:numId w:val="13"/>
        </w:numPr>
        <w:ind w:left="426" w:hanging="426"/>
        <w:jc w:val="both"/>
      </w:pPr>
      <w:r>
        <w:rPr>
          <w:lang w:eastAsia="ar-SA"/>
        </w:rPr>
        <w:t>Wykonawcy</w:t>
      </w:r>
      <w:r w:rsidR="00121189" w:rsidRPr="005B0A2A">
        <w:rPr>
          <w:lang w:eastAsia="ar-SA"/>
        </w:rPr>
        <w:t xml:space="preserve"> </w:t>
      </w:r>
      <w:r w:rsidRPr="005B0A2A">
        <w:rPr>
          <w:lang w:eastAsia="ar-SA"/>
        </w:rPr>
        <w:t>zobowiązani są do monit</w:t>
      </w:r>
      <w:r>
        <w:rPr>
          <w:lang w:eastAsia="ar-SA"/>
        </w:rPr>
        <w:t>o</w:t>
      </w:r>
      <w:r w:rsidRPr="005B0A2A">
        <w:rPr>
          <w:lang w:eastAsia="ar-SA"/>
        </w:rPr>
        <w:t xml:space="preserve">rowania </w:t>
      </w:r>
      <w:r w:rsidR="00121189" w:rsidRPr="005B0A2A">
        <w:rPr>
          <w:lang w:eastAsia="ar-SA"/>
        </w:rPr>
        <w:t>strony internetowej Zamawiającego</w:t>
      </w:r>
      <w:r>
        <w:rPr>
          <w:lang w:eastAsia="ar-SA"/>
        </w:rPr>
        <w:t xml:space="preserve">, tj. </w:t>
      </w:r>
      <w:hyperlink r:id="rId10" w:history="1">
        <w:r w:rsidR="00CB7D88" w:rsidRPr="005B0A2A">
          <w:rPr>
            <w:rStyle w:val="Pogrubienie"/>
            <w:b w:val="0"/>
          </w:rPr>
          <w:t>gmina.wachock.sisco.info</w:t>
        </w:r>
      </w:hyperlink>
      <w:r>
        <w:rPr>
          <w:lang w:eastAsia="ar-SA"/>
        </w:rPr>
        <w:t xml:space="preserve"> </w:t>
      </w:r>
      <w:r w:rsidR="00121189" w:rsidRPr="005B0A2A">
        <w:rPr>
          <w:lang w:eastAsia="ar-SA"/>
        </w:rPr>
        <w:t>do dnia zawarcia umowy, gdyż zamieszczane tam są:</w:t>
      </w:r>
    </w:p>
    <w:p w:rsidR="00121189" w:rsidRPr="007068F3" w:rsidRDefault="00121189" w:rsidP="00E8621A">
      <w:pPr>
        <w:numPr>
          <w:ilvl w:val="0"/>
          <w:numId w:val="14"/>
        </w:numPr>
        <w:tabs>
          <w:tab w:val="clear" w:pos="1152"/>
          <w:tab w:val="num" w:pos="426"/>
        </w:tabs>
        <w:ind w:left="426" w:firstLine="0"/>
        <w:jc w:val="both"/>
      </w:pPr>
      <w:r w:rsidRPr="007068F3">
        <w:t>wyjaśnienia treści SIWZ</w:t>
      </w:r>
      <w:r>
        <w:t>,</w:t>
      </w:r>
    </w:p>
    <w:p w:rsidR="00121189" w:rsidRPr="007068F3" w:rsidRDefault="00121189" w:rsidP="00E8621A">
      <w:pPr>
        <w:numPr>
          <w:ilvl w:val="0"/>
          <w:numId w:val="14"/>
        </w:numPr>
        <w:tabs>
          <w:tab w:val="clear" w:pos="1152"/>
          <w:tab w:val="num" w:pos="426"/>
        </w:tabs>
        <w:ind w:left="426" w:firstLine="0"/>
        <w:jc w:val="both"/>
      </w:pPr>
      <w:r w:rsidRPr="007068F3">
        <w:t xml:space="preserve">zmiany treści SIWZ, </w:t>
      </w:r>
    </w:p>
    <w:p w:rsidR="00121189" w:rsidRPr="007068F3" w:rsidRDefault="00121189" w:rsidP="00E8621A">
      <w:pPr>
        <w:numPr>
          <w:ilvl w:val="0"/>
          <w:numId w:val="14"/>
        </w:numPr>
        <w:tabs>
          <w:tab w:val="clear" w:pos="1152"/>
          <w:tab w:val="num" w:pos="426"/>
        </w:tabs>
        <w:ind w:left="426" w:firstLine="0"/>
        <w:jc w:val="both"/>
      </w:pPr>
      <w:r w:rsidRPr="007068F3">
        <w:t>wszelkie informacje dotyczące danego postępowania,</w:t>
      </w:r>
    </w:p>
    <w:p w:rsidR="005B0A2A" w:rsidRDefault="005B0A2A" w:rsidP="00E8621A">
      <w:pPr>
        <w:numPr>
          <w:ilvl w:val="0"/>
          <w:numId w:val="14"/>
        </w:numPr>
        <w:tabs>
          <w:tab w:val="clear" w:pos="1152"/>
          <w:tab w:val="num" w:pos="426"/>
        </w:tabs>
        <w:ind w:left="426" w:firstLine="0"/>
        <w:jc w:val="both"/>
      </w:pPr>
      <w:r>
        <w:t>informacja z otwarcia ofert,</w:t>
      </w:r>
    </w:p>
    <w:p w:rsidR="00121189" w:rsidRPr="007068F3" w:rsidRDefault="00121189" w:rsidP="00E8621A">
      <w:pPr>
        <w:numPr>
          <w:ilvl w:val="0"/>
          <w:numId w:val="14"/>
        </w:numPr>
        <w:tabs>
          <w:tab w:val="clear" w:pos="1152"/>
          <w:tab w:val="num" w:pos="426"/>
        </w:tabs>
        <w:ind w:left="426" w:firstLine="0"/>
        <w:jc w:val="both"/>
      </w:pPr>
      <w:r w:rsidRPr="007068F3">
        <w:t>zawiadomienie o wyborze oferty.</w:t>
      </w:r>
    </w:p>
    <w:p w:rsidR="00121189" w:rsidRDefault="00121189" w:rsidP="00E8621A">
      <w:pPr>
        <w:pStyle w:val="Bezodstpw"/>
        <w:numPr>
          <w:ilvl w:val="1"/>
          <w:numId w:val="13"/>
        </w:numPr>
        <w:ind w:left="426" w:hanging="426"/>
        <w:jc w:val="both"/>
        <w:rPr>
          <w:rFonts w:ascii="Times New Roman" w:hAnsi="Times New Roman"/>
          <w:sz w:val="24"/>
          <w:szCs w:val="24"/>
          <w:lang w:eastAsia="pl-PL"/>
        </w:rPr>
      </w:pPr>
      <w:r w:rsidRPr="00811D2E">
        <w:rPr>
          <w:rFonts w:ascii="Times New Roman" w:hAnsi="Times New Roman"/>
          <w:sz w:val="24"/>
          <w:szCs w:val="24"/>
          <w:lang w:eastAsia="pl-PL"/>
        </w:rPr>
        <w:t>Zamawiaj</w:t>
      </w:r>
      <w:r w:rsidRPr="00811D2E">
        <w:rPr>
          <w:rFonts w:ascii="Times New Roman" w:eastAsia="TimesNewRoman" w:hAnsi="Times New Roman"/>
          <w:sz w:val="24"/>
          <w:szCs w:val="24"/>
          <w:lang w:eastAsia="pl-PL"/>
        </w:rPr>
        <w:t>ą</w:t>
      </w:r>
      <w:r w:rsidRPr="00811D2E">
        <w:rPr>
          <w:rFonts w:ascii="Times New Roman" w:hAnsi="Times New Roman"/>
          <w:sz w:val="24"/>
          <w:szCs w:val="24"/>
          <w:lang w:eastAsia="pl-PL"/>
        </w:rPr>
        <w:t>cy</w:t>
      </w:r>
      <w:r w:rsidRPr="00162C04">
        <w:rPr>
          <w:rFonts w:ascii="Times New Roman" w:hAnsi="Times New Roman"/>
          <w:sz w:val="24"/>
          <w:szCs w:val="24"/>
          <w:lang w:eastAsia="pl-PL"/>
        </w:rPr>
        <w:t xml:space="preserve"> nie przewiduje zwołania zebrania Wykonawców.</w:t>
      </w:r>
    </w:p>
    <w:p w:rsidR="00121189" w:rsidRDefault="00121189" w:rsidP="00E8621A">
      <w:pPr>
        <w:pStyle w:val="Bezodstpw"/>
        <w:numPr>
          <w:ilvl w:val="1"/>
          <w:numId w:val="13"/>
        </w:numPr>
        <w:ind w:left="426" w:hanging="426"/>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121189" w:rsidRPr="00BA170D" w:rsidRDefault="00CB7D88" w:rsidP="00E8621A">
      <w:pPr>
        <w:pStyle w:val="Bezodstpw"/>
        <w:numPr>
          <w:ilvl w:val="1"/>
          <w:numId w:val="13"/>
        </w:numPr>
        <w:ind w:left="426" w:hanging="426"/>
        <w:jc w:val="both"/>
        <w:rPr>
          <w:rFonts w:ascii="Times New Roman" w:hAnsi="Times New Roman"/>
          <w:sz w:val="24"/>
          <w:szCs w:val="24"/>
          <w:lang w:eastAsia="pl-PL"/>
        </w:rPr>
      </w:pPr>
      <w:r w:rsidRPr="00BA170D">
        <w:rPr>
          <w:rFonts w:ascii="Times New Roman" w:eastAsia="Times New Roman" w:hAnsi="Times New Roman"/>
          <w:sz w:val="24"/>
          <w:szCs w:val="24"/>
          <w:lang w:eastAsia="ar-SA"/>
        </w:rPr>
        <w:t>Osoby</w:t>
      </w:r>
      <w:r w:rsidR="00121189" w:rsidRPr="00BA170D">
        <w:rPr>
          <w:rFonts w:ascii="Times New Roman" w:eastAsia="Times New Roman" w:hAnsi="Times New Roman"/>
          <w:sz w:val="24"/>
          <w:szCs w:val="24"/>
          <w:lang w:eastAsia="ar-SA"/>
        </w:rPr>
        <w:t xml:space="preserve"> up</w:t>
      </w:r>
      <w:r w:rsidRPr="00BA170D">
        <w:rPr>
          <w:rFonts w:ascii="Times New Roman" w:eastAsia="Times New Roman" w:hAnsi="Times New Roman"/>
          <w:sz w:val="24"/>
          <w:szCs w:val="24"/>
          <w:lang w:eastAsia="ar-SA"/>
        </w:rPr>
        <w:t>rawnione</w:t>
      </w:r>
      <w:r w:rsidR="00121189" w:rsidRPr="00BA170D">
        <w:rPr>
          <w:rFonts w:ascii="Times New Roman" w:eastAsia="Times New Roman" w:hAnsi="Times New Roman"/>
          <w:sz w:val="24"/>
          <w:szCs w:val="24"/>
          <w:lang w:eastAsia="ar-SA"/>
        </w:rPr>
        <w:t xml:space="preserve"> do </w:t>
      </w:r>
      <w:r w:rsidRPr="00BA170D">
        <w:rPr>
          <w:rFonts w:ascii="Times New Roman" w:eastAsia="Times New Roman" w:hAnsi="Times New Roman"/>
          <w:sz w:val="24"/>
          <w:szCs w:val="24"/>
          <w:lang w:eastAsia="ar-SA"/>
        </w:rPr>
        <w:t>porozumiewania</w:t>
      </w:r>
      <w:r w:rsidR="00121189" w:rsidRPr="00BA170D">
        <w:rPr>
          <w:rFonts w:ascii="Times New Roman" w:eastAsia="Times New Roman" w:hAnsi="Times New Roman"/>
          <w:sz w:val="24"/>
          <w:szCs w:val="24"/>
          <w:lang w:eastAsia="ar-SA"/>
        </w:rPr>
        <w:t xml:space="preserve"> się z W</w:t>
      </w:r>
      <w:r w:rsidRPr="00BA170D">
        <w:rPr>
          <w:rFonts w:ascii="Times New Roman" w:eastAsia="Times New Roman" w:hAnsi="Times New Roman"/>
          <w:sz w:val="24"/>
          <w:szCs w:val="24"/>
          <w:lang w:eastAsia="ar-SA"/>
        </w:rPr>
        <w:t>ykonawcami</w:t>
      </w:r>
      <w:r w:rsidR="00121189" w:rsidRPr="00BA170D">
        <w:rPr>
          <w:rFonts w:ascii="Times New Roman" w:eastAsia="Times New Roman" w:hAnsi="Times New Roman"/>
          <w:sz w:val="24"/>
          <w:szCs w:val="24"/>
          <w:lang w:eastAsia="ar-SA"/>
        </w:rPr>
        <w:t>:</w:t>
      </w:r>
    </w:p>
    <w:p w:rsidR="002B4AFE" w:rsidRPr="00BA170D" w:rsidRDefault="00BA170D" w:rsidP="00BA170D">
      <w:pPr>
        <w:pStyle w:val="Akapitzlist"/>
        <w:widowControl w:val="0"/>
        <w:numPr>
          <w:ilvl w:val="0"/>
          <w:numId w:val="26"/>
        </w:numPr>
        <w:autoSpaceDE w:val="0"/>
        <w:autoSpaceDN w:val="0"/>
        <w:adjustRightInd w:val="0"/>
        <w:jc w:val="both"/>
        <w:rPr>
          <w:rFonts w:ascii="Times New Roman" w:hAnsi="Times New Roman"/>
          <w:bCs/>
          <w:spacing w:val="3"/>
          <w:sz w:val="24"/>
          <w:szCs w:val="24"/>
          <w:lang w:val="en-US"/>
        </w:rPr>
      </w:pPr>
      <w:r w:rsidRPr="00BA170D">
        <w:rPr>
          <w:rFonts w:ascii="Times New Roman" w:hAnsi="Times New Roman"/>
          <w:sz w:val="24"/>
          <w:szCs w:val="24"/>
          <w:lang w:val="en-US" w:eastAsia="ar-SA"/>
        </w:rPr>
        <w:t>Milena Dudek, tel. 41 273-61-46, e-mail</w:t>
      </w:r>
      <w:r>
        <w:rPr>
          <w:rFonts w:ascii="Times New Roman" w:hAnsi="Times New Roman"/>
          <w:sz w:val="24"/>
          <w:szCs w:val="24"/>
          <w:lang w:val="en-US" w:eastAsia="ar-SA"/>
        </w:rPr>
        <w:t>: milena.dudek@wachock.pl</w:t>
      </w:r>
    </w:p>
    <w:p w:rsidR="00BA170D" w:rsidRPr="00BA170D" w:rsidRDefault="00BA170D" w:rsidP="00BA170D">
      <w:pPr>
        <w:pStyle w:val="Akapitzlist"/>
        <w:widowControl w:val="0"/>
        <w:numPr>
          <w:ilvl w:val="0"/>
          <w:numId w:val="26"/>
        </w:numPr>
        <w:autoSpaceDE w:val="0"/>
        <w:autoSpaceDN w:val="0"/>
        <w:adjustRightInd w:val="0"/>
        <w:rPr>
          <w:rFonts w:ascii="Times New Roman" w:hAnsi="Times New Roman"/>
          <w:bCs/>
          <w:spacing w:val="3"/>
          <w:sz w:val="24"/>
          <w:szCs w:val="24"/>
        </w:rPr>
      </w:pPr>
      <w:r w:rsidRPr="00BA170D">
        <w:rPr>
          <w:rFonts w:ascii="Times New Roman" w:hAnsi="Times New Roman"/>
          <w:sz w:val="24"/>
          <w:szCs w:val="24"/>
          <w:lang w:eastAsia="ar-SA"/>
        </w:rPr>
        <w:t>Krzysztof Mazurkiewicz, 41 273-61-52, e-mail:</w:t>
      </w:r>
      <w:r>
        <w:rPr>
          <w:rFonts w:ascii="Times New Roman" w:hAnsi="Times New Roman"/>
          <w:sz w:val="24"/>
          <w:szCs w:val="24"/>
          <w:lang w:eastAsia="ar-SA"/>
        </w:rPr>
        <w:t xml:space="preserve"> </w:t>
      </w:r>
      <w:r w:rsidRPr="00BA170D">
        <w:rPr>
          <w:rFonts w:ascii="Times New Roman" w:hAnsi="Times New Roman"/>
          <w:sz w:val="24"/>
          <w:szCs w:val="24"/>
          <w:lang w:eastAsia="ar-SA"/>
        </w:rPr>
        <w:t>krzysztof.mazurkiewicz@</w:t>
      </w:r>
      <w:r>
        <w:rPr>
          <w:rFonts w:ascii="Times New Roman" w:hAnsi="Times New Roman"/>
          <w:sz w:val="24"/>
          <w:szCs w:val="24"/>
          <w:lang w:eastAsia="ar-SA"/>
        </w:rPr>
        <w:t>wa</w:t>
      </w:r>
      <w:r w:rsidRPr="00BA170D">
        <w:rPr>
          <w:rFonts w:ascii="Times New Roman" w:hAnsi="Times New Roman"/>
          <w:sz w:val="24"/>
          <w:szCs w:val="24"/>
          <w:lang w:eastAsia="ar-SA"/>
        </w:rPr>
        <w:t xml:space="preserve">chock.pl </w:t>
      </w:r>
    </w:p>
    <w:tbl>
      <w:tblPr>
        <w:tblW w:w="0" w:type="auto"/>
        <w:shd w:val="clear" w:color="auto" w:fill="BFBFBF"/>
        <w:tblLook w:val="04A0"/>
      </w:tblPr>
      <w:tblGrid>
        <w:gridCol w:w="9210"/>
      </w:tblGrid>
      <w:tr w:rsidR="00437D8A" w:rsidRPr="00C4053B" w:rsidTr="00C4053B">
        <w:tc>
          <w:tcPr>
            <w:tcW w:w="9210" w:type="dxa"/>
            <w:shd w:val="clear" w:color="auto" w:fill="BFBFBF"/>
          </w:tcPr>
          <w:p w:rsidR="00437D8A" w:rsidRPr="00C4053B" w:rsidRDefault="002B4AFE" w:rsidP="00BA170D">
            <w:pPr>
              <w:widowControl w:val="0"/>
              <w:autoSpaceDE w:val="0"/>
              <w:autoSpaceDN w:val="0"/>
              <w:adjustRightInd w:val="0"/>
              <w:ind w:firstLine="708"/>
              <w:jc w:val="both"/>
              <w:rPr>
                <w:b/>
                <w:bCs/>
                <w:i/>
                <w:color w:val="000000"/>
                <w:spacing w:val="3"/>
              </w:rPr>
            </w:pPr>
            <w:r>
              <w:rPr>
                <w:b/>
                <w:bCs/>
                <w:i/>
                <w:color w:val="000000"/>
                <w:spacing w:val="3"/>
              </w:rPr>
              <w:t>Rozdział 9</w:t>
            </w:r>
            <w:r w:rsidR="00437D8A" w:rsidRPr="00C4053B">
              <w:rPr>
                <w:b/>
                <w:bCs/>
                <w:i/>
                <w:color w:val="000000"/>
                <w:spacing w:val="3"/>
              </w:rPr>
              <w:t>.  Wymagania dotyczące wadium</w:t>
            </w:r>
          </w:p>
        </w:tc>
      </w:tr>
    </w:tbl>
    <w:p w:rsidR="005B0A2A" w:rsidRDefault="005B0A2A" w:rsidP="005B0A2A">
      <w:pPr>
        <w:widowControl w:val="0"/>
        <w:autoSpaceDE w:val="0"/>
        <w:autoSpaceDN w:val="0"/>
        <w:adjustRightInd w:val="0"/>
        <w:jc w:val="both"/>
        <w:rPr>
          <w:bCs/>
          <w:spacing w:val="3"/>
        </w:rPr>
      </w:pPr>
    </w:p>
    <w:p w:rsidR="001A066F" w:rsidRPr="001A066F" w:rsidRDefault="005B0A2A" w:rsidP="005B0A2A">
      <w:pPr>
        <w:widowControl w:val="0"/>
        <w:autoSpaceDE w:val="0"/>
        <w:autoSpaceDN w:val="0"/>
        <w:adjustRightInd w:val="0"/>
        <w:jc w:val="both"/>
        <w:rPr>
          <w:bCs/>
          <w:color w:val="000000"/>
          <w:spacing w:val="3"/>
        </w:rPr>
      </w:pPr>
      <w:r>
        <w:rPr>
          <w:bCs/>
          <w:spacing w:val="3"/>
        </w:rPr>
        <w:t>Zamawiający nie wymaga wniesienia wadium.</w:t>
      </w:r>
    </w:p>
    <w:p w:rsidR="00076BFD" w:rsidRDefault="00076BFD" w:rsidP="00BC1527">
      <w:pPr>
        <w:widowControl w:val="0"/>
        <w:autoSpaceDE w:val="0"/>
        <w:autoSpaceDN w:val="0"/>
        <w:adjustRightInd w:val="0"/>
        <w:jc w:val="both"/>
        <w:rPr>
          <w:bCs/>
          <w:color w:val="000000"/>
          <w:spacing w:val="3"/>
        </w:rPr>
      </w:pPr>
    </w:p>
    <w:tbl>
      <w:tblPr>
        <w:tblW w:w="0" w:type="auto"/>
        <w:shd w:val="clear" w:color="auto" w:fill="BFBFBF"/>
        <w:tblLook w:val="04A0"/>
      </w:tblPr>
      <w:tblGrid>
        <w:gridCol w:w="9210"/>
      </w:tblGrid>
      <w:tr w:rsidR="00F1690C" w:rsidRPr="00C4053B" w:rsidTr="00C4053B">
        <w:tc>
          <w:tcPr>
            <w:tcW w:w="9210" w:type="dxa"/>
            <w:shd w:val="clear" w:color="auto" w:fill="BFBFBF"/>
          </w:tcPr>
          <w:p w:rsidR="00F1690C" w:rsidRPr="00C4053B" w:rsidRDefault="004E45D9" w:rsidP="00C4053B">
            <w:pPr>
              <w:widowControl w:val="0"/>
              <w:autoSpaceDE w:val="0"/>
              <w:autoSpaceDN w:val="0"/>
              <w:adjustRightInd w:val="0"/>
              <w:jc w:val="both"/>
              <w:rPr>
                <w:b/>
                <w:bCs/>
                <w:i/>
                <w:color w:val="000000"/>
                <w:spacing w:val="3"/>
              </w:rPr>
            </w:pPr>
            <w:r>
              <w:rPr>
                <w:b/>
                <w:bCs/>
                <w:i/>
                <w:color w:val="000000"/>
                <w:spacing w:val="3"/>
              </w:rPr>
              <w:t>Rozdział 10</w:t>
            </w:r>
            <w:r w:rsidR="00F1690C" w:rsidRPr="00C4053B">
              <w:rPr>
                <w:b/>
                <w:bCs/>
                <w:i/>
                <w:color w:val="000000"/>
                <w:spacing w:val="3"/>
              </w:rPr>
              <w:t>. Termin związania ofertą.</w:t>
            </w:r>
          </w:p>
        </w:tc>
      </w:tr>
    </w:tbl>
    <w:p w:rsidR="001C5BE5" w:rsidRPr="001C5BE5" w:rsidRDefault="001C5BE5" w:rsidP="00E8621A">
      <w:pPr>
        <w:widowControl w:val="0"/>
        <w:numPr>
          <w:ilvl w:val="0"/>
          <w:numId w:val="4"/>
        </w:numPr>
        <w:autoSpaceDE w:val="0"/>
        <w:autoSpaceDN w:val="0"/>
        <w:adjustRightInd w:val="0"/>
        <w:jc w:val="both"/>
        <w:rPr>
          <w:bCs/>
          <w:color w:val="000000"/>
          <w:spacing w:val="3"/>
        </w:rPr>
      </w:pPr>
      <w:r w:rsidRPr="001C5BE5">
        <w:rPr>
          <w:bCs/>
          <w:color w:val="000000"/>
          <w:spacing w:val="3"/>
        </w:rPr>
        <w:t>Bieg terminu związania ofertą rozpoczyna się wraz z upływem terminu składania ofert.</w:t>
      </w:r>
    </w:p>
    <w:p w:rsidR="001C5BE5" w:rsidRPr="001C5BE5" w:rsidRDefault="001C5BE5" w:rsidP="00E8621A">
      <w:pPr>
        <w:widowControl w:val="0"/>
        <w:numPr>
          <w:ilvl w:val="0"/>
          <w:numId w:val="4"/>
        </w:numPr>
        <w:autoSpaceDE w:val="0"/>
        <w:autoSpaceDN w:val="0"/>
        <w:adjustRightInd w:val="0"/>
        <w:jc w:val="both"/>
        <w:rPr>
          <w:bCs/>
          <w:color w:val="000000"/>
          <w:spacing w:val="3"/>
        </w:rPr>
      </w:pPr>
      <w:r w:rsidRPr="001C5BE5">
        <w:rPr>
          <w:bCs/>
          <w:color w:val="000000"/>
          <w:spacing w:val="3"/>
        </w:rPr>
        <w:t xml:space="preserve">Wykonawca pozostaje związany ofertą przez okres </w:t>
      </w:r>
      <w:r w:rsidR="009E18DB">
        <w:rPr>
          <w:b/>
          <w:bCs/>
          <w:color w:val="000000"/>
          <w:spacing w:val="3"/>
        </w:rPr>
        <w:t>3</w:t>
      </w:r>
      <w:r w:rsidRPr="001C5BE5">
        <w:rPr>
          <w:b/>
          <w:bCs/>
          <w:color w:val="000000"/>
          <w:spacing w:val="3"/>
        </w:rPr>
        <w:t>0 dni.</w:t>
      </w:r>
    </w:p>
    <w:p w:rsidR="001C5BE5" w:rsidRPr="001C5BE5" w:rsidRDefault="001C5BE5" w:rsidP="00E8621A">
      <w:pPr>
        <w:widowControl w:val="0"/>
        <w:numPr>
          <w:ilvl w:val="0"/>
          <w:numId w:val="4"/>
        </w:numPr>
        <w:autoSpaceDE w:val="0"/>
        <w:autoSpaceDN w:val="0"/>
        <w:adjustRightInd w:val="0"/>
        <w:jc w:val="both"/>
        <w:rPr>
          <w:bCs/>
          <w:color w:val="000000"/>
          <w:spacing w:val="3"/>
        </w:rPr>
      </w:pPr>
      <w:r w:rsidRPr="001C5BE5">
        <w:rPr>
          <w:bCs/>
          <w:color w:val="000000"/>
          <w:spacing w:val="3"/>
        </w:rPr>
        <w:t xml:space="preserve">W uzasadnionych przypadkach, na co najmniej 3 dni przed upływem terminu związania ofertą, Zamawiający może tylko </w:t>
      </w:r>
      <w:r w:rsidR="009C3AF7">
        <w:rPr>
          <w:bCs/>
          <w:color w:val="000000"/>
          <w:spacing w:val="3"/>
        </w:rPr>
        <w:t>raz zwrócić się do Wykonawców o </w:t>
      </w:r>
      <w:r w:rsidRPr="001C5BE5">
        <w:rPr>
          <w:bCs/>
          <w:color w:val="000000"/>
          <w:spacing w:val="3"/>
        </w:rPr>
        <w:t>wyrażenie zgody na przedłużenie tego terminu o oznaczony okres, nie dłuższy jednak niż 60 dni.</w:t>
      </w:r>
    </w:p>
    <w:p w:rsidR="001C5BE5" w:rsidRPr="001C5BE5" w:rsidRDefault="001C5BE5" w:rsidP="00E8621A">
      <w:pPr>
        <w:widowControl w:val="0"/>
        <w:numPr>
          <w:ilvl w:val="0"/>
          <w:numId w:val="4"/>
        </w:numPr>
        <w:autoSpaceDE w:val="0"/>
        <w:autoSpaceDN w:val="0"/>
        <w:adjustRightInd w:val="0"/>
        <w:jc w:val="both"/>
        <w:rPr>
          <w:bCs/>
          <w:color w:val="000000"/>
          <w:spacing w:val="3"/>
        </w:rPr>
      </w:pPr>
      <w:r w:rsidRPr="001C5BE5">
        <w:rPr>
          <w:bCs/>
          <w:color w:val="000000"/>
          <w:spacing w:val="3"/>
        </w:rPr>
        <w:t>Wykonawca może przedłużyć termin związania ofertą samodzielnie, zawiadamiając o</w:t>
      </w:r>
      <w:r w:rsidR="009C3AF7">
        <w:rPr>
          <w:bCs/>
          <w:color w:val="000000"/>
          <w:spacing w:val="3"/>
        </w:rPr>
        <w:t> </w:t>
      </w:r>
      <w:r w:rsidR="004E45D9">
        <w:rPr>
          <w:bCs/>
          <w:color w:val="000000"/>
          <w:spacing w:val="3"/>
        </w:rPr>
        <w:t xml:space="preserve">tym </w:t>
      </w:r>
      <w:r w:rsidRPr="001C5BE5">
        <w:rPr>
          <w:bCs/>
          <w:color w:val="000000"/>
          <w:spacing w:val="3"/>
        </w:rPr>
        <w:t>Zamawiającego.</w:t>
      </w:r>
    </w:p>
    <w:p w:rsidR="001C5BE5" w:rsidRPr="001C5BE5" w:rsidRDefault="00451948" w:rsidP="00E8621A">
      <w:pPr>
        <w:widowControl w:val="0"/>
        <w:numPr>
          <w:ilvl w:val="0"/>
          <w:numId w:val="4"/>
        </w:numPr>
        <w:autoSpaceDE w:val="0"/>
        <w:autoSpaceDN w:val="0"/>
        <w:adjustRightInd w:val="0"/>
        <w:jc w:val="both"/>
        <w:rPr>
          <w:bCs/>
          <w:color w:val="000000"/>
          <w:spacing w:val="3"/>
        </w:rPr>
      </w:pPr>
      <w:r>
        <w:rPr>
          <w:bCs/>
          <w:color w:val="000000"/>
          <w:spacing w:val="3"/>
        </w:rPr>
        <w:t>W przypadku wniesienia odwołania po upływie</w:t>
      </w:r>
      <w:r w:rsidR="001C5BE5" w:rsidRPr="001C5BE5">
        <w:rPr>
          <w:bCs/>
          <w:color w:val="000000"/>
          <w:spacing w:val="3"/>
        </w:rPr>
        <w:t xml:space="preserve"> t</w:t>
      </w:r>
      <w:r>
        <w:rPr>
          <w:bCs/>
          <w:color w:val="000000"/>
          <w:spacing w:val="3"/>
        </w:rPr>
        <w:t xml:space="preserve">erminu składania ofert bieg terminu </w:t>
      </w:r>
      <w:r w:rsidR="001C5BE5" w:rsidRPr="001C5BE5">
        <w:rPr>
          <w:bCs/>
          <w:color w:val="000000"/>
          <w:spacing w:val="3"/>
        </w:rPr>
        <w:t xml:space="preserve">związania ofertą </w:t>
      </w:r>
      <w:r>
        <w:rPr>
          <w:bCs/>
          <w:color w:val="000000"/>
          <w:spacing w:val="3"/>
        </w:rPr>
        <w:t xml:space="preserve">ulega zawieszeniu </w:t>
      </w:r>
      <w:r w:rsidR="001C5BE5" w:rsidRPr="001C5BE5">
        <w:rPr>
          <w:bCs/>
          <w:color w:val="000000"/>
          <w:spacing w:val="3"/>
        </w:rPr>
        <w:t xml:space="preserve">do czasu ogłoszenia orzeczenia przez KIO (art. 182 ust. 6 </w:t>
      </w:r>
      <w:r w:rsidR="005B0A2A">
        <w:rPr>
          <w:bCs/>
          <w:color w:val="000000"/>
          <w:spacing w:val="3"/>
        </w:rPr>
        <w:t xml:space="preserve">ustawy </w:t>
      </w:r>
      <w:r w:rsidR="001C5BE5" w:rsidRPr="001C5BE5">
        <w:rPr>
          <w:bCs/>
          <w:color w:val="000000"/>
          <w:spacing w:val="3"/>
        </w:rPr>
        <w:t>Pzp).</w:t>
      </w:r>
    </w:p>
    <w:p w:rsidR="00232EDC" w:rsidRDefault="00232EDC" w:rsidP="00232EDC">
      <w:pPr>
        <w:widowControl w:val="0"/>
        <w:autoSpaceDE w:val="0"/>
        <w:autoSpaceDN w:val="0"/>
        <w:adjustRightInd w:val="0"/>
        <w:rPr>
          <w:b/>
          <w:bCs/>
          <w:i/>
          <w:w w:val="102"/>
        </w:rPr>
      </w:pPr>
    </w:p>
    <w:tbl>
      <w:tblPr>
        <w:tblW w:w="0" w:type="auto"/>
        <w:shd w:val="clear" w:color="auto" w:fill="BFBFBF"/>
        <w:tblLook w:val="04A0"/>
      </w:tblPr>
      <w:tblGrid>
        <w:gridCol w:w="9210"/>
      </w:tblGrid>
      <w:tr w:rsidR="005F755E" w:rsidRPr="00C4053B" w:rsidTr="00C4053B">
        <w:tc>
          <w:tcPr>
            <w:tcW w:w="9210" w:type="dxa"/>
            <w:shd w:val="clear" w:color="auto" w:fill="BFBFBF"/>
          </w:tcPr>
          <w:p w:rsidR="005F755E" w:rsidRPr="00C4053B" w:rsidRDefault="00451948" w:rsidP="00C4053B">
            <w:pPr>
              <w:widowControl w:val="0"/>
              <w:autoSpaceDE w:val="0"/>
              <w:autoSpaceDN w:val="0"/>
              <w:adjustRightInd w:val="0"/>
              <w:rPr>
                <w:b/>
                <w:bCs/>
                <w:i/>
                <w:w w:val="102"/>
              </w:rPr>
            </w:pPr>
            <w:r>
              <w:rPr>
                <w:b/>
                <w:bCs/>
                <w:i/>
                <w:w w:val="102"/>
              </w:rPr>
              <w:t>Rozdział 11</w:t>
            </w:r>
            <w:r w:rsidR="005F755E" w:rsidRPr="00C4053B">
              <w:rPr>
                <w:b/>
                <w:bCs/>
                <w:i/>
                <w:w w:val="102"/>
              </w:rPr>
              <w:t>. Opis sposobu przygotowania oferty</w:t>
            </w:r>
          </w:p>
        </w:tc>
      </w:tr>
    </w:tbl>
    <w:p w:rsidR="00163F49" w:rsidRDefault="00163F49" w:rsidP="00163F49">
      <w:pPr>
        <w:pStyle w:val="Tekstpodstawowy"/>
        <w:ind w:right="57"/>
        <w:jc w:val="both"/>
        <w:rPr>
          <w:szCs w:val="24"/>
        </w:rPr>
      </w:pPr>
    </w:p>
    <w:p w:rsidR="009D3703" w:rsidRPr="00451948" w:rsidRDefault="00232EDC" w:rsidP="00E8621A">
      <w:pPr>
        <w:pStyle w:val="Tekstpodstawowy"/>
        <w:numPr>
          <w:ilvl w:val="3"/>
          <w:numId w:val="5"/>
        </w:numPr>
        <w:tabs>
          <w:tab w:val="clear" w:pos="2880"/>
          <w:tab w:val="num" w:pos="360"/>
        </w:tabs>
        <w:ind w:left="360" w:right="57"/>
        <w:jc w:val="both"/>
        <w:rPr>
          <w:szCs w:val="24"/>
        </w:rPr>
      </w:pPr>
      <w:r w:rsidRPr="009D3703">
        <w:rPr>
          <w:szCs w:val="24"/>
        </w:rPr>
        <w:t>Opakowanie i adresowanie oferty</w:t>
      </w:r>
      <w:r w:rsidR="0076344E">
        <w:rPr>
          <w:szCs w:val="24"/>
        </w:rPr>
        <w:t>:</w:t>
      </w:r>
    </w:p>
    <w:p w:rsidR="005F755E" w:rsidRPr="00451948" w:rsidRDefault="00232EDC" w:rsidP="00232EDC">
      <w:pPr>
        <w:pStyle w:val="Tekstpodstawowy"/>
        <w:ind w:right="57"/>
        <w:jc w:val="both"/>
        <w:rPr>
          <w:b w:val="0"/>
          <w:szCs w:val="24"/>
        </w:rPr>
      </w:pPr>
      <w:r w:rsidRPr="00B419F7">
        <w:rPr>
          <w:b w:val="0"/>
          <w:szCs w:val="24"/>
        </w:rPr>
        <w:t>Ofertę należy umieścić w zaklejonym, nieprzezroczystym opakowaniu (np. koperta), zaadresowanym i opisanym:</w:t>
      </w:r>
    </w:p>
    <w:p w:rsidR="00232EDC" w:rsidRPr="00B419F7" w:rsidRDefault="00451948" w:rsidP="00163F49">
      <w:pPr>
        <w:pStyle w:val="Tekstpodstawowy"/>
        <w:ind w:right="57"/>
        <w:jc w:val="both"/>
        <w:rPr>
          <w:b w:val="0"/>
          <w:szCs w:val="24"/>
        </w:rPr>
      </w:pPr>
      <w:r>
        <w:rPr>
          <w:szCs w:val="24"/>
        </w:rPr>
        <w:t>„</w:t>
      </w:r>
      <w:r w:rsidR="00232EDC" w:rsidRPr="00B419F7">
        <w:rPr>
          <w:szCs w:val="24"/>
        </w:rPr>
        <w:t>Nadawca:</w:t>
      </w:r>
      <w:r w:rsidR="00232EDC" w:rsidRPr="00B419F7">
        <w:rPr>
          <w:b w:val="0"/>
          <w:szCs w:val="24"/>
        </w:rPr>
        <w:t xml:space="preserve"> Pełna nazwa i dokładny adres Wykonawcy (dopuszcza się czytelny odcisk pieczęci) lub adres do korespondencji wraz z tel/fax kontaktowym.</w:t>
      </w:r>
    </w:p>
    <w:p w:rsidR="00232EDC" w:rsidRPr="00B419F7" w:rsidRDefault="00232EDC" w:rsidP="00163F49">
      <w:pPr>
        <w:pStyle w:val="Tekstpodstawowy"/>
        <w:ind w:right="57"/>
        <w:jc w:val="both"/>
        <w:rPr>
          <w:b w:val="0"/>
          <w:szCs w:val="24"/>
        </w:rPr>
      </w:pPr>
      <w:r w:rsidRPr="00B419F7">
        <w:rPr>
          <w:szCs w:val="24"/>
        </w:rPr>
        <w:t>Adresat:</w:t>
      </w:r>
      <w:r w:rsidRPr="00B419F7">
        <w:rPr>
          <w:b w:val="0"/>
          <w:szCs w:val="24"/>
        </w:rPr>
        <w:t xml:space="preserve"> Gmina </w:t>
      </w:r>
      <w:r w:rsidR="009D3703">
        <w:rPr>
          <w:b w:val="0"/>
          <w:szCs w:val="24"/>
        </w:rPr>
        <w:t>Wąchock</w:t>
      </w:r>
      <w:r w:rsidRPr="00B419F7">
        <w:rPr>
          <w:b w:val="0"/>
          <w:szCs w:val="24"/>
        </w:rPr>
        <w:t xml:space="preserve">, </w:t>
      </w:r>
      <w:r w:rsidR="00727606">
        <w:rPr>
          <w:b w:val="0"/>
          <w:szCs w:val="24"/>
        </w:rPr>
        <w:t xml:space="preserve">ul. </w:t>
      </w:r>
      <w:r w:rsidR="009D3703">
        <w:rPr>
          <w:b w:val="0"/>
          <w:szCs w:val="24"/>
        </w:rPr>
        <w:t>Wielkowiejska 1, 27-215 Wąchock</w:t>
      </w:r>
    </w:p>
    <w:p w:rsidR="00163F49" w:rsidRPr="00C95C09" w:rsidRDefault="00232EDC" w:rsidP="00163F49">
      <w:pPr>
        <w:widowControl w:val="0"/>
        <w:autoSpaceDE w:val="0"/>
        <w:autoSpaceDN w:val="0"/>
        <w:adjustRightInd w:val="0"/>
        <w:spacing w:line="244" w:lineRule="auto"/>
        <w:ind w:right="352"/>
        <w:jc w:val="both"/>
        <w:rPr>
          <w:spacing w:val="-2"/>
          <w:w w:val="102"/>
        </w:rPr>
      </w:pPr>
      <w:r w:rsidRPr="00C95C09">
        <w:rPr>
          <w:b/>
          <w:spacing w:val="-1"/>
        </w:rPr>
        <w:t>O</w:t>
      </w:r>
      <w:r w:rsidRPr="00C95C09">
        <w:rPr>
          <w:b/>
        </w:rPr>
        <w:t>f</w:t>
      </w:r>
      <w:r w:rsidRPr="00C95C09">
        <w:rPr>
          <w:b/>
          <w:spacing w:val="1"/>
        </w:rPr>
        <w:t>e</w:t>
      </w:r>
      <w:r w:rsidRPr="00C95C09">
        <w:rPr>
          <w:b/>
          <w:spacing w:val="-2"/>
        </w:rPr>
        <w:t>r</w:t>
      </w:r>
      <w:r w:rsidRPr="00C95C09">
        <w:rPr>
          <w:b/>
          <w:spacing w:val="3"/>
        </w:rPr>
        <w:t>t</w:t>
      </w:r>
      <w:r w:rsidRPr="00C95C09">
        <w:rPr>
          <w:b/>
        </w:rPr>
        <w:t>a</w:t>
      </w:r>
      <w:r w:rsidRPr="00C95C09">
        <w:rPr>
          <w:b/>
          <w:spacing w:val="1"/>
        </w:rPr>
        <w:t xml:space="preserve"> </w:t>
      </w:r>
      <w:r w:rsidRPr="00C95C09">
        <w:rPr>
          <w:b/>
        </w:rPr>
        <w:t>–</w:t>
      </w:r>
      <w:r w:rsidRPr="00C95C09">
        <w:rPr>
          <w:b/>
          <w:spacing w:val="1"/>
        </w:rPr>
        <w:t xml:space="preserve"> </w:t>
      </w:r>
      <w:r w:rsidR="00C95C09" w:rsidRPr="00C95C09">
        <w:rPr>
          <w:b/>
          <w:spacing w:val="1"/>
        </w:rPr>
        <w:t>„Dostawa wyposażenia do szkół prowadzonych przez Gminę Wąchock”</w:t>
      </w:r>
      <w:r w:rsidR="00163F49" w:rsidRPr="00C95C09">
        <w:rPr>
          <w:b/>
          <w:spacing w:val="2"/>
        </w:rPr>
        <w:t xml:space="preserve"> - </w:t>
      </w:r>
      <w:r w:rsidR="00451948" w:rsidRPr="00C95C09">
        <w:rPr>
          <w:spacing w:val="1"/>
        </w:rPr>
        <w:t>N</w:t>
      </w:r>
      <w:r w:rsidRPr="00C95C09">
        <w:t>ie</w:t>
      </w:r>
      <w:r w:rsidRPr="00C95C09">
        <w:rPr>
          <w:spacing w:val="4"/>
        </w:rPr>
        <w:t xml:space="preserve"> </w:t>
      </w:r>
      <w:r w:rsidRPr="00C95C09">
        <w:rPr>
          <w:spacing w:val="-2"/>
        </w:rPr>
        <w:t>o</w:t>
      </w:r>
      <w:r w:rsidRPr="00C95C09">
        <w:t>t</w:t>
      </w:r>
      <w:r w:rsidRPr="00C95C09">
        <w:rPr>
          <w:spacing w:val="-4"/>
        </w:rPr>
        <w:t>w</w:t>
      </w:r>
      <w:r w:rsidRPr="00C95C09">
        <w:rPr>
          <w:spacing w:val="3"/>
        </w:rPr>
        <w:t>i</w:t>
      </w:r>
      <w:r w:rsidRPr="00C95C09">
        <w:rPr>
          <w:spacing w:val="-2"/>
        </w:rPr>
        <w:t>e</w:t>
      </w:r>
      <w:r w:rsidRPr="00C95C09">
        <w:t>r</w:t>
      </w:r>
      <w:r w:rsidRPr="00C95C09">
        <w:rPr>
          <w:spacing w:val="1"/>
        </w:rPr>
        <w:t>a</w:t>
      </w:r>
      <w:r w:rsidRPr="00C95C09">
        <w:t>ć</w:t>
      </w:r>
      <w:r w:rsidRPr="00C95C09">
        <w:rPr>
          <w:spacing w:val="4"/>
        </w:rPr>
        <w:t xml:space="preserve"> </w:t>
      </w:r>
      <w:r w:rsidRPr="00C95C09">
        <w:rPr>
          <w:spacing w:val="-2"/>
        </w:rPr>
        <w:t>p</w:t>
      </w:r>
      <w:r w:rsidRPr="00C95C09">
        <w:t>r</w:t>
      </w:r>
      <w:r w:rsidRPr="00C95C09">
        <w:rPr>
          <w:spacing w:val="-2"/>
        </w:rPr>
        <w:t>ze</w:t>
      </w:r>
      <w:r w:rsidRPr="00C95C09">
        <w:t>d</w:t>
      </w:r>
      <w:r w:rsidRPr="00C95C09">
        <w:rPr>
          <w:spacing w:val="4"/>
        </w:rPr>
        <w:t xml:space="preserve"> </w:t>
      </w:r>
      <w:r w:rsidR="00C95C09" w:rsidRPr="00C95C09">
        <w:rPr>
          <w:spacing w:val="1"/>
        </w:rPr>
        <w:t>23.07.</w:t>
      </w:r>
      <w:r w:rsidR="009A5DDC" w:rsidRPr="00C95C09">
        <w:rPr>
          <w:spacing w:val="1"/>
        </w:rPr>
        <w:t>201</w:t>
      </w:r>
      <w:r w:rsidR="00EB1983" w:rsidRPr="00C95C09">
        <w:rPr>
          <w:spacing w:val="1"/>
        </w:rPr>
        <w:t>8</w:t>
      </w:r>
      <w:r w:rsidRPr="00C95C09">
        <w:t>,</w:t>
      </w:r>
      <w:r w:rsidRPr="00C95C09">
        <w:rPr>
          <w:spacing w:val="4"/>
        </w:rPr>
        <w:t xml:space="preserve"> </w:t>
      </w:r>
      <w:r w:rsidRPr="00C95C09">
        <w:rPr>
          <w:spacing w:val="-2"/>
        </w:rPr>
        <w:t>g</w:t>
      </w:r>
      <w:r w:rsidRPr="00C95C09">
        <w:rPr>
          <w:spacing w:val="1"/>
        </w:rPr>
        <w:t>o</w:t>
      </w:r>
      <w:r w:rsidRPr="00C95C09">
        <w:rPr>
          <w:spacing w:val="-2"/>
        </w:rPr>
        <w:t>dz</w:t>
      </w:r>
      <w:r w:rsidRPr="00C95C09">
        <w:t>.</w:t>
      </w:r>
      <w:r w:rsidRPr="00C95C09">
        <w:rPr>
          <w:spacing w:val="7"/>
        </w:rPr>
        <w:t xml:space="preserve"> </w:t>
      </w:r>
      <w:r w:rsidRPr="00C95C09">
        <w:rPr>
          <w:spacing w:val="1"/>
          <w:w w:val="102"/>
        </w:rPr>
        <w:t>1</w:t>
      </w:r>
      <w:r w:rsidR="00163F49" w:rsidRPr="00C95C09">
        <w:rPr>
          <w:spacing w:val="-2"/>
          <w:w w:val="102"/>
        </w:rPr>
        <w:t>1</w:t>
      </w:r>
      <w:r w:rsidRPr="00C95C09">
        <w:rPr>
          <w:w w:val="102"/>
        </w:rPr>
        <w:t>:</w:t>
      </w:r>
      <w:r w:rsidRPr="00C95C09">
        <w:rPr>
          <w:spacing w:val="1"/>
          <w:w w:val="102"/>
        </w:rPr>
        <w:t>1</w:t>
      </w:r>
      <w:r w:rsidR="009D3703" w:rsidRPr="00C95C09">
        <w:rPr>
          <w:spacing w:val="-2"/>
          <w:w w:val="102"/>
        </w:rPr>
        <w:t>5</w:t>
      </w:r>
      <w:r w:rsidR="00451948" w:rsidRPr="00C95C09">
        <w:rPr>
          <w:spacing w:val="-2"/>
          <w:w w:val="102"/>
        </w:rPr>
        <w:t>”</w:t>
      </w:r>
      <w:r w:rsidR="00163F49" w:rsidRPr="00C95C09">
        <w:rPr>
          <w:spacing w:val="-2"/>
          <w:w w:val="102"/>
        </w:rPr>
        <w:t>.</w:t>
      </w:r>
    </w:p>
    <w:p w:rsidR="00232EDC" w:rsidRPr="00520DA9" w:rsidRDefault="00232EDC" w:rsidP="00E8621A">
      <w:pPr>
        <w:pStyle w:val="Tekstpodstawowy"/>
        <w:numPr>
          <w:ilvl w:val="1"/>
          <w:numId w:val="5"/>
        </w:numPr>
        <w:tabs>
          <w:tab w:val="clear" w:pos="1440"/>
          <w:tab w:val="num" w:pos="360"/>
        </w:tabs>
        <w:ind w:left="360" w:right="57"/>
        <w:jc w:val="both"/>
        <w:rPr>
          <w:szCs w:val="24"/>
        </w:rPr>
      </w:pPr>
      <w:r w:rsidRPr="009D3703">
        <w:rPr>
          <w:szCs w:val="24"/>
        </w:rPr>
        <w:lastRenderedPageBreak/>
        <w:t>Podpisy</w:t>
      </w:r>
      <w:r w:rsidR="0076344E">
        <w:rPr>
          <w:szCs w:val="24"/>
        </w:rPr>
        <w:t>:</w:t>
      </w:r>
    </w:p>
    <w:p w:rsidR="00232EDC" w:rsidRPr="00B419F7" w:rsidRDefault="009E7069" w:rsidP="009E7069">
      <w:pPr>
        <w:pStyle w:val="Tekstpodstawowy"/>
        <w:ind w:left="284" w:right="57" w:hanging="284"/>
        <w:jc w:val="both"/>
        <w:rPr>
          <w:b w:val="0"/>
          <w:szCs w:val="24"/>
        </w:rPr>
      </w:pPr>
      <w:r>
        <w:rPr>
          <w:b w:val="0"/>
          <w:szCs w:val="24"/>
        </w:rPr>
        <w:t>1)</w:t>
      </w:r>
      <w:r>
        <w:rPr>
          <w:b w:val="0"/>
          <w:szCs w:val="24"/>
        </w:rPr>
        <w:tab/>
      </w:r>
      <w:r w:rsidR="00232EDC" w:rsidRPr="00B419F7">
        <w:rPr>
          <w:b w:val="0"/>
          <w:szCs w:val="24"/>
        </w:rPr>
        <w:t>Oferta sporządzona zgodnie z w</w:t>
      </w:r>
      <w:r w:rsidR="00107166">
        <w:rPr>
          <w:b w:val="0"/>
          <w:szCs w:val="24"/>
        </w:rPr>
        <w:t>zorem stanowiącym Załącznik nr 2</w:t>
      </w:r>
      <w:r w:rsidR="00232EDC" w:rsidRPr="00B419F7">
        <w:rPr>
          <w:b w:val="0"/>
          <w:szCs w:val="24"/>
        </w:rPr>
        <w:t xml:space="preserve"> do SIWZ oraz oświadczenia muszą być podpisane przez:</w:t>
      </w:r>
    </w:p>
    <w:p w:rsidR="00232EDC" w:rsidRPr="00B419F7" w:rsidRDefault="00232EDC" w:rsidP="00E8621A">
      <w:pPr>
        <w:pStyle w:val="Tekstpodstawowy"/>
        <w:numPr>
          <w:ilvl w:val="0"/>
          <w:numId w:val="7"/>
        </w:numPr>
        <w:tabs>
          <w:tab w:val="clear" w:pos="1428"/>
          <w:tab w:val="num" w:pos="426"/>
        </w:tabs>
        <w:ind w:left="284" w:right="57" w:hanging="284"/>
        <w:jc w:val="both"/>
        <w:rPr>
          <w:b w:val="0"/>
          <w:szCs w:val="24"/>
        </w:rPr>
      </w:pPr>
      <w:r w:rsidRPr="00B419F7">
        <w:rPr>
          <w:b w:val="0"/>
          <w:szCs w:val="24"/>
        </w:rPr>
        <w:t>osobę/osoby uprawnione lub upoważnione do reprezentowania Wykonawcy w obrocie prawnym i zaciągania zobowiązań w wysokości odpowiadającej cenie oferty,</w:t>
      </w:r>
    </w:p>
    <w:p w:rsidR="00232EDC" w:rsidRPr="00451948" w:rsidRDefault="00232EDC" w:rsidP="00E8621A">
      <w:pPr>
        <w:pStyle w:val="Tekstpodstawowy"/>
        <w:numPr>
          <w:ilvl w:val="0"/>
          <w:numId w:val="7"/>
        </w:numPr>
        <w:tabs>
          <w:tab w:val="clear" w:pos="1428"/>
          <w:tab w:val="num" w:pos="426"/>
        </w:tabs>
        <w:ind w:left="284" w:right="57" w:hanging="284"/>
        <w:jc w:val="both"/>
        <w:rPr>
          <w:b w:val="0"/>
          <w:szCs w:val="24"/>
        </w:rPr>
      </w:pPr>
      <w:r w:rsidRPr="00B419F7">
        <w:rPr>
          <w:b w:val="0"/>
          <w:szCs w:val="24"/>
        </w:rPr>
        <w:t xml:space="preserve">w przypadku składania wspólnej oferty przez dwóch lub więcej Wykonawców zgodnie z zapisami </w:t>
      </w:r>
      <w:r w:rsidR="00EB1983">
        <w:rPr>
          <w:b w:val="0"/>
          <w:szCs w:val="24"/>
        </w:rPr>
        <w:t xml:space="preserve">Rozdz. 7 </w:t>
      </w:r>
      <w:r w:rsidR="00163F49">
        <w:rPr>
          <w:b w:val="0"/>
          <w:szCs w:val="24"/>
        </w:rPr>
        <w:t>pkt.</w:t>
      </w:r>
      <w:r w:rsidR="00EB1983">
        <w:rPr>
          <w:b w:val="0"/>
          <w:szCs w:val="24"/>
        </w:rPr>
        <w:t xml:space="preserve"> 6.2</w:t>
      </w:r>
      <w:r w:rsidR="00163F49">
        <w:rPr>
          <w:b w:val="0"/>
          <w:szCs w:val="24"/>
        </w:rPr>
        <w:t>.</w:t>
      </w:r>
      <w:r w:rsidRPr="00B419F7">
        <w:rPr>
          <w:b w:val="0"/>
          <w:szCs w:val="24"/>
        </w:rPr>
        <w:t xml:space="preserve"> SIWZ.</w:t>
      </w:r>
    </w:p>
    <w:p w:rsidR="00232EDC" w:rsidRDefault="009E7069" w:rsidP="009E7069">
      <w:pPr>
        <w:pStyle w:val="Tekstpodstawowy"/>
        <w:ind w:left="284" w:right="57" w:hanging="284"/>
        <w:jc w:val="both"/>
        <w:rPr>
          <w:b w:val="0"/>
          <w:szCs w:val="24"/>
        </w:rPr>
      </w:pPr>
      <w:r>
        <w:rPr>
          <w:b w:val="0"/>
          <w:szCs w:val="24"/>
        </w:rPr>
        <w:t>2)</w:t>
      </w:r>
      <w:r>
        <w:rPr>
          <w:b w:val="0"/>
          <w:szCs w:val="24"/>
        </w:rPr>
        <w:tab/>
      </w:r>
      <w:r w:rsidR="00232EDC" w:rsidRPr="00B419F7">
        <w:rPr>
          <w:b w:val="0"/>
          <w:szCs w:val="24"/>
        </w:rPr>
        <w:t>Upoważnienie do podpisania oferty, oświadczeń i innych dokumentów powinno być dołączone do oferty, o ile nie wynika z innych dokumentów załączonych przez Wykonawcę (np. odpis z właściwego rejestru).</w:t>
      </w:r>
    </w:p>
    <w:p w:rsidR="00520DA9" w:rsidRPr="0076344E" w:rsidRDefault="009E7069" w:rsidP="0076344E">
      <w:pPr>
        <w:pStyle w:val="Bezodstpw"/>
        <w:ind w:left="284" w:hanging="284"/>
        <w:jc w:val="both"/>
        <w:rPr>
          <w:rFonts w:ascii="Times New Roman" w:hAnsi="Times New Roman"/>
          <w:sz w:val="24"/>
          <w:szCs w:val="24"/>
        </w:rPr>
      </w:pPr>
      <w:r w:rsidRPr="009E7069">
        <w:rPr>
          <w:rFonts w:ascii="Times New Roman" w:hAnsi="Times New Roman"/>
          <w:sz w:val="24"/>
          <w:szCs w:val="24"/>
        </w:rPr>
        <w:t xml:space="preserve">3) </w:t>
      </w:r>
      <w:r>
        <w:rPr>
          <w:rFonts w:ascii="Times New Roman" w:hAnsi="Times New Roman"/>
          <w:sz w:val="24"/>
          <w:szCs w:val="24"/>
        </w:rPr>
        <w:tab/>
      </w:r>
      <w:r w:rsidRPr="009E7069">
        <w:rPr>
          <w:rFonts w:ascii="Times New Roman" w:hAnsi="Times New Roman"/>
          <w:sz w:val="24"/>
          <w:szCs w:val="24"/>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t>
      </w:r>
      <w:r>
        <w:rPr>
          <w:rFonts w:ascii="Times New Roman" w:hAnsi="Times New Roman"/>
          <w:sz w:val="24"/>
          <w:szCs w:val="24"/>
        </w:rPr>
        <w:t>wspólników spółki w zakresie, o </w:t>
      </w:r>
      <w:r w:rsidRPr="009E7069">
        <w:rPr>
          <w:rFonts w:ascii="Times New Roman" w:hAnsi="Times New Roman"/>
          <w:sz w:val="24"/>
          <w:szCs w:val="24"/>
        </w:rPr>
        <w:t xml:space="preserve">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 </w:t>
      </w:r>
    </w:p>
    <w:p w:rsidR="00232EDC" w:rsidRPr="009D3703" w:rsidRDefault="00232EDC" w:rsidP="00E8621A">
      <w:pPr>
        <w:pStyle w:val="Tekstpodstawowy"/>
        <w:numPr>
          <w:ilvl w:val="1"/>
          <w:numId w:val="5"/>
        </w:numPr>
        <w:tabs>
          <w:tab w:val="clear" w:pos="1440"/>
          <w:tab w:val="num" w:pos="360"/>
        </w:tabs>
        <w:ind w:left="360" w:right="57"/>
        <w:jc w:val="both"/>
        <w:rPr>
          <w:szCs w:val="24"/>
        </w:rPr>
      </w:pPr>
      <w:r w:rsidRPr="009D3703">
        <w:rPr>
          <w:szCs w:val="24"/>
        </w:rPr>
        <w:t>Forma dokumentów i oświadczeń</w:t>
      </w:r>
      <w:r w:rsidR="0076344E">
        <w:rPr>
          <w:szCs w:val="24"/>
        </w:rPr>
        <w:t>:</w:t>
      </w:r>
    </w:p>
    <w:p w:rsidR="00163F49" w:rsidRPr="008A7684" w:rsidRDefault="00163F49" w:rsidP="00E8621A">
      <w:pPr>
        <w:pStyle w:val="Akapitzlist"/>
        <w:numPr>
          <w:ilvl w:val="2"/>
          <w:numId w:val="13"/>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 xml:space="preserve">Oświadczenia </w:t>
      </w:r>
      <w:r w:rsidR="008A7684" w:rsidRPr="008A7684">
        <w:rPr>
          <w:rFonts w:ascii="Times New Roman" w:hAnsi="Times New Roman"/>
          <w:sz w:val="24"/>
          <w:szCs w:val="24"/>
        </w:rPr>
        <w:t>dotyczące Wykonawcy składane są w oryginale.</w:t>
      </w:r>
    </w:p>
    <w:p w:rsidR="008A7684" w:rsidRDefault="00232EDC" w:rsidP="00E8621A">
      <w:pPr>
        <w:pStyle w:val="Akapitzlist"/>
        <w:numPr>
          <w:ilvl w:val="2"/>
          <w:numId w:val="13"/>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 xml:space="preserve">Dokumenty </w:t>
      </w:r>
      <w:r w:rsidR="008A7684" w:rsidRPr="008A7684">
        <w:rPr>
          <w:rFonts w:ascii="Times New Roman" w:hAnsi="Times New Roman"/>
          <w:sz w:val="24"/>
          <w:szCs w:val="24"/>
        </w:rPr>
        <w:t>inne n</w:t>
      </w:r>
      <w:r w:rsidRPr="008A7684">
        <w:rPr>
          <w:rFonts w:ascii="Times New Roman" w:hAnsi="Times New Roman"/>
          <w:sz w:val="24"/>
          <w:szCs w:val="24"/>
        </w:rPr>
        <w:t>i</w:t>
      </w:r>
      <w:r w:rsidR="008A7684" w:rsidRPr="008A7684">
        <w:rPr>
          <w:rFonts w:ascii="Times New Roman" w:hAnsi="Times New Roman"/>
          <w:sz w:val="24"/>
          <w:szCs w:val="24"/>
        </w:rPr>
        <w:t>ż</w:t>
      </w:r>
      <w:r w:rsidRPr="008A7684">
        <w:rPr>
          <w:rFonts w:ascii="Times New Roman" w:hAnsi="Times New Roman"/>
          <w:sz w:val="24"/>
          <w:szCs w:val="24"/>
        </w:rPr>
        <w:t xml:space="preserve"> oświadczenia</w:t>
      </w:r>
      <w:r w:rsidR="008A7684" w:rsidRPr="008A7684">
        <w:rPr>
          <w:rFonts w:ascii="Times New Roman" w:hAnsi="Times New Roman"/>
          <w:sz w:val="24"/>
          <w:szCs w:val="24"/>
        </w:rPr>
        <w:t xml:space="preserve">, o których mowa w pkt. 1), składane są w oryginale lub kopii </w:t>
      </w:r>
      <w:r w:rsidRPr="008A7684">
        <w:rPr>
          <w:rFonts w:ascii="Times New Roman" w:hAnsi="Times New Roman"/>
          <w:sz w:val="24"/>
          <w:szCs w:val="24"/>
        </w:rPr>
        <w:t>poświadczonej za zgodność z oryginałem</w:t>
      </w:r>
      <w:r w:rsidR="008A7684">
        <w:rPr>
          <w:rFonts w:ascii="Times New Roman" w:hAnsi="Times New Roman"/>
          <w:sz w:val="24"/>
          <w:szCs w:val="24"/>
        </w:rPr>
        <w:t>.</w:t>
      </w:r>
    </w:p>
    <w:p w:rsidR="00232EDC" w:rsidRDefault="008A7684" w:rsidP="00E8621A">
      <w:pPr>
        <w:pStyle w:val="Akapitzlist"/>
        <w:numPr>
          <w:ilvl w:val="2"/>
          <w:numId w:val="13"/>
        </w:numPr>
        <w:tabs>
          <w:tab w:val="clear" w:pos="720"/>
          <w:tab w:val="num" w:pos="284"/>
        </w:tabs>
        <w:spacing w:line="240" w:lineRule="auto"/>
        <w:ind w:left="284" w:hanging="284"/>
        <w:jc w:val="both"/>
        <w:rPr>
          <w:rFonts w:ascii="Times New Roman" w:hAnsi="Times New Roman"/>
          <w:sz w:val="24"/>
          <w:szCs w:val="24"/>
        </w:rPr>
      </w:pPr>
      <w:r>
        <w:rPr>
          <w:rFonts w:ascii="Times New Roman" w:hAnsi="Times New Roman"/>
          <w:sz w:val="24"/>
          <w:szCs w:val="24"/>
        </w:rPr>
        <w:t>Poświadczenia za zgodność z o</w:t>
      </w:r>
      <w:r w:rsidR="00EB1983">
        <w:rPr>
          <w:rFonts w:ascii="Times New Roman" w:hAnsi="Times New Roman"/>
          <w:sz w:val="24"/>
          <w:szCs w:val="24"/>
        </w:rPr>
        <w:t>ryginałem dokonuje odpowiednio Wykonawca albo wy</w:t>
      </w:r>
      <w:r>
        <w:rPr>
          <w:rFonts w:ascii="Times New Roman" w:hAnsi="Times New Roman"/>
          <w:sz w:val="24"/>
          <w:szCs w:val="24"/>
        </w:rPr>
        <w:t>konawcy wspólnie ubiegający się o udzielenie zamówienia publicznego, w zakresie dokumentów, które każdego z nich dotyczą.</w:t>
      </w:r>
    </w:p>
    <w:p w:rsidR="00232EDC" w:rsidRPr="008A7684" w:rsidRDefault="00232EDC" w:rsidP="00E8621A">
      <w:pPr>
        <w:pStyle w:val="Akapitzlist"/>
        <w:numPr>
          <w:ilvl w:val="2"/>
          <w:numId w:val="13"/>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Wszystkie strony kopii dokumentów muszą być opatr</w:t>
      </w:r>
      <w:r w:rsidR="009C3AF7" w:rsidRPr="008A7684">
        <w:rPr>
          <w:rFonts w:ascii="Times New Roman" w:hAnsi="Times New Roman"/>
          <w:sz w:val="24"/>
          <w:szCs w:val="24"/>
        </w:rPr>
        <w:t xml:space="preserve">zone oznaczeniem </w:t>
      </w:r>
      <w:r w:rsidR="008A7684" w:rsidRPr="008A7684">
        <w:rPr>
          <w:rFonts w:ascii="Times New Roman" w:hAnsi="Times New Roman"/>
          <w:sz w:val="24"/>
          <w:szCs w:val="24"/>
        </w:rPr>
        <w:t>„za zgodność z oryginałem”</w:t>
      </w:r>
      <w:r w:rsidRPr="008A7684">
        <w:rPr>
          <w:rFonts w:ascii="Times New Roman" w:hAnsi="Times New Roman"/>
          <w:sz w:val="24"/>
          <w:szCs w:val="24"/>
        </w:rPr>
        <w:t xml:space="preserve"> i podpisane przez osobę/osoby uprawnione, (podpis z  imienną pieczęcią lub czytelny podpis imieniem i naz</w:t>
      </w:r>
      <w:r w:rsidR="008A7684">
        <w:rPr>
          <w:rFonts w:ascii="Times New Roman" w:hAnsi="Times New Roman"/>
          <w:sz w:val="24"/>
          <w:szCs w:val="24"/>
        </w:rPr>
        <w:t>wiskiem wraz z pieczęcią firmy)</w:t>
      </w:r>
      <w:r w:rsidRPr="008A7684">
        <w:rPr>
          <w:rFonts w:ascii="Times New Roman" w:hAnsi="Times New Roman"/>
          <w:sz w:val="24"/>
          <w:szCs w:val="24"/>
        </w:rPr>
        <w:t>.</w:t>
      </w:r>
    </w:p>
    <w:p w:rsidR="00232EDC" w:rsidRPr="0076344E" w:rsidRDefault="00232EDC" w:rsidP="00E8621A">
      <w:pPr>
        <w:pStyle w:val="Akapitzlist"/>
        <w:numPr>
          <w:ilvl w:val="2"/>
          <w:numId w:val="13"/>
        </w:numPr>
        <w:tabs>
          <w:tab w:val="clear" w:pos="720"/>
          <w:tab w:val="num" w:pos="284"/>
        </w:tabs>
        <w:spacing w:line="240" w:lineRule="auto"/>
        <w:ind w:left="284" w:hanging="284"/>
        <w:jc w:val="both"/>
        <w:rPr>
          <w:rFonts w:ascii="Times New Roman" w:hAnsi="Times New Roman"/>
          <w:sz w:val="24"/>
          <w:szCs w:val="24"/>
        </w:rPr>
      </w:pPr>
      <w:r w:rsidRPr="008A7684">
        <w:rPr>
          <w:rFonts w:ascii="Times New Roman" w:hAnsi="Times New Roman"/>
          <w:sz w:val="24"/>
          <w:szCs w:val="24"/>
        </w:rPr>
        <w:t>Dokumenty lub oświadczenia sporządzone w językach obcych nale</w:t>
      </w:r>
      <w:r w:rsidR="00F740B6">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sidR="00F740B6">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232EDC" w:rsidRPr="005F755E" w:rsidRDefault="00232EDC" w:rsidP="00E8621A">
      <w:pPr>
        <w:pStyle w:val="Tekstpodstawowy"/>
        <w:numPr>
          <w:ilvl w:val="1"/>
          <w:numId w:val="5"/>
        </w:numPr>
        <w:tabs>
          <w:tab w:val="clear" w:pos="1440"/>
          <w:tab w:val="num" w:pos="360"/>
        </w:tabs>
        <w:ind w:left="360" w:right="57"/>
        <w:jc w:val="both"/>
        <w:rPr>
          <w:szCs w:val="24"/>
        </w:rPr>
      </w:pPr>
      <w:r w:rsidRPr="005F755E">
        <w:rPr>
          <w:szCs w:val="24"/>
        </w:rPr>
        <w:t>Tajemnica przedsiębiorstwa</w:t>
      </w:r>
      <w:r w:rsidR="0076344E">
        <w:rPr>
          <w:szCs w:val="24"/>
        </w:rPr>
        <w:t>:</w:t>
      </w:r>
    </w:p>
    <w:p w:rsidR="00232EDC" w:rsidRPr="00B419F7" w:rsidRDefault="00232EDC" w:rsidP="00232EDC">
      <w:pPr>
        <w:pStyle w:val="Tekstpodstawowy"/>
        <w:ind w:right="57"/>
        <w:jc w:val="both"/>
        <w:rPr>
          <w:b w:val="0"/>
          <w:szCs w:val="24"/>
        </w:rPr>
      </w:pPr>
      <w:r w:rsidRPr="00B419F7">
        <w:rPr>
          <w:b w:val="0"/>
          <w:szCs w:val="24"/>
        </w:rPr>
        <w:t>Oferta jest jawna, z wyjątkiem informacji stanowiących tajemnicę przedsiębiorstwa, w rozumieniu przepisów o zwalczaniu nieuczciwej konkurencji:</w:t>
      </w:r>
    </w:p>
    <w:p w:rsidR="00232EDC" w:rsidRPr="00B419F7" w:rsidRDefault="00232EDC" w:rsidP="00E8621A">
      <w:pPr>
        <w:pStyle w:val="Tekstpodstawowy"/>
        <w:numPr>
          <w:ilvl w:val="0"/>
          <w:numId w:val="8"/>
        </w:numPr>
        <w:tabs>
          <w:tab w:val="clear" w:pos="1428"/>
          <w:tab w:val="num" w:pos="426"/>
        </w:tabs>
        <w:ind w:left="426" w:right="57" w:hanging="426"/>
        <w:jc w:val="both"/>
        <w:rPr>
          <w:b w:val="0"/>
          <w:szCs w:val="24"/>
        </w:rPr>
      </w:pPr>
      <w:r w:rsidRPr="00B419F7">
        <w:rPr>
          <w:b w:val="0"/>
          <w:szCs w:val="24"/>
        </w:rPr>
        <w:t xml:space="preserve">jeżeli oferta Wykonawcy będzie zawierała informacje objęte tajemnicą jego przedsiębiorstwa w rozumieniu przepisów ustawy z 16 kwietnia 1993 r. o zwalczaniu nieuczciwej konkurencji (tekst jednolity Dz. U. z 2003 r. nr 153, poz. 1503 z późn. zm.), </w:t>
      </w:r>
      <w:r w:rsidRPr="00B419F7">
        <w:rPr>
          <w:b w:val="0"/>
          <w:szCs w:val="24"/>
          <w:u w:val="single"/>
        </w:rPr>
        <w:t>muszą być oznaczone klauzulą</w:t>
      </w:r>
      <w:r w:rsidRPr="00B419F7">
        <w:rPr>
          <w:b w:val="0"/>
          <w:szCs w:val="24"/>
        </w:rPr>
        <w:t xml:space="preserve"> „NIE UDOSTĘPNIAĆ – Informacje stanowią tajemnicę przedsiębiorstwa w rozumieniu art. 11 ust. 4 ustawy o zwalczaniu nieuczciwej konkurencji” </w:t>
      </w:r>
      <w:r w:rsidRPr="00B419F7">
        <w:rPr>
          <w:b w:val="0"/>
          <w:szCs w:val="24"/>
          <w:u w:val="single"/>
        </w:rPr>
        <w:t>i powinny być odrębną częścią nie złączoną z ofertą w sposób trwały</w:t>
      </w:r>
      <w:r w:rsidRPr="00B419F7">
        <w:rPr>
          <w:b w:val="0"/>
          <w:szCs w:val="24"/>
        </w:rPr>
        <w:t>. W innym przypadku wszystkie informacje zawarte w ofercie będą uważane za ogólnie dostępne i mogą być udostępnione pozostałym Wykonawcom razem z protokołem postępowania.</w:t>
      </w:r>
    </w:p>
    <w:p w:rsidR="00232EDC" w:rsidRPr="0076344E" w:rsidRDefault="00232EDC" w:rsidP="00E8621A">
      <w:pPr>
        <w:pStyle w:val="Tekstpodstawowy"/>
        <w:numPr>
          <w:ilvl w:val="0"/>
          <w:numId w:val="8"/>
        </w:numPr>
        <w:tabs>
          <w:tab w:val="clear" w:pos="1428"/>
          <w:tab w:val="num" w:pos="426"/>
        </w:tabs>
        <w:ind w:left="426" w:right="57" w:hanging="426"/>
        <w:jc w:val="both"/>
        <w:rPr>
          <w:b w:val="0"/>
          <w:szCs w:val="24"/>
        </w:rPr>
      </w:pPr>
      <w:r w:rsidRPr="00B419F7">
        <w:rPr>
          <w:b w:val="0"/>
          <w:szCs w:val="24"/>
        </w:rPr>
        <w:t>zastrzeżenie informacji, danych, dokumentów lub oświadczeń nie stanowiących tajemnicy przedsiębiorstwa w rozumieniu przepisów ustawy o zwalczaniu nieuczciwej konkurencji spowoduje ich odtajnienie.</w:t>
      </w:r>
    </w:p>
    <w:p w:rsidR="00232EDC" w:rsidRPr="005F755E" w:rsidRDefault="00232EDC" w:rsidP="00E8621A">
      <w:pPr>
        <w:pStyle w:val="Tekstpodstawowy"/>
        <w:numPr>
          <w:ilvl w:val="1"/>
          <w:numId w:val="5"/>
        </w:numPr>
        <w:tabs>
          <w:tab w:val="clear" w:pos="1440"/>
          <w:tab w:val="num" w:pos="360"/>
        </w:tabs>
        <w:ind w:left="360" w:right="57"/>
        <w:jc w:val="both"/>
        <w:rPr>
          <w:szCs w:val="24"/>
        </w:rPr>
      </w:pPr>
      <w:r w:rsidRPr="005F755E">
        <w:rPr>
          <w:szCs w:val="24"/>
        </w:rPr>
        <w:t xml:space="preserve"> Informacje pozostałe</w:t>
      </w:r>
      <w:r w:rsidR="0076344E">
        <w:rPr>
          <w:szCs w:val="24"/>
        </w:rPr>
        <w:t>:</w:t>
      </w:r>
    </w:p>
    <w:p w:rsidR="0076344E" w:rsidRPr="0076344E" w:rsidRDefault="00232EDC" w:rsidP="00E8621A">
      <w:pPr>
        <w:pStyle w:val="Tekstpodstawowy"/>
        <w:numPr>
          <w:ilvl w:val="0"/>
          <w:numId w:val="24"/>
        </w:numPr>
        <w:ind w:left="284" w:right="57" w:hanging="284"/>
        <w:jc w:val="both"/>
        <w:rPr>
          <w:b w:val="0"/>
          <w:szCs w:val="24"/>
        </w:rPr>
      </w:pPr>
      <w:r w:rsidRPr="00B419F7">
        <w:rPr>
          <w:b w:val="0"/>
          <w:szCs w:val="24"/>
        </w:rPr>
        <w:lastRenderedPageBreak/>
        <w:t>Wykonawca ponosi wszelkie koszty związane z przygotowaniem i złożeniem oferty</w:t>
      </w:r>
      <w:r w:rsidRPr="00B419F7">
        <w:rPr>
          <w:szCs w:val="24"/>
        </w:rPr>
        <w:t xml:space="preserve">, </w:t>
      </w:r>
      <w:r w:rsidRPr="00B419F7">
        <w:rPr>
          <w:b w:val="0"/>
          <w:szCs w:val="24"/>
        </w:rPr>
        <w:t>niezależnie od wyniku postępowania. Zamawiający nie przewiduje zwrotu kosztów u</w:t>
      </w:r>
      <w:r w:rsidR="0076344E">
        <w:rPr>
          <w:b w:val="0"/>
          <w:szCs w:val="24"/>
        </w:rPr>
        <w:t>działu w postępowaniu.</w:t>
      </w:r>
    </w:p>
    <w:p w:rsidR="00232EDC" w:rsidRPr="00041065" w:rsidRDefault="00232EDC" w:rsidP="00E8621A">
      <w:pPr>
        <w:pStyle w:val="Tekstpodstawowy"/>
        <w:numPr>
          <w:ilvl w:val="0"/>
          <w:numId w:val="24"/>
        </w:numPr>
        <w:ind w:left="284" w:right="57" w:hanging="284"/>
        <w:jc w:val="both"/>
        <w:rPr>
          <w:b w:val="0"/>
          <w:szCs w:val="24"/>
        </w:rPr>
      </w:pPr>
      <w:r w:rsidRPr="00B419F7">
        <w:rPr>
          <w:b w:val="0"/>
          <w:szCs w:val="24"/>
        </w:rPr>
        <w:t>W</w:t>
      </w:r>
      <w:r w:rsidRPr="00041065">
        <w:rPr>
          <w:b w:val="0"/>
          <w:szCs w:val="24"/>
        </w:rPr>
        <w:t xml:space="preserve">ykonawca może złożyć tylko jedną ofertę </w:t>
      </w:r>
      <w:r w:rsidR="009E7069" w:rsidRPr="00041065">
        <w:rPr>
          <w:b w:val="0"/>
          <w:szCs w:val="24"/>
        </w:rPr>
        <w:t xml:space="preserve">na każdą z części zamówienia, </w:t>
      </w:r>
      <w:r w:rsidRPr="00041065">
        <w:rPr>
          <w:b w:val="0"/>
          <w:szCs w:val="24"/>
        </w:rPr>
        <w:t>przygotowaną według wymagań określonych w niniejszej SIWZ,</w:t>
      </w:r>
    </w:p>
    <w:p w:rsidR="0076344E" w:rsidRDefault="009E7069" w:rsidP="00E8621A">
      <w:pPr>
        <w:pStyle w:val="Bezodstpw"/>
        <w:numPr>
          <w:ilvl w:val="0"/>
          <w:numId w:val="24"/>
        </w:numPr>
        <w:ind w:left="284" w:hanging="284"/>
        <w:jc w:val="both"/>
        <w:rPr>
          <w:rFonts w:ascii="Times New Roman" w:hAnsi="Times New Roman"/>
          <w:sz w:val="24"/>
          <w:szCs w:val="24"/>
        </w:rPr>
      </w:pPr>
      <w:r w:rsidRPr="009E7069">
        <w:rPr>
          <w:rFonts w:ascii="Times New Roman" w:hAnsi="Times New Roman"/>
          <w:sz w:val="24"/>
          <w:szCs w:val="24"/>
        </w:rPr>
        <w:t>Wykonawca składający ofertę wspólną, nie może</w:t>
      </w:r>
      <w:r>
        <w:rPr>
          <w:rFonts w:ascii="Times New Roman" w:hAnsi="Times New Roman"/>
          <w:sz w:val="24"/>
          <w:szCs w:val="24"/>
        </w:rPr>
        <w:t xml:space="preserve"> złożyć w jednym postępowaniu o </w:t>
      </w:r>
      <w:r w:rsidRPr="009E7069">
        <w:rPr>
          <w:rFonts w:ascii="Times New Roman" w:hAnsi="Times New Roman"/>
          <w:sz w:val="24"/>
          <w:szCs w:val="24"/>
        </w:rPr>
        <w:t>udzielenie zamówienia publicznego odrębnej oferty własne</w:t>
      </w:r>
      <w:r w:rsidR="00107166">
        <w:rPr>
          <w:rFonts w:ascii="Times New Roman" w:hAnsi="Times New Roman"/>
          <w:sz w:val="24"/>
          <w:szCs w:val="24"/>
        </w:rPr>
        <w:t>j lub drugiej oferty wspólnie z </w:t>
      </w:r>
      <w:r w:rsidRPr="009E7069">
        <w:rPr>
          <w:rFonts w:ascii="Times New Roman" w:hAnsi="Times New Roman"/>
          <w:sz w:val="24"/>
          <w:szCs w:val="24"/>
        </w:rPr>
        <w:t>innymi wykonawcami. Wszys</w:t>
      </w:r>
      <w:r>
        <w:rPr>
          <w:rFonts w:ascii="Times New Roman" w:hAnsi="Times New Roman"/>
          <w:sz w:val="24"/>
          <w:szCs w:val="24"/>
        </w:rPr>
        <w:t>tkie oferty złożone przez tego W</w:t>
      </w:r>
      <w:r w:rsidRPr="009E7069">
        <w:rPr>
          <w:rFonts w:ascii="Times New Roman" w:hAnsi="Times New Roman"/>
          <w:sz w:val="24"/>
          <w:szCs w:val="24"/>
        </w:rPr>
        <w:t>ykonawcę zamawiający odrzuci.</w:t>
      </w:r>
    </w:p>
    <w:p w:rsidR="0076344E" w:rsidRPr="00B419F7" w:rsidRDefault="0076344E" w:rsidP="00E8621A">
      <w:pPr>
        <w:pStyle w:val="Tekstpodstawowy"/>
        <w:numPr>
          <w:ilvl w:val="0"/>
          <w:numId w:val="24"/>
        </w:numPr>
        <w:ind w:left="284" w:right="57" w:hanging="284"/>
        <w:jc w:val="both"/>
        <w:rPr>
          <w:b w:val="0"/>
          <w:szCs w:val="24"/>
        </w:rPr>
      </w:pPr>
      <w:r w:rsidRPr="00B419F7">
        <w:rPr>
          <w:b w:val="0"/>
          <w:szCs w:val="24"/>
        </w:rPr>
        <w:t>Oferta musi być sporządzona:</w:t>
      </w:r>
    </w:p>
    <w:p w:rsidR="0076344E" w:rsidRPr="00B419F7" w:rsidRDefault="0076344E" w:rsidP="00E8621A">
      <w:pPr>
        <w:pStyle w:val="Tekstpodstawowy"/>
        <w:numPr>
          <w:ilvl w:val="0"/>
          <w:numId w:val="6"/>
        </w:numPr>
        <w:tabs>
          <w:tab w:val="clear" w:pos="720"/>
          <w:tab w:val="num" w:pos="851"/>
        </w:tabs>
        <w:ind w:left="851" w:right="57" w:hanging="426"/>
        <w:jc w:val="both"/>
        <w:rPr>
          <w:b w:val="0"/>
          <w:szCs w:val="24"/>
        </w:rPr>
      </w:pPr>
      <w:r w:rsidRPr="00B419F7">
        <w:rPr>
          <w:b w:val="0"/>
          <w:szCs w:val="24"/>
        </w:rPr>
        <w:t xml:space="preserve">w języku polskim, </w:t>
      </w:r>
    </w:p>
    <w:p w:rsidR="0076344E" w:rsidRPr="00B419F7" w:rsidRDefault="0076344E" w:rsidP="00E8621A">
      <w:pPr>
        <w:pStyle w:val="Tekstpodstawowy"/>
        <w:numPr>
          <w:ilvl w:val="0"/>
          <w:numId w:val="6"/>
        </w:numPr>
        <w:tabs>
          <w:tab w:val="clear" w:pos="720"/>
          <w:tab w:val="num" w:pos="851"/>
        </w:tabs>
        <w:ind w:left="851" w:right="57" w:hanging="426"/>
        <w:jc w:val="both"/>
        <w:rPr>
          <w:b w:val="0"/>
          <w:szCs w:val="24"/>
        </w:rPr>
      </w:pPr>
      <w:r w:rsidRPr="00B419F7">
        <w:rPr>
          <w:b w:val="0"/>
          <w:szCs w:val="24"/>
        </w:rPr>
        <w:t xml:space="preserve">w formie pisemnej, </w:t>
      </w:r>
    </w:p>
    <w:p w:rsidR="0076344E" w:rsidRDefault="0076344E" w:rsidP="00E8621A">
      <w:pPr>
        <w:pStyle w:val="Tekstpodstawowy"/>
        <w:numPr>
          <w:ilvl w:val="0"/>
          <w:numId w:val="6"/>
        </w:numPr>
        <w:tabs>
          <w:tab w:val="clear" w:pos="720"/>
          <w:tab w:val="num" w:pos="851"/>
        </w:tabs>
        <w:ind w:left="851" w:right="57" w:hanging="426"/>
        <w:jc w:val="both"/>
        <w:rPr>
          <w:b w:val="0"/>
          <w:szCs w:val="24"/>
        </w:rPr>
      </w:pPr>
      <w:r w:rsidRPr="00B419F7">
        <w:rPr>
          <w:b w:val="0"/>
          <w:szCs w:val="24"/>
        </w:rPr>
        <w:t>wyraźnym pismem drukowanym, maszynowym lub inną trwałą i czytelną techniką.</w:t>
      </w:r>
    </w:p>
    <w:p w:rsidR="009E7069" w:rsidRPr="00BA170D" w:rsidRDefault="009E7069" w:rsidP="00E8621A">
      <w:pPr>
        <w:pStyle w:val="Bezodstpw"/>
        <w:numPr>
          <w:ilvl w:val="0"/>
          <w:numId w:val="24"/>
        </w:numPr>
        <w:ind w:left="284" w:hanging="284"/>
        <w:jc w:val="both"/>
        <w:rPr>
          <w:rFonts w:ascii="Times New Roman" w:hAnsi="Times New Roman"/>
          <w:sz w:val="24"/>
          <w:szCs w:val="24"/>
        </w:rPr>
      </w:pPr>
      <w:r w:rsidRPr="00BA170D">
        <w:rPr>
          <w:rFonts w:ascii="Times New Roman" w:hAnsi="Times New Roman"/>
          <w:sz w:val="24"/>
          <w:szCs w:val="24"/>
        </w:rPr>
        <w:t xml:space="preserve"> </w:t>
      </w:r>
      <w:r w:rsidR="0076344E" w:rsidRPr="00BA170D">
        <w:rPr>
          <w:rFonts w:ascii="Times New Roman" w:hAnsi="Times New Roman"/>
          <w:sz w:val="24"/>
          <w:szCs w:val="24"/>
        </w:rPr>
        <w:t>Wykonawca w formularzu ofertowym musi wskazać:</w:t>
      </w:r>
    </w:p>
    <w:p w:rsidR="0076344E" w:rsidRPr="00BA170D" w:rsidRDefault="0076344E" w:rsidP="005007F0">
      <w:pPr>
        <w:pStyle w:val="Bezodstpw"/>
        <w:ind w:left="426"/>
        <w:jc w:val="both"/>
        <w:rPr>
          <w:rFonts w:ascii="Times New Roman" w:hAnsi="Times New Roman"/>
          <w:sz w:val="24"/>
          <w:szCs w:val="24"/>
        </w:rPr>
      </w:pPr>
      <w:r w:rsidRPr="00BA170D">
        <w:rPr>
          <w:rFonts w:ascii="Times New Roman" w:hAnsi="Times New Roman"/>
          <w:sz w:val="24"/>
          <w:szCs w:val="24"/>
        </w:rPr>
        <w:t>a) cenę</w:t>
      </w:r>
      <w:r w:rsidR="005007F0" w:rsidRPr="00BA170D">
        <w:rPr>
          <w:rFonts w:ascii="Times New Roman" w:hAnsi="Times New Roman"/>
          <w:sz w:val="24"/>
          <w:szCs w:val="24"/>
        </w:rPr>
        <w:t>,</w:t>
      </w:r>
    </w:p>
    <w:p w:rsidR="0076344E" w:rsidRPr="00BA170D" w:rsidRDefault="0076344E" w:rsidP="005007F0">
      <w:pPr>
        <w:pStyle w:val="Bezodstpw"/>
        <w:ind w:left="426"/>
        <w:jc w:val="both"/>
        <w:rPr>
          <w:rFonts w:ascii="Times New Roman" w:hAnsi="Times New Roman"/>
          <w:sz w:val="24"/>
          <w:szCs w:val="24"/>
        </w:rPr>
      </w:pPr>
      <w:r w:rsidRPr="00BA170D">
        <w:rPr>
          <w:rFonts w:ascii="Times New Roman" w:hAnsi="Times New Roman"/>
          <w:sz w:val="24"/>
          <w:szCs w:val="24"/>
        </w:rPr>
        <w:t>b) termin dostawy.</w:t>
      </w:r>
    </w:p>
    <w:p w:rsidR="0076344E" w:rsidRPr="00BA170D" w:rsidRDefault="0076344E" w:rsidP="00BA170D">
      <w:pPr>
        <w:pStyle w:val="Bezodstpw"/>
        <w:ind w:left="284"/>
        <w:jc w:val="both"/>
        <w:rPr>
          <w:rFonts w:ascii="Times New Roman" w:hAnsi="Times New Roman"/>
          <w:sz w:val="24"/>
          <w:szCs w:val="24"/>
        </w:rPr>
      </w:pPr>
      <w:r w:rsidRPr="00BA170D">
        <w:rPr>
          <w:rFonts w:ascii="Times New Roman" w:hAnsi="Times New Roman"/>
          <w:bCs/>
          <w:sz w:val="24"/>
          <w:szCs w:val="24"/>
        </w:rPr>
        <w:t>Brak wskazania powyższych informacji będz</w:t>
      </w:r>
      <w:r w:rsidR="005007F0" w:rsidRPr="00BA170D">
        <w:rPr>
          <w:rFonts w:ascii="Times New Roman" w:hAnsi="Times New Roman"/>
          <w:bCs/>
          <w:sz w:val="24"/>
          <w:szCs w:val="24"/>
        </w:rPr>
        <w:t xml:space="preserve">ie skutkował odrzuceniem oferty, </w:t>
      </w:r>
      <w:r w:rsidRPr="00BA170D">
        <w:rPr>
          <w:rFonts w:ascii="Times New Roman" w:hAnsi="Times New Roman"/>
          <w:bCs/>
          <w:sz w:val="24"/>
          <w:szCs w:val="24"/>
        </w:rPr>
        <w:t xml:space="preserve">jako niezgodnej z treścią specyfikacji istotnych warunków zamówienia. </w:t>
      </w:r>
    </w:p>
    <w:p w:rsidR="0076344E" w:rsidRPr="00BA170D" w:rsidRDefault="0076344E" w:rsidP="00E8621A">
      <w:pPr>
        <w:pStyle w:val="Tekstpodstawowy"/>
        <w:numPr>
          <w:ilvl w:val="0"/>
          <w:numId w:val="24"/>
        </w:numPr>
        <w:ind w:left="284" w:right="57" w:hanging="284"/>
        <w:jc w:val="both"/>
        <w:rPr>
          <w:b w:val="0"/>
          <w:szCs w:val="24"/>
        </w:rPr>
      </w:pPr>
      <w:r w:rsidRPr="00BA170D">
        <w:rPr>
          <w:b w:val="0"/>
          <w:szCs w:val="24"/>
        </w:rPr>
        <w:t>W formularzu ofertowym (dotyczy wszystkich części) termin dostawy należy wskazać poprzez zaznaczenie odpowiedniego (tylko jednego) wariantu. Nie zaznaczenie żadne</w:t>
      </w:r>
      <w:r w:rsidR="005007F0" w:rsidRPr="00BA170D">
        <w:rPr>
          <w:b w:val="0"/>
          <w:szCs w:val="24"/>
        </w:rPr>
        <w:t>go z </w:t>
      </w:r>
      <w:r w:rsidRPr="00BA170D">
        <w:rPr>
          <w:b w:val="0"/>
          <w:szCs w:val="24"/>
        </w:rPr>
        <w:t xml:space="preserve">wariantów </w:t>
      </w:r>
      <w:r w:rsidR="005007F0" w:rsidRPr="00BA170D">
        <w:rPr>
          <w:b w:val="0"/>
          <w:szCs w:val="24"/>
        </w:rPr>
        <w:t>lub zaznaczenie więcej niż jednego</w:t>
      </w:r>
      <w:r w:rsidRPr="00BA170D">
        <w:rPr>
          <w:b w:val="0"/>
          <w:szCs w:val="24"/>
        </w:rPr>
        <w:t xml:space="preserve"> będzie skutkowało odrzuceniem oferty</w:t>
      </w:r>
      <w:r w:rsidR="005007F0" w:rsidRPr="00BA170D">
        <w:rPr>
          <w:b w:val="0"/>
          <w:szCs w:val="24"/>
        </w:rPr>
        <w:t>,</w:t>
      </w:r>
      <w:r w:rsidRPr="00BA170D">
        <w:rPr>
          <w:b w:val="0"/>
          <w:szCs w:val="24"/>
        </w:rPr>
        <w:t xml:space="preserve"> jako niezgodnej z treścią specyfikacji istotnych warunków zamówienia.</w:t>
      </w:r>
    </w:p>
    <w:p w:rsidR="0076344E" w:rsidRPr="00041065" w:rsidRDefault="0076344E" w:rsidP="00E8621A">
      <w:pPr>
        <w:pStyle w:val="Tekstpodstawowy"/>
        <w:numPr>
          <w:ilvl w:val="0"/>
          <w:numId w:val="24"/>
        </w:numPr>
        <w:ind w:left="284" w:right="57" w:hanging="284"/>
        <w:jc w:val="both"/>
        <w:rPr>
          <w:b w:val="0"/>
          <w:szCs w:val="24"/>
        </w:rPr>
      </w:pPr>
      <w:r w:rsidRPr="00041065">
        <w:rPr>
          <w:b w:val="0"/>
          <w:szCs w:val="24"/>
        </w:rPr>
        <w:t>Wszystkie wykropkowane miejsca w formularzu oferto</w:t>
      </w:r>
      <w:r w:rsidR="005007F0" w:rsidRPr="00041065">
        <w:rPr>
          <w:b w:val="0"/>
          <w:szCs w:val="24"/>
        </w:rPr>
        <w:t>wym muszą być wypełnione przez W</w:t>
      </w:r>
      <w:r w:rsidRPr="00041065">
        <w:rPr>
          <w:b w:val="0"/>
          <w:szCs w:val="24"/>
        </w:rPr>
        <w:t>ykonawcę.</w:t>
      </w:r>
    </w:p>
    <w:p w:rsidR="00232EDC" w:rsidRPr="0076344E" w:rsidRDefault="0076344E" w:rsidP="00E8621A">
      <w:pPr>
        <w:pStyle w:val="Tekstpodstawowy"/>
        <w:numPr>
          <w:ilvl w:val="0"/>
          <w:numId w:val="24"/>
        </w:numPr>
        <w:ind w:left="284" w:right="57" w:hanging="284"/>
        <w:jc w:val="both"/>
        <w:rPr>
          <w:b w:val="0"/>
          <w:szCs w:val="24"/>
        </w:rPr>
      </w:pPr>
      <w:r w:rsidRPr="0076344E">
        <w:rPr>
          <w:b w:val="0"/>
          <w:szCs w:val="24"/>
        </w:rPr>
        <w:t>W sytuacji</w:t>
      </w:r>
      <w:r w:rsidR="005007F0">
        <w:rPr>
          <w:b w:val="0"/>
          <w:szCs w:val="24"/>
        </w:rPr>
        <w:t>,</w:t>
      </w:r>
      <w:r w:rsidRPr="0076344E">
        <w:rPr>
          <w:b w:val="0"/>
          <w:szCs w:val="24"/>
        </w:rPr>
        <w:t xml:space="preserve"> gdy wybór oferty Wykonawcy prowadził będzie do powstania u Zamawiającego obowiązku podatkowego zgodnie z przepisami o podatku od towarów i usług, Wykonawca zobow</w:t>
      </w:r>
      <w:r w:rsidR="005007F0">
        <w:rPr>
          <w:b w:val="0"/>
          <w:szCs w:val="24"/>
        </w:rPr>
        <w:t>iązany jest poinformować o tym Z</w:t>
      </w:r>
      <w:r w:rsidRPr="0076344E">
        <w:rPr>
          <w:b w:val="0"/>
          <w:szCs w:val="24"/>
        </w:rPr>
        <w:t>amawiającego, wskazując nazwę (rodzaj) towaru lub usługi, których dostawa lub świadczenie będzie prowadzić do jego powstania. Pow</w:t>
      </w:r>
      <w:r w:rsidR="005007F0">
        <w:rPr>
          <w:b w:val="0"/>
          <w:szCs w:val="24"/>
        </w:rPr>
        <w:t>stanie obowiązku podatkowego u Z</w:t>
      </w:r>
      <w:r w:rsidRPr="0076344E">
        <w:rPr>
          <w:b w:val="0"/>
          <w:szCs w:val="24"/>
        </w:rPr>
        <w:t>amawiającego może wynikać z takich okoliczności jak: wewnątrzwspólnotowe nabycie towarów, import usług lub towarów, z którymi wiąże się analogic</w:t>
      </w:r>
      <w:r w:rsidR="005007F0">
        <w:rPr>
          <w:b w:val="0"/>
          <w:szCs w:val="24"/>
        </w:rPr>
        <w:t>zny obowiązek doliczenia przez Z</w:t>
      </w:r>
      <w:r w:rsidRPr="0076344E">
        <w:rPr>
          <w:b w:val="0"/>
          <w:szCs w:val="24"/>
        </w:rPr>
        <w:t xml:space="preserve">amawiającego przy porównywaniu cen ofertowych podatku od towarów i usług czy mechanizm odwróconego obciążenia podatkiem VAT. </w:t>
      </w:r>
    </w:p>
    <w:p w:rsidR="00232EDC" w:rsidRPr="005F755E" w:rsidRDefault="00232EDC" w:rsidP="00E8621A">
      <w:pPr>
        <w:pStyle w:val="Tekstpodstawowy"/>
        <w:numPr>
          <w:ilvl w:val="1"/>
          <w:numId w:val="5"/>
        </w:numPr>
        <w:tabs>
          <w:tab w:val="clear" w:pos="1440"/>
          <w:tab w:val="num" w:pos="360"/>
        </w:tabs>
        <w:ind w:left="360" w:right="57"/>
        <w:jc w:val="both"/>
        <w:rPr>
          <w:szCs w:val="24"/>
        </w:rPr>
      </w:pPr>
      <w:r w:rsidRPr="005F755E">
        <w:rPr>
          <w:szCs w:val="24"/>
        </w:rPr>
        <w:t xml:space="preserve"> Zaleca się, aby:</w:t>
      </w:r>
    </w:p>
    <w:p w:rsidR="00232EDC" w:rsidRPr="00B419F7" w:rsidRDefault="00232EDC" w:rsidP="00E8621A">
      <w:pPr>
        <w:pStyle w:val="Tekstpodstawowy"/>
        <w:numPr>
          <w:ilvl w:val="0"/>
          <w:numId w:val="22"/>
        </w:numPr>
        <w:tabs>
          <w:tab w:val="clear" w:pos="1428"/>
          <w:tab w:val="num" w:pos="284"/>
        </w:tabs>
        <w:ind w:left="284" w:right="57" w:hanging="284"/>
        <w:jc w:val="both"/>
        <w:rPr>
          <w:b w:val="0"/>
          <w:szCs w:val="24"/>
        </w:rPr>
      </w:pPr>
      <w:r w:rsidRPr="00B419F7">
        <w:rPr>
          <w:b w:val="0"/>
          <w:szCs w:val="24"/>
        </w:rPr>
        <w:t>ewentualne poprawki i skreślenia lub zmiany w tekście oferty (i w załącznikach do oferty) były parafowane przez osobę uprawnioną, upoważnioną do reprezentowania Wykonawcy lub posiadającą Pełnomocnictwo,</w:t>
      </w:r>
    </w:p>
    <w:p w:rsidR="00232EDC" w:rsidRPr="00B419F7" w:rsidRDefault="00232EDC" w:rsidP="00E8621A">
      <w:pPr>
        <w:pStyle w:val="Tekstpodstawowy"/>
        <w:numPr>
          <w:ilvl w:val="0"/>
          <w:numId w:val="22"/>
        </w:numPr>
        <w:tabs>
          <w:tab w:val="clear" w:pos="1428"/>
          <w:tab w:val="num" w:pos="284"/>
        </w:tabs>
        <w:ind w:left="284" w:right="57" w:hanging="284"/>
        <w:jc w:val="both"/>
        <w:rPr>
          <w:b w:val="0"/>
          <w:szCs w:val="24"/>
        </w:rPr>
      </w:pPr>
      <w:r w:rsidRPr="00B419F7">
        <w:rPr>
          <w:b w:val="0"/>
          <w:szCs w:val="24"/>
        </w:rPr>
        <w:t>każda zapisana strona oferty (wraz z załącznikami do oferty) była parafowana i ponumerowana kolejnymi numerami,</w:t>
      </w:r>
    </w:p>
    <w:p w:rsidR="00232EDC" w:rsidRPr="00B419F7" w:rsidRDefault="00232EDC" w:rsidP="00E8621A">
      <w:pPr>
        <w:pStyle w:val="Tekstpodstawowy"/>
        <w:numPr>
          <w:ilvl w:val="0"/>
          <w:numId w:val="22"/>
        </w:numPr>
        <w:tabs>
          <w:tab w:val="clear" w:pos="1428"/>
          <w:tab w:val="num" w:pos="284"/>
        </w:tabs>
        <w:ind w:left="284" w:right="57" w:hanging="284"/>
        <w:jc w:val="both"/>
        <w:rPr>
          <w:b w:val="0"/>
          <w:szCs w:val="24"/>
        </w:rPr>
      </w:pPr>
      <w:r w:rsidRPr="00B419F7">
        <w:rPr>
          <w:b w:val="0"/>
          <w:szCs w:val="24"/>
        </w:rPr>
        <w:t>kartki oferty były spięte (z zastrzeżeniem, że część stanowiąca tajemnicę przedsiębiorstwa stanowi odrębną część oferty),</w:t>
      </w:r>
    </w:p>
    <w:p w:rsidR="00232EDC" w:rsidRPr="00041065" w:rsidRDefault="00232EDC" w:rsidP="00E8621A">
      <w:pPr>
        <w:pStyle w:val="Tekstpodstawowy"/>
        <w:numPr>
          <w:ilvl w:val="0"/>
          <w:numId w:val="22"/>
        </w:numPr>
        <w:tabs>
          <w:tab w:val="clear" w:pos="1428"/>
          <w:tab w:val="num" w:pos="284"/>
        </w:tabs>
        <w:ind w:left="284" w:right="57" w:hanging="284"/>
        <w:jc w:val="both"/>
        <w:rPr>
          <w:b w:val="0"/>
          <w:szCs w:val="24"/>
        </w:rPr>
      </w:pPr>
      <w:r w:rsidRPr="00041065">
        <w:rPr>
          <w:b w:val="0"/>
          <w:szCs w:val="24"/>
        </w:rPr>
        <w:t xml:space="preserve">oferta została sporządzona na formularzu (wzorze) </w:t>
      </w:r>
      <w:r w:rsidR="00107166" w:rsidRPr="00041065">
        <w:rPr>
          <w:b w:val="0"/>
          <w:szCs w:val="24"/>
        </w:rPr>
        <w:t>stanowiącym Załącznik Nr 2</w:t>
      </w:r>
      <w:r w:rsidRPr="00041065">
        <w:rPr>
          <w:b w:val="0"/>
          <w:szCs w:val="24"/>
        </w:rPr>
        <w:t xml:space="preserve"> do SIWZ </w:t>
      </w:r>
      <w:r w:rsidRPr="00B419F7">
        <w:rPr>
          <w:b w:val="0"/>
          <w:szCs w:val="24"/>
        </w:rPr>
        <w:t xml:space="preserve">- niezastosowanie formularza podanego przez Zamawiającego nie spowoduje odrzucenia oferty, jednak Wykonawca musi zawrzeć w swojej ofercie wszystkie informacje wymagane </w:t>
      </w:r>
      <w:r w:rsidRPr="00041065">
        <w:rPr>
          <w:b w:val="0"/>
          <w:szCs w:val="24"/>
        </w:rPr>
        <w:t xml:space="preserve">przez Zamawiającego wg wzoru stanowiącego </w:t>
      </w:r>
      <w:r w:rsidR="00107166" w:rsidRPr="00041065">
        <w:rPr>
          <w:b w:val="0"/>
          <w:szCs w:val="24"/>
        </w:rPr>
        <w:t>Załącznik Nr 2</w:t>
      </w:r>
      <w:r w:rsidRPr="00041065">
        <w:rPr>
          <w:b w:val="0"/>
          <w:szCs w:val="24"/>
        </w:rPr>
        <w:t xml:space="preserve"> do SIWZ.</w:t>
      </w:r>
    </w:p>
    <w:p w:rsidR="00232EDC" w:rsidRPr="005F755E" w:rsidRDefault="00232EDC" w:rsidP="00E8621A">
      <w:pPr>
        <w:pStyle w:val="Tekstpodstawowy"/>
        <w:numPr>
          <w:ilvl w:val="1"/>
          <w:numId w:val="5"/>
        </w:numPr>
        <w:tabs>
          <w:tab w:val="clear" w:pos="1440"/>
          <w:tab w:val="num" w:pos="360"/>
        </w:tabs>
        <w:ind w:left="360" w:right="57"/>
        <w:jc w:val="both"/>
        <w:rPr>
          <w:szCs w:val="24"/>
        </w:rPr>
      </w:pPr>
      <w:r w:rsidRPr="005F755E">
        <w:rPr>
          <w:szCs w:val="24"/>
        </w:rPr>
        <w:t>Zmiana / wycofanie oferty:</w:t>
      </w:r>
    </w:p>
    <w:p w:rsidR="00232EDC" w:rsidRPr="00B419F7" w:rsidRDefault="00232EDC" w:rsidP="00E8621A">
      <w:pPr>
        <w:pStyle w:val="Tekstpodstawowy"/>
        <w:numPr>
          <w:ilvl w:val="0"/>
          <w:numId w:val="23"/>
        </w:numPr>
        <w:tabs>
          <w:tab w:val="clear" w:pos="1428"/>
          <w:tab w:val="num" w:pos="284"/>
          <w:tab w:val="left" w:pos="3240"/>
        </w:tabs>
        <w:ind w:left="284" w:right="57" w:hanging="284"/>
        <w:jc w:val="both"/>
        <w:rPr>
          <w:b w:val="0"/>
          <w:szCs w:val="24"/>
        </w:rPr>
      </w:pPr>
      <w:r w:rsidRPr="00B419F7">
        <w:rPr>
          <w:b w:val="0"/>
          <w:szCs w:val="24"/>
        </w:rPr>
        <w:t xml:space="preserve">zgodnie z art. 84 ustawy </w:t>
      </w:r>
      <w:r w:rsidR="009E7069">
        <w:rPr>
          <w:b w:val="0"/>
          <w:szCs w:val="24"/>
        </w:rPr>
        <w:t xml:space="preserve">Pzp </w:t>
      </w:r>
      <w:r w:rsidRPr="00B419F7">
        <w:rPr>
          <w:b w:val="0"/>
          <w:szCs w:val="24"/>
        </w:rPr>
        <w:t>Wykonawca może przed upływem terminu składania ofert zmienić lub wycofać ofertę,</w:t>
      </w:r>
    </w:p>
    <w:p w:rsidR="00232EDC" w:rsidRPr="00B419F7" w:rsidRDefault="00232EDC" w:rsidP="00E8621A">
      <w:pPr>
        <w:pStyle w:val="Tekstpodstawowy"/>
        <w:numPr>
          <w:ilvl w:val="0"/>
          <w:numId w:val="23"/>
        </w:numPr>
        <w:tabs>
          <w:tab w:val="clear" w:pos="1428"/>
          <w:tab w:val="num" w:pos="284"/>
          <w:tab w:val="left" w:pos="3240"/>
        </w:tabs>
        <w:ind w:left="284" w:right="57" w:hanging="284"/>
        <w:jc w:val="both"/>
        <w:rPr>
          <w:b w:val="0"/>
          <w:szCs w:val="24"/>
        </w:rPr>
      </w:pPr>
      <w:r w:rsidRPr="00B419F7">
        <w:rPr>
          <w:b w:val="0"/>
          <w:szCs w:val="24"/>
        </w:rPr>
        <w:t xml:space="preserve">o wprowadzeniu zmian lub zamiarze wycofania oferty należy pisemnie powiadomić Zamawiającego, przed upływem </w:t>
      </w:r>
      <w:r w:rsidR="009E7069">
        <w:rPr>
          <w:b w:val="0"/>
          <w:szCs w:val="24"/>
        </w:rPr>
        <w:t xml:space="preserve">ww. </w:t>
      </w:r>
      <w:r w:rsidRPr="00B419F7">
        <w:rPr>
          <w:b w:val="0"/>
          <w:szCs w:val="24"/>
        </w:rPr>
        <w:t>terminu,</w:t>
      </w:r>
    </w:p>
    <w:p w:rsidR="00232EDC" w:rsidRPr="00B419F7" w:rsidRDefault="00232EDC" w:rsidP="00E8621A">
      <w:pPr>
        <w:pStyle w:val="Tekstpodstawowy"/>
        <w:numPr>
          <w:ilvl w:val="0"/>
          <w:numId w:val="23"/>
        </w:numPr>
        <w:tabs>
          <w:tab w:val="clear" w:pos="1428"/>
          <w:tab w:val="num" w:pos="284"/>
          <w:tab w:val="left" w:pos="3240"/>
        </w:tabs>
        <w:ind w:left="284" w:right="57" w:hanging="284"/>
        <w:jc w:val="both"/>
        <w:rPr>
          <w:b w:val="0"/>
          <w:szCs w:val="24"/>
        </w:rPr>
      </w:pPr>
      <w:r w:rsidRPr="00B419F7">
        <w:rPr>
          <w:b w:val="0"/>
          <w:szCs w:val="24"/>
        </w:rPr>
        <w:lastRenderedPageBreak/>
        <w:t>pismo należy złożyć zgodnie</w:t>
      </w:r>
      <w:r w:rsidR="006F7755">
        <w:rPr>
          <w:b w:val="0"/>
          <w:szCs w:val="24"/>
        </w:rPr>
        <w:t xml:space="preserve"> z opisem podanym w rozdziale 11</w:t>
      </w:r>
      <w:r w:rsidRPr="00B419F7">
        <w:rPr>
          <w:b w:val="0"/>
          <w:szCs w:val="24"/>
        </w:rPr>
        <w:t xml:space="preserve"> pkt 1 niniejszej SIWZ oznaczając odpowiednio „ZMIANA OFERTY”/„WYCOFANIE OFERTY”,</w:t>
      </w:r>
    </w:p>
    <w:p w:rsidR="00520DA9" w:rsidRPr="006F7755" w:rsidRDefault="00232EDC" w:rsidP="00E8621A">
      <w:pPr>
        <w:pStyle w:val="Tekstpodstawowy"/>
        <w:numPr>
          <w:ilvl w:val="0"/>
          <w:numId w:val="23"/>
        </w:numPr>
        <w:tabs>
          <w:tab w:val="clear" w:pos="1428"/>
          <w:tab w:val="num" w:pos="284"/>
          <w:tab w:val="left" w:pos="3240"/>
        </w:tabs>
        <w:ind w:left="284" w:right="57" w:hanging="284"/>
        <w:jc w:val="both"/>
        <w:rPr>
          <w:b w:val="0"/>
          <w:szCs w:val="24"/>
        </w:rPr>
      </w:pPr>
      <w:r w:rsidRPr="00B419F7">
        <w:rPr>
          <w:b w:val="0"/>
          <w:szCs w:val="24"/>
        </w:rPr>
        <w:t>do pisma o zmianie/wycofaniu oferty musi być załączony dokument, z którego wynika prawo osoby podpisującej informację do reprezentowania Wykonawcy.</w:t>
      </w:r>
    </w:p>
    <w:p w:rsidR="00520DA9" w:rsidRDefault="00520DA9" w:rsidP="00BC1527">
      <w:pPr>
        <w:widowControl w:val="0"/>
        <w:autoSpaceDE w:val="0"/>
        <w:autoSpaceDN w:val="0"/>
        <w:adjustRightInd w:val="0"/>
        <w:jc w:val="both"/>
        <w:rPr>
          <w:bCs/>
          <w:color w:val="000000"/>
          <w:spacing w:val="3"/>
        </w:rPr>
      </w:pPr>
    </w:p>
    <w:tbl>
      <w:tblPr>
        <w:tblW w:w="0" w:type="auto"/>
        <w:shd w:val="clear" w:color="auto" w:fill="BFBFBF"/>
        <w:tblLook w:val="04A0"/>
      </w:tblPr>
      <w:tblGrid>
        <w:gridCol w:w="9210"/>
      </w:tblGrid>
      <w:tr w:rsidR="005F755E" w:rsidRPr="00C4053B" w:rsidTr="00C4053B">
        <w:tc>
          <w:tcPr>
            <w:tcW w:w="9210" w:type="dxa"/>
            <w:shd w:val="clear" w:color="auto" w:fill="BFBFBF"/>
          </w:tcPr>
          <w:p w:rsidR="005F755E" w:rsidRPr="00C4053B" w:rsidRDefault="006F7755" w:rsidP="00C4053B">
            <w:pPr>
              <w:widowControl w:val="0"/>
              <w:autoSpaceDE w:val="0"/>
              <w:autoSpaceDN w:val="0"/>
              <w:adjustRightInd w:val="0"/>
              <w:jc w:val="both"/>
              <w:rPr>
                <w:b/>
                <w:bCs/>
                <w:i/>
                <w:color w:val="000000"/>
                <w:spacing w:val="3"/>
              </w:rPr>
            </w:pPr>
            <w:r>
              <w:rPr>
                <w:b/>
                <w:bCs/>
                <w:i/>
                <w:color w:val="000000"/>
                <w:spacing w:val="3"/>
              </w:rPr>
              <w:t>Rozdział 12</w:t>
            </w:r>
            <w:r w:rsidR="005F755E" w:rsidRPr="00C4053B">
              <w:rPr>
                <w:b/>
                <w:bCs/>
                <w:i/>
                <w:color w:val="000000"/>
                <w:spacing w:val="3"/>
              </w:rPr>
              <w:t xml:space="preserve">. Miejsce oraz termin składania </w:t>
            </w:r>
            <w:r w:rsidR="00451948">
              <w:rPr>
                <w:b/>
                <w:bCs/>
                <w:i/>
                <w:color w:val="000000"/>
                <w:spacing w:val="3"/>
              </w:rPr>
              <w:t xml:space="preserve">i otwarcia </w:t>
            </w:r>
            <w:r w:rsidR="005F755E" w:rsidRPr="00C4053B">
              <w:rPr>
                <w:b/>
                <w:bCs/>
                <w:i/>
                <w:color w:val="000000"/>
                <w:spacing w:val="3"/>
              </w:rPr>
              <w:t>ofert</w:t>
            </w:r>
          </w:p>
        </w:tc>
      </w:tr>
    </w:tbl>
    <w:p w:rsidR="006F7755" w:rsidRDefault="006F7755" w:rsidP="00BC1527">
      <w:pPr>
        <w:widowControl w:val="0"/>
        <w:autoSpaceDE w:val="0"/>
        <w:autoSpaceDN w:val="0"/>
        <w:adjustRightInd w:val="0"/>
        <w:jc w:val="both"/>
        <w:rPr>
          <w:bCs/>
          <w:color w:val="000000"/>
          <w:spacing w:val="3"/>
        </w:rPr>
      </w:pPr>
    </w:p>
    <w:p w:rsidR="006F7755" w:rsidRPr="006F7755" w:rsidRDefault="006F7755"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t>Składanie ofert odbywa si</w:t>
      </w:r>
      <w:r w:rsidRPr="006F7755">
        <w:rPr>
          <w:rFonts w:ascii="Times New Roman" w:eastAsia="TimesNewRoman" w:hAnsi="Times New Roman"/>
          <w:color w:val="000000"/>
          <w:sz w:val="24"/>
          <w:szCs w:val="24"/>
        </w:rPr>
        <w:t xml:space="preserve">ę </w:t>
      </w:r>
      <w:r w:rsidRPr="006F7755">
        <w:rPr>
          <w:rFonts w:ascii="Times New Roman" w:hAnsi="Times New Roman"/>
          <w:color w:val="000000"/>
          <w:sz w:val="24"/>
          <w:szCs w:val="24"/>
        </w:rPr>
        <w:t>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operatora pocztowego w rozumieniu ustawy z dnia 23 listopada 2012 r. – Prawo pocztowe (</w:t>
      </w:r>
      <w:r w:rsidR="00390B9B">
        <w:rPr>
          <w:rFonts w:ascii="Times New Roman" w:hAnsi="Times New Roman"/>
          <w:color w:val="000000"/>
          <w:sz w:val="24"/>
          <w:szCs w:val="24"/>
        </w:rPr>
        <w:t xml:space="preserve">t.j. </w:t>
      </w:r>
      <w:r w:rsidRPr="006F7755">
        <w:rPr>
          <w:rFonts w:ascii="Times New Roman" w:hAnsi="Times New Roman"/>
          <w:color w:val="000000"/>
          <w:sz w:val="24"/>
          <w:szCs w:val="24"/>
        </w:rPr>
        <w:t xml:space="preserve">Dz. U. </w:t>
      </w:r>
      <w:r w:rsidR="00390B9B">
        <w:rPr>
          <w:rFonts w:ascii="Times New Roman" w:hAnsi="Times New Roman"/>
          <w:color w:val="000000"/>
          <w:sz w:val="24"/>
          <w:szCs w:val="24"/>
        </w:rPr>
        <w:t>z 2017 r. poz. 1481</w:t>
      </w:r>
      <w:r w:rsidRPr="006F7755">
        <w:rPr>
          <w:rFonts w:ascii="Times New Roman" w:hAnsi="Times New Roman"/>
          <w:color w:val="000000"/>
          <w:sz w:val="24"/>
          <w:szCs w:val="24"/>
        </w:rPr>
        <w:t xml:space="preserve"> </w:t>
      </w:r>
      <w:r w:rsidR="00390B9B">
        <w:rPr>
          <w:rFonts w:ascii="Times New Roman" w:hAnsi="Times New Roman"/>
          <w:color w:val="000000"/>
          <w:sz w:val="24"/>
          <w:szCs w:val="24"/>
        </w:rPr>
        <w:t>z póżn. zm.</w:t>
      </w:r>
      <w:r w:rsidRPr="006F7755">
        <w:rPr>
          <w:rFonts w:ascii="Times New Roman" w:hAnsi="Times New Roman"/>
          <w:color w:val="000000"/>
          <w:sz w:val="24"/>
          <w:szCs w:val="24"/>
        </w:rPr>
        <w:t>), osobi</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cie lub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posła</w:t>
      </w:r>
      <w:r w:rsidRPr="006F7755">
        <w:rPr>
          <w:rFonts w:ascii="Times New Roman" w:eastAsia="TimesNewRoman" w:hAnsi="Times New Roman"/>
          <w:color w:val="000000"/>
          <w:sz w:val="24"/>
          <w:szCs w:val="24"/>
        </w:rPr>
        <w:t>ń</w:t>
      </w:r>
      <w:r w:rsidRPr="006F7755">
        <w:rPr>
          <w:rFonts w:ascii="Times New Roman" w:hAnsi="Times New Roman"/>
          <w:color w:val="000000"/>
          <w:sz w:val="24"/>
          <w:szCs w:val="24"/>
        </w:rPr>
        <w:t>ca lub kuriera. W przypadku ofert przesyłanych za po</w:t>
      </w:r>
      <w:r w:rsidRPr="006F7755">
        <w:rPr>
          <w:rFonts w:ascii="Times New Roman" w:eastAsia="TimesNewRoman" w:hAnsi="Times New Roman"/>
          <w:color w:val="000000"/>
          <w:sz w:val="24"/>
          <w:szCs w:val="24"/>
        </w:rPr>
        <w:t>ś</w:t>
      </w:r>
      <w:r w:rsidRPr="006F7755">
        <w:rPr>
          <w:rFonts w:ascii="Times New Roman" w:hAnsi="Times New Roman"/>
          <w:color w:val="000000"/>
          <w:sz w:val="24"/>
          <w:szCs w:val="24"/>
        </w:rPr>
        <w:t>rednictwem operatora pocztowego liczy się data i godzina wpłynięcia ofert do siedziby Zamawiającego.</w:t>
      </w:r>
    </w:p>
    <w:p w:rsidR="006F7755" w:rsidRPr="00C95C09" w:rsidRDefault="00C95C09"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C95C09">
        <w:rPr>
          <w:rFonts w:ascii="Times New Roman" w:hAnsi="Times New Roman"/>
          <w:b/>
          <w:sz w:val="24"/>
          <w:szCs w:val="24"/>
          <w:lang w:eastAsia="ar-SA"/>
        </w:rPr>
        <w:t>Oferty należy złożyć do dnia 23.07.2018</w:t>
      </w:r>
      <w:r w:rsidR="006F7755" w:rsidRPr="00C95C09">
        <w:rPr>
          <w:rFonts w:ascii="Times New Roman" w:hAnsi="Times New Roman"/>
          <w:b/>
          <w:sz w:val="24"/>
          <w:szCs w:val="24"/>
          <w:lang w:eastAsia="ar-SA"/>
        </w:rPr>
        <w:t xml:space="preserve"> r. do godz. 11</w:t>
      </w:r>
      <w:r w:rsidR="006F7755" w:rsidRPr="00C95C09">
        <w:rPr>
          <w:rFonts w:ascii="Times New Roman" w:hAnsi="Times New Roman"/>
          <w:b/>
          <w:sz w:val="24"/>
          <w:szCs w:val="24"/>
          <w:vertAlign w:val="superscript"/>
          <w:lang w:eastAsia="ar-SA"/>
        </w:rPr>
        <w:t>00</w:t>
      </w:r>
      <w:r w:rsidR="006F7755" w:rsidRPr="00C95C09">
        <w:rPr>
          <w:rFonts w:ascii="Times New Roman" w:hAnsi="Times New Roman"/>
          <w:b/>
          <w:sz w:val="24"/>
          <w:szCs w:val="24"/>
          <w:lang w:eastAsia="ar-SA"/>
        </w:rPr>
        <w:t xml:space="preserve"> </w:t>
      </w:r>
      <w:r w:rsidR="006F7755" w:rsidRPr="00C95C09">
        <w:rPr>
          <w:rFonts w:ascii="Times New Roman" w:hAnsi="Times New Roman"/>
          <w:bCs/>
          <w:spacing w:val="3"/>
          <w:sz w:val="24"/>
          <w:szCs w:val="24"/>
        </w:rPr>
        <w:t>w Urzędzie Miasta i Gminy w Wąchocku sekretariat pokój nr 10, ul. Wielkowiejska 1, 27-215 Wąchock.</w:t>
      </w:r>
    </w:p>
    <w:p w:rsidR="006F7755" w:rsidRPr="00C95C09" w:rsidRDefault="006F7755"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C95C09">
        <w:rPr>
          <w:rFonts w:ascii="Times New Roman" w:hAnsi="Times New Roman"/>
          <w:b/>
          <w:sz w:val="24"/>
          <w:szCs w:val="24"/>
          <w:lang w:eastAsia="ar-SA"/>
        </w:rPr>
        <w:t>Otwarcie ofert odbędzie się w dniu</w:t>
      </w:r>
      <w:r w:rsidRPr="00C95C09">
        <w:rPr>
          <w:rFonts w:ascii="Times New Roman" w:hAnsi="Times New Roman"/>
          <w:sz w:val="24"/>
          <w:szCs w:val="24"/>
          <w:lang w:eastAsia="ar-SA"/>
        </w:rPr>
        <w:t xml:space="preserve"> </w:t>
      </w:r>
      <w:r w:rsidR="00C95C09" w:rsidRPr="00C95C09">
        <w:rPr>
          <w:rFonts w:ascii="Times New Roman" w:hAnsi="Times New Roman"/>
          <w:b/>
          <w:sz w:val="24"/>
          <w:szCs w:val="24"/>
          <w:lang w:eastAsia="ar-SA"/>
        </w:rPr>
        <w:t>23.07.</w:t>
      </w:r>
      <w:r w:rsidR="00390B9B" w:rsidRPr="00C95C09">
        <w:rPr>
          <w:rFonts w:ascii="Times New Roman" w:hAnsi="Times New Roman"/>
          <w:b/>
          <w:sz w:val="24"/>
          <w:szCs w:val="24"/>
          <w:lang w:eastAsia="ar-SA"/>
        </w:rPr>
        <w:t>2018</w:t>
      </w:r>
      <w:r w:rsidRPr="00C95C09">
        <w:rPr>
          <w:rFonts w:ascii="Times New Roman" w:hAnsi="Times New Roman"/>
          <w:b/>
          <w:sz w:val="24"/>
          <w:szCs w:val="24"/>
          <w:lang w:eastAsia="ar-SA"/>
        </w:rPr>
        <w:t xml:space="preserve"> r. o godz.</w:t>
      </w:r>
      <w:r w:rsidRPr="00C95C09">
        <w:rPr>
          <w:rFonts w:ascii="Times New Roman" w:hAnsi="Times New Roman"/>
          <w:sz w:val="24"/>
          <w:szCs w:val="24"/>
          <w:lang w:eastAsia="ar-SA"/>
        </w:rPr>
        <w:t xml:space="preserve"> </w:t>
      </w:r>
      <w:r w:rsidR="007D1F2E" w:rsidRPr="00C95C09">
        <w:rPr>
          <w:rFonts w:ascii="Times New Roman" w:hAnsi="Times New Roman"/>
          <w:b/>
          <w:sz w:val="24"/>
          <w:szCs w:val="24"/>
          <w:lang w:eastAsia="ar-SA"/>
        </w:rPr>
        <w:t>11</w:t>
      </w:r>
      <w:r w:rsidR="007D1F2E" w:rsidRPr="00C95C09">
        <w:rPr>
          <w:rFonts w:ascii="Times New Roman" w:hAnsi="Times New Roman"/>
          <w:b/>
          <w:sz w:val="24"/>
          <w:szCs w:val="24"/>
          <w:vertAlign w:val="superscript"/>
          <w:lang w:eastAsia="ar-SA"/>
        </w:rPr>
        <w:t>15</w:t>
      </w:r>
      <w:r w:rsidRPr="00C95C09">
        <w:rPr>
          <w:rFonts w:ascii="Times New Roman" w:hAnsi="Times New Roman"/>
          <w:sz w:val="24"/>
          <w:szCs w:val="24"/>
          <w:lang w:eastAsia="ar-SA"/>
        </w:rPr>
        <w:t xml:space="preserve"> </w:t>
      </w:r>
      <w:r w:rsidRPr="00C95C09">
        <w:rPr>
          <w:rFonts w:ascii="Times New Roman" w:hAnsi="Times New Roman"/>
          <w:bCs/>
          <w:spacing w:val="3"/>
          <w:sz w:val="24"/>
          <w:szCs w:val="24"/>
        </w:rPr>
        <w:t>w pok. nr 10 w Urzędzie Miasta i Gminy w Wąchocku (adres j. w.)</w:t>
      </w:r>
      <w:r w:rsidRPr="00C95C09">
        <w:rPr>
          <w:rFonts w:ascii="Times New Roman" w:hAnsi="Times New Roman"/>
          <w:sz w:val="24"/>
          <w:szCs w:val="24"/>
          <w:lang w:eastAsia="ar-SA"/>
        </w:rPr>
        <w:t>.</w:t>
      </w:r>
    </w:p>
    <w:p w:rsidR="006F7755" w:rsidRPr="006F7755" w:rsidRDefault="006F7755"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6F7755" w:rsidRPr="00041065" w:rsidRDefault="006F7755"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041065">
        <w:rPr>
          <w:rFonts w:ascii="Times New Roman" w:hAnsi="Times New Roman"/>
          <w:sz w:val="24"/>
          <w:szCs w:val="24"/>
        </w:rPr>
        <w:t>Bezpo</w:t>
      </w:r>
      <w:r w:rsidRPr="00041065">
        <w:rPr>
          <w:rFonts w:ascii="Times New Roman" w:eastAsia="TimesNewRoman" w:hAnsi="Times New Roman"/>
          <w:sz w:val="24"/>
          <w:szCs w:val="24"/>
        </w:rPr>
        <w:t>ś</w:t>
      </w:r>
      <w:r w:rsidRPr="00041065">
        <w:rPr>
          <w:rFonts w:ascii="Times New Roman" w:hAnsi="Times New Roman"/>
          <w:sz w:val="24"/>
          <w:szCs w:val="24"/>
        </w:rPr>
        <w:t>rednio przed otwarciem ofert Zamawiaj</w:t>
      </w:r>
      <w:r w:rsidRPr="00041065">
        <w:rPr>
          <w:rFonts w:ascii="Times New Roman" w:eastAsia="TimesNewRoman" w:hAnsi="Times New Roman"/>
          <w:sz w:val="24"/>
          <w:szCs w:val="24"/>
        </w:rPr>
        <w:t>ą</w:t>
      </w:r>
      <w:r w:rsidRPr="00041065">
        <w:rPr>
          <w:rFonts w:ascii="Times New Roman" w:hAnsi="Times New Roman"/>
          <w:sz w:val="24"/>
          <w:szCs w:val="24"/>
        </w:rPr>
        <w:t>cy poda kwot</w:t>
      </w:r>
      <w:r w:rsidRPr="00041065">
        <w:rPr>
          <w:rFonts w:ascii="Times New Roman" w:eastAsia="TimesNewRoman" w:hAnsi="Times New Roman"/>
          <w:sz w:val="24"/>
          <w:szCs w:val="24"/>
        </w:rPr>
        <w:t>ę</w:t>
      </w:r>
      <w:r w:rsidRPr="00041065">
        <w:rPr>
          <w:rFonts w:ascii="Times New Roman" w:hAnsi="Times New Roman"/>
          <w:sz w:val="24"/>
          <w:szCs w:val="24"/>
        </w:rPr>
        <w:t>, jak</w:t>
      </w:r>
      <w:r w:rsidRPr="00041065">
        <w:rPr>
          <w:rFonts w:ascii="Times New Roman" w:eastAsia="TimesNewRoman" w:hAnsi="Times New Roman"/>
          <w:sz w:val="24"/>
          <w:szCs w:val="24"/>
        </w:rPr>
        <w:t xml:space="preserve">ą </w:t>
      </w:r>
      <w:r w:rsidRPr="00041065">
        <w:rPr>
          <w:rFonts w:ascii="Times New Roman" w:hAnsi="Times New Roman"/>
          <w:sz w:val="24"/>
          <w:szCs w:val="24"/>
        </w:rPr>
        <w:t>zamierza przeznaczy</w:t>
      </w:r>
      <w:r w:rsidRPr="00041065">
        <w:rPr>
          <w:rFonts w:ascii="Times New Roman" w:eastAsia="TimesNewRoman" w:hAnsi="Times New Roman"/>
          <w:sz w:val="24"/>
          <w:szCs w:val="24"/>
        </w:rPr>
        <w:t xml:space="preserve">ć </w:t>
      </w:r>
      <w:r w:rsidRPr="00041065">
        <w:rPr>
          <w:rFonts w:ascii="Times New Roman" w:hAnsi="Times New Roman"/>
          <w:sz w:val="24"/>
          <w:szCs w:val="24"/>
        </w:rPr>
        <w:t>na</w:t>
      </w:r>
      <w:r w:rsidRPr="00041065">
        <w:rPr>
          <w:rFonts w:ascii="Times New Roman" w:hAnsi="Times New Roman"/>
          <w:sz w:val="24"/>
          <w:szCs w:val="24"/>
          <w:lang w:eastAsia="ar-SA"/>
        </w:rPr>
        <w:t xml:space="preserve"> </w:t>
      </w:r>
      <w:r w:rsidRPr="00041065">
        <w:rPr>
          <w:rFonts w:ascii="Times New Roman" w:hAnsi="Times New Roman"/>
          <w:sz w:val="24"/>
          <w:szCs w:val="24"/>
        </w:rPr>
        <w:t xml:space="preserve">sfinansowanie </w:t>
      </w:r>
      <w:r w:rsidR="00390B9B" w:rsidRPr="00041065">
        <w:rPr>
          <w:rFonts w:ascii="Times New Roman" w:hAnsi="Times New Roman"/>
          <w:sz w:val="24"/>
          <w:szCs w:val="24"/>
        </w:rPr>
        <w:t xml:space="preserve">poszczególnych części </w:t>
      </w:r>
      <w:r w:rsidRPr="00041065">
        <w:rPr>
          <w:rFonts w:ascii="Times New Roman" w:hAnsi="Times New Roman"/>
          <w:sz w:val="24"/>
          <w:szCs w:val="24"/>
        </w:rPr>
        <w:t>zamówienia.</w:t>
      </w:r>
    </w:p>
    <w:p w:rsidR="006F7755" w:rsidRPr="006F779D" w:rsidRDefault="006F7755" w:rsidP="00E8621A">
      <w:pPr>
        <w:pStyle w:val="Akapitzlist"/>
        <w:numPr>
          <w:ilvl w:val="0"/>
          <w:numId w:val="17"/>
        </w:numPr>
        <w:tabs>
          <w:tab w:val="left" w:pos="851"/>
        </w:tabs>
        <w:spacing w:line="240" w:lineRule="auto"/>
        <w:ind w:left="284" w:hanging="284"/>
        <w:jc w:val="both"/>
        <w:rPr>
          <w:rFonts w:ascii="Times New Roman" w:hAnsi="Times New Roman"/>
          <w:bCs/>
          <w:sz w:val="24"/>
          <w:szCs w:val="24"/>
        </w:rPr>
      </w:pPr>
      <w:r w:rsidRPr="006F779D">
        <w:rPr>
          <w:rFonts w:ascii="Times New Roman" w:hAnsi="Times New Roman"/>
          <w:bCs/>
          <w:sz w:val="24"/>
          <w:szCs w:val="24"/>
        </w:rPr>
        <w:t>Oferty z ceną wyższa niż kwota, którą Zamawiający zamierza przeznaczyć na sfinansowanie zamówienia, podaną przed otwarciem ofert nie będą badane, chyba że Zamawiający może zwiększyć tę kwotę do ceny najkorzystniejszej ofert.</w:t>
      </w:r>
    </w:p>
    <w:p w:rsidR="006F7755" w:rsidRPr="00226997" w:rsidRDefault="006F7755"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Podczas otwarcia ofert podane zostan</w:t>
      </w:r>
      <w:r w:rsidRPr="006F7755">
        <w:rPr>
          <w:rFonts w:ascii="Times New Roman" w:eastAsia="TimesNewRoman" w:hAnsi="Times New Roman"/>
          <w:sz w:val="24"/>
          <w:szCs w:val="24"/>
        </w:rPr>
        <w:t xml:space="preserve">ą </w:t>
      </w:r>
      <w:r w:rsidRPr="006F7755">
        <w:rPr>
          <w:rFonts w:ascii="Times New Roman" w:hAnsi="Times New Roman"/>
          <w:sz w:val="24"/>
          <w:szCs w:val="24"/>
        </w:rPr>
        <w:t>nazwy (firmy) oraz adresy Wykonawców, a tak</w:t>
      </w:r>
      <w:r w:rsidRPr="006F7755">
        <w:rPr>
          <w:rFonts w:ascii="Times New Roman" w:eastAsia="TimesNewRoman" w:hAnsi="Times New Roman"/>
          <w:sz w:val="24"/>
          <w:szCs w:val="24"/>
        </w:rPr>
        <w:t>ż</w:t>
      </w:r>
      <w:r w:rsidRPr="006F7755">
        <w:rPr>
          <w:rFonts w:ascii="Times New Roman" w:hAnsi="Times New Roman"/>
          <w:sz w:val="24"/>
          <w:szCs w:val="24"/>
        </w:rPr>
        <w:t xml:space="preserve">e </w:t>
      </w:r>
      <w:r w:rsidRPr="00226997">
        <w:rPr>
          <w:rFonts w:ascii="Times New Roman" w:hAnsi="Times New Roman"/>
          <w:sz w:val="24"/>
          <w:szCs w:val="24"/>
        </w:rPr>
        <w:t>informacje</w:t>
      </w:r>
      <w:r w:rsidRPr="00226997">
        <w:rPr>
          <w:rFonts w:ascii="Times New Roman" w:hAnsi="Times New Roman"/>
          <w:sz w:val="24"/>
          <w:szCs w:val="24"/>
          <w:lang w:eastAsia="ar-SA"/>
        </w:rPr>
        <w:t xml:space="preserve"> </w:t>
      </w:r>
      <w:r w:rsidRPr="00226997">
        <w:rPr>
          <w:rFonts w:ascii="Times New Roman" w:hAnsi="Times New Roman"/>
          <w:sz w:val="24"/>
          <w:szCs w:val="24"/>
        </w:rPr>
        <w:t>dotycz</w:t>
      </w:r>
      <w:r w:rsidRPr="00226997">
        <w:rPr>
          <w:rFonts w:ascii="Times New Roman" w:eastAsia="TimesNewRoman" w:hAnsi="Times New Roman"/>
          <w:sz w:val="24"/>
          <w:szCs w:val="24"/>
        </w:rPr>
        <w:t>ą</w:t>
      </w:r>
      <w:r w:rsidRPr="00226997">
        <w:rPr>
          <w:rFonts w:ascii="Times New Roman" w:hAnsi="Times New Roman"/>
          <w:sz w:val="24"/>
          <w:szCs w:val="24"/>
        </w:rPr>
        <w:t>ce cen</w:t>
      </w:r>
      <w:r w:rsidR="00226997" w:rsidRPr="00226997">
        <w:rPr>
          <w:rFonts w:ascii="Times New Roman" w:hAnsi="Times New Roman"/>
          <w:sz w:val="24"/>
          <w:szCs w:val="24"/>
        </w:rPr>
        <w:t>y i</w:t>
      </w:r>
      <w:r w:rsidR="00390B9B" w:rsidRPr="00226997">
        <w:rPr>
          <w:rFonts w:ascii="Times New Roman" w:hAnsi="Times New Roman"/>
          <w:sz w:val="24"/>
          <w:szCs w:val="24"/>
        </w:rPr>
        <w:t xml:space="preserve"> </w:t>
      </w:r>
      <w:r w:rsidR="00226997" w:rsidRPr="00226997">
        <w:rPr>
          <w:rFonts w:ascii="Times New Roman" w:hAnsi="Times New Roman"/>
          <w:sz w:val="24"/>
          <w:szCs w:val="24"/>
        </w:rPr>
        <w:t>innych kryteriów oceny ofert zawartych w ofertach</w:t>
      </w:r>
      <w:r w:rsidRPr="00226997">
        <w:rPr>
          <w:rFonts w:ascii="Times New Roman" w:hAnsi="Times New Roman"/>
          <w:sz w:val="24"/>
          <w:szCs w:val="24"/>
        </w:rPr>
        <w:t>.</w:t>
      </w:r>
    </w:p>
    <w:p w:rsidR="007D1F2E" w:rsidRPr="006F7755" w:rsidRDefault="007D1F2E"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w:t>
      </w:r>
      <w:r w:rsidRPr="006F7755">
        <w:rPr>
          <w:rFonts w:ascii="Times New Roman" w:eastAsia="TimesNewRoman" w:hAnsi="Times New Roman"/>
          <w:sz w:val="24"/>
          <w:szCs w:val="24"/>
        </w:rPr>
        <w:t>ą</w:t>
      </w:r>
      <w:r w:rsidRPr="006F7755">
        <w:rPr>
          <w:rFonts w:ascii="Times New Roman" w:hAnsi="Times New Roman"/>
          <w:sz w:val="24"/>
          <w:szCs w:val="24"/>
        </w:rPr>
        <w:t>cy zamie</w:t>
      </w:r>
      <w:r w:rsidRPr="006F7755">
        <w:rPr>
          <w:rFonts w:ascii="Times New Roman" w:eastAsia="TimesNewRoman" w:hAnsi="Times New Roman"/>
          <w:sz w:val="24"/>
          <w:szCs w:val="24"/>
        </w:rPr>
        <w:t>ś</w:t>
      </w:r>
      <w:r w:rsidRPr="006F7755">
        <w:rPr>
          <w:rFonts w:ascii="Times New Roman" w:hAnsi="Times New Roman"/>
          <w:sz w:val="24"/>
          <w:szCs w:val="24"/>
        </w:rPr>
        <w:t>ci na swej stronie internetowej informacje dotycz</w:t>
      </w:r>
      <w:r w:rsidRPr="006F7755">
        <w:rPr>
          <w:rFonts w:ascii="Times New Roman" w:eastAsia="TimesNewRoman" w:hAnsi="Times New Roman"/>
          <w:sz w:val="24"/>
          <w:szCs w:val="24"/>
        </w:rPr>
        <w:t>ą</w:t>
      </w:r>
      <w:r w:rsidRPr="006F7755">
        <w:rPr>
          <w:rFonts w:ascii="Times New Roman" w:hAnsi="Times New Roman"/>
          <w:sz w:val="24"/>
          <w:szCs w:val="24"/>
        </w:rPr>
        <w:t>ce:</w:t>
      </w:r>
    </w:p>
    <w:p w:rsidR="007D1F2E" w:rsidRPr="006F7755" w:rsidRDefault="007D1F2E" w:rsidP="00E8621A">
      <w:pPr>
        <w:pStyle w:val="Akapitzlist"/>
        <w:numPr>
          <w:ilvl w:val="0"/>
          <w:numId w:val="18"/>
        </w:numPr>
        <w:autoSpaceDE w:val="0"/>
        <w:autoSpaceDN w:val="0"/>
        <w:adjustRightInd w:val="0"/>
        <w:spacing w:line="240" w:lineRule="auto"/>
        <w:ind w:left="709" w:hanging="283"/>
        <w:jc w:val="both"/>
        <w:rPr>
          <w:rFonts w:ascii="Times New Roman" w:hAnsi="Times New Roman"/>
          <w:sz w:val="24"/>
          <w:szCs w:val="24"/>
        </w:rPr>
      </w:pPr>
      <w:r w:rsidRPr="006F7755">
        <w:rPr>
          <w:rFonts w:ascii="Times New Roman" w:hAnsi="Times New Roman"/>
          <w:sz w:val="24"/>
          <w:szCs w:val="24"/>
        </w:rPr>
        <w:t>kwoty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 sfinansowanie zamówienia;</w:t>
      </w:r>
    </w:p>
    <w:p w:rsidR="007D1F2E" w:rsidRPr="006F7755" w:rsidRDefault="007D1F2E" w:rsidP="00E8621A">
      <w:pPr>
        <w:pStyle w:val="Akapitzlist"/>
        <w:numPr>
          <w:ilvl w:val="0"/>
          <w:numId w:val="18"/>
        </w:numPr>
        <w:autoSpaceDE w:val="0"/>
        <w:autoSpaceDN w:val="0"/>
        <w:adjustRightInd w:val="0"/>
        <w:spacing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w:t>
      </w:r>
      <w:r w:rsidRPr="006F7755">
        <w:rPr>
          <w:rFonts w:ascii="Times New Roman" w:eastAsia="TimesNewRoman" w:hAnsi="Times New Roman"/>
          <w:sz w:val="24"/>
          <w:szCs w:val="24"/>
        </w:rPr>
        <w:t>ż</w:t>
      </w:r>
      <w:r w:rsidRPr="006F7755">
        <w:rPr>
          <w:rFonts w:ascii="Times New Roman" w:hAnsi="Times New Roman"/>
          <w:sz w:val="24"/>
          <w:szCs w:val="24"/>
        </w:rPr>
        <w:t>yli oferty w terminie;</w:t>
      </w:r>
    </w:p>
    <w:p w:rsidR="007D1F2E" w:rsidRPr="00226997" w:rsidRDefault="007D1F2E" w:rsidP="00E8621A">
      <w:pPr>
        <w:pStyle w:val="Akapitzlist"/>
        <w:keepNext/>
        <w:numPr>
          <w:ilvl w:val="0"/>
          <w:numId w:val="18"/>
        </w:numPr>
        <w:spacing w:line="240" w:lineRule="auto"/>
        <w:ind w:left="709" w:hanging="283"/>
        <w:jc w:val="both"/>
        <w:outlineLvl w:val="0"/>
        <w:rPr>
          <w:rFonts w:ascii="Times New Roman" w:hAnsi="Times New Roman"/>
          <w:sz w:val="24"/>
          <w:szCs w:val="24"/>
          <w:lang w:eastAsia="ar-SA"/>
        </w:rPr>
      </w:pPr>
      <w:r w:rsidRPr="00226997">
        <w:rPr>
          <w:rFonts w:ascii="Times New Roman" w:hAnsi="Times New Roman"/>
          <w:sz w:val="24"/>
          <w:szCs w:val="24"/>
        </w:rPr>
        <w:t>cen</w:t>
      </w:r>
      <w:r w:rsidR="00226997" w:rsidRPr="00226997">
        <w:rPr>
          <w:rFonts w:ascii="Times New Roman" w:hAnsi="Times New Roman"/>
          <w:sz w:val="24"/>
          <w:szCs w:val="24"/>
        </w:rPr>
        <w:t>y i innych kryteriów oceny ofert zawartych w ofertach</w:t>
      </w:r>
      <w:r w:rsidRPr="00226997">
        <w:rPr>
          <w:rFonts w:ascii="Times New Roman" w:hAnsi="Times New Roman"/>
          <w:sz w:val="24"/>
          <w:szCs w:val="24"/>
        </w:rPr>
        <w:t>.</w:t>
      </w:r>
    </w:p>
    <w:p w:rsidR="007D1F2E" w:rsidRPr="007D1F2E" w:rsidRDefault="007D1F2E" w:rsidP="00E8621A">
      <w:pPr>
        <w:pStyle w:val="Akapitzlist"/>
        <w:keepNext/>
        <w:numPr>
          <w:ilvl w:val="0"/>
          <w:numId w:val="17"/>
        </w:numPr>
        <w:spacing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5F755E" w:rsidRDefault="005F755E" w:rsidP="00BC1527">
      <w:pPr>
        <w:widowControl w:val="0"/>
        <w:autoSpaceDE w:val="0"/>
        <w:autoSpaceDN w:val="0"/>
        <w:adjustRightInd w:val="0"/>
        <w:jc w:val="both"/>
        <w:rPr>
          <w:bCs/>
          <w:color w:val="000000"/>
          <w:spacing w:val="3"/>
        </w:rPr>
      </w:pPr>
    </w:p>
    <w:tbl>
      <w:tblPr>
        <w:tblW w:w="0" w:type="auto"/>
        <w:shd w:val="clear" w:color="auto" w:fill="BFBFBF"/>
        <w:tblLook w:val="04A0"/>
      </w:tblPr>
      <w:tblGrid>
        <w:gridCol w:w="9210"/>
      </w:tblGrid>
      <w:tr w:rsidR="005F755E" w:rsidRPr="00C4053B" w:rsidTr="00C4053B">
        <w:tc>
          <w:tcPr>
            <w:tcW w:w="9210" w:type="dxa"/>
            <w:shd w:val="clear" w:color="auto" w:fill="BFBFBF"/>
          </w:tcPr>
          <w:p w:rsidR="005F755E" w:rsidRPr="00C4053B" w:rsidRDefault="0062229E" w:rsidP="00C4053B">
            <w:pPr>
              <w:widowControl w:val="0"/>
              <w:autoSpaceDE w:val="0"/>
              <w:autoSpaceDN w:val="0"/>
              <w:adjustRightInd w:val="0"/>
              <w:jc w:val="both"/>
              <w:rPr>
                <w:b/>
                <w:bCs/>
                <w:color w:val="000000"/>
                <w:spacing w:val="3"/>
              </w:rPr>
            </w:pPr>
            <w:r>
              <w:rPr>
                <w:b/>
                <w:bCs/>
                <w:color w:val="000000"/>
                <w:spacing w:val="3"/>
              </w:rPr>
              <w:t>Rozdział 13</w:t>
            </w:r>
            <w:r w:rsidR="00C84608">
              <w:rPr>
                <w:b/>
                <w:bCs/>
                <w:color w:val="000000"/>
                <w:spacing w:val="3"/>
              </w:rPr>
              <w:t>. Opis sposobu oblicze</w:t>
            </w:r>
            <w:r w:rsidR="005F755E" w:rsidRPr="00C4053B">
              <w:rPr>
                <w:b/>
                <w:bCs/>
                <w:color w:val="000000"/>
                <w:spacing w:val="3"/>
              </w:rPr>
              <w:t>nia ceny</w:t>
            </w:r>
          </w:p>
        </w:tc>
      </w:tr>
    </w:tbl>
    <w:p w:rsidR="006C369B" w:rsidRPr="006C369B" w:rsidRDefault="006C369B" w:rsidP="006C369B">
      <w:pPr>
        <w:widowControl w:val="0"/>
        <w:autoSpaceDE w:val="0"/>
        <w:autoSpaceDN w:val="0"/>
        <w:adjustRightInd w:val="0"/>
        <w:jc w:val="both"/>
        <w:rPr>
          <w:bCs/>
          <w:color w:val="000000"/>
          <w:spacing w:val="3"/>
        </w:rPr>
      </w:pPr>
    </w:p>
    <w:p w:rsidR="00503D69" w:rsidRPr="006C369B" w:rsidRDefault="00503D69" w:rsidP="006C369B">
      <w:pPr>
        <w:widowControl w:val="0"/>
        <w:numPr>
          <w:ilvl w:val="0"/>
          <w:numId w:val="2"/>
        </w:numPr>
        <w:autoSpaceDE w:val="0"/>
        <w:autoSpaceDN w:val="0"/>
        <w:adjustRightInd w:val="0"/>
        <w:jc w:val="both"/>
        <w:rPr>
          <w:bCs/>
          <w:color w:val="000000"/>
          <w:spacing w:val="3"/>
        </w:rPr>
      </w:pPr>
      <w:r w:rsidRPr="006C369B">
        <w:t>Cenę ofertową stanowi łączna cena, jaką Zamawiający jest obowiązany zapłacić Wykonawcy za wykonani</w:t>
      </w:r>
      <w:r w:rsidR="006C369B" w:rsidRPr="006C369B">
        <w:t>e czynności opisanych w Rozdz.</w:t>
      </w:r>
      <w:r w:rsidRPr="006C369B">
        <w:t xml:space="preserve"> 3 SIWZ. W cenie uwzględnia się podatek od towarów i usług oraz podatek akcyzowy, jeżeli na podstawie odrębnych przepisów sprzedaż towaru (usługi) podlega obciążeniu podatkiem od towarów i usług lub podatkiem akcyzowym, z uwzględnieniem </w:t>
      </w:r>
      <w:r w:rsidR="006C369B" w:rsidRPr="006C369B">
        <w:t xml:space="preserve">Rozdz. 11 pkt </w:t>
      </w:r>
      <w:r w:rsidR="006C369B">
        <w:t>5.</w:t>
      </w:r>
      <w:r w:rsidR="006C369B" w:rsidRPr="006C369B">
        <w:t>8</w:t>
      </w:r>
      <w:r w:rsidR="006C369B">
        <w:t>)</w:t>
      </w:r>
      <w:r w:rsidR="006C369B" w:rsidRPr="006C369B">
        <w:t xml:space="preserve"> </w:t>
      </w:r>
      <w:r w:rsidRPr="006C369B">
        <w:t xml:space="preserve">SIWZ.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b/>
          <w:bCs/>
          <w:sz w:val="24"/>
          <w:szCs w:val="24"/>
        </w:rPr>
        <w:t xml:space="preserve">UWAGA!!! </w:t>
      </w:r>
      <w:r w:rsidRPr="006C369B">
        <w:rPr>
          <w:rFonts w:ascii="Times New Roman" w:hAnsi="Times New Roman"/>
          <w:bCs/>
          <w:sz w:val="24"/>
          <w:szCs w:val="24"/>
        </w:rPr>
        <w:t xml:space="preserve">W sytuacji opisanej w </w:t>
      </w:r>
      <w:r w:rsidR="006C369B" w:rsidRPr="006C369B">
        <w:rPr>
          <w:rFonts w:ascii="Times New Roman" w:hAnsi="Times New Roman"/>
          <w:sz w:val="24"/>
          <w:szCs w:val="24"/>
        </w:rPr>
        <w:t xml:space="preserve">Rozdz. 11 pkt 5.8) </w:t>
      </w:r>
      <w:r w:rsidRPr="006C369B">
        <w:rPr>
          <w:rFonts w:ascii="Times New Roman" w:hAnsi="Times New Roman"/>
          <w:bCs/>
          <w:sz w:val="24"/>
          <w:szCs w:val="24"/>
        </w:rPr>
        <w:t>Wykonawca zobowiązany jest podać wartość przedmiotu zamówienia bez kwoty podatku, którego obowiązek zapłaty leży po stronie Zamawiającego</w:t>
      </w:r>
      <w:r w:rsidRPr="006C369B">
        <w:rPr>
          <w:rFonts w:ascii="Times New Roman" w:hAnsi="Times New Roman"/>
          <w:sz w:val="24"/>
          <w:szCs w:val="24"/>
        </w:rPr>
        <w:t xml:space="preserve">. </w:t>
      </w:r>
      <w:r w:rsidRPr="006C369B">
        <w:rPr>
          <w:rFonts w:ascii="Times New Roman" w:hAnsi="Times New Roman"/>
          <w:bCs/>
          <w:sz w:val="24"/>
          <w:szCs w:val="24"/>
        </w:rPr>
        <w:t xml:space="preserve">Zamawiający w celu oceny takiej oferty samodzielnie dolicza do przedstawionej w niej ceny podatek od towarów i usług, który miałby obowiązek rozliczyć zgodnie z tymi przepisami.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 xml:space="preserve">Ceny muszą być podane cyfrowo i słownie, z dokładnością do dwóch miejsc po przecinku, tj. do 1 grosza, przy zachowaniu matematycznej zasady zaokrąglania liczb, zgodnie z którą: </w:t>
      </w:r>
    </w:p>
    <w:p w:rsidR="00503D69" w:rsidRPr="006C369B" w:rsidRDefault="00503D69" w:rsidP="00F971A1">
      <w:pPr>
        <w:pStyle w:val="Bezodstpw"/>
        <w:ind w:left="709" w:hanging="283"/>
        <w:jc w:val="both"/>
        <w:rPr>
          <w:rFonts w:ascii="Times New Roman" w:hAnsi="Times New Roman"/>
          <w:sz w:val="24"/>
          <w:szCs w:val="24"/>
        </w:rPr>
      </w:pPr>
      <w:r w:rsidRPr="006C369B">
        <w:rPr>
          <w:rFonts w:ascii="Times New Roman" w:hAnsi="Times New Roman"/>
          <w:sz w:val="24"/>
          <w:szCs w:val="24"/>
        </w:rPr>
        <w:t xml:space="preserve">a) w sytuacji, kiedy na trzecim miejscu po przecinku jest cyfra „5” lub wyższa, wówczas wartość ulega zaokrągleniu „w górę” (to znaczy, że: np. wartość 0,155 musi zostać zaokrąglona do 0,16); </w:t>
      </w:r>
    </w:p>
    <w:p w:rsidR="00503D69" w:rsidRPr="006C369B" w:rsidRDefault="00503D69" w:rsidP="00F971A1">
      <w:pPr>
        <w:pStyle w:val="Bezodstpw"/>
        <w:ind w:left="709" w:hanging="283"/>
        <w:jc w:val="both"/>
        <w:rPr>
          <w:rFonts w:ascii="Times New Roman" w:hAnsi="Times New Roman"/>
          <w:sz w:val="24"/>
          <w:szCs w:val="24"/>
        </w:rPr>
      </w:pPr>
      <w:r w:rsidRPr="006C369B">
        <w:rPr>
          <w:rFonts w:ascii="Times New Roman" w:hAnsi="Times New Roman"/>
          <w:sz w:val="24"/>
          <w:szCs w:val="24"/>
        </w:rPr>
        <w:lastRenderedPageBreak/>
        <w:t xml:space="preserve">b) w sytuacji, kiedy na trzecim miejscu po przecinku jest cyfra „4” lub niższa, wówczas wartość ulega zaokrągleniu „w dół” (to znaczy, że: np. wartość 0,154 musi zostać zaokrąglona do 0,15);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Wykonawcy przy dokonywaniu wszelkich obliczeń muszą przestrzegać powyższych zasad zaokrąglania. W razie pomyłki w tym zakresie Zamawi</w:t>
      </w:r>
      <w:r w:rsidR="00F971A1">
        <w:rPr>
          <w:rFonts w:ascii="Times New Roman" w:hAnsi="Times New Roman"/>
          <w:sz w:val="24"/>
          <w:szCs w:val="24"/>
        </w:rPr>
        <w:t>ający dokona poprawek zgodnie z </w:t>
      </w:r>
      <w:r w:rsidRPr="006C369B">
        <w:rPr>
          <w:rFonts w:ascii="Times New Roman" w:hAnsi="Times New Roman"/>
          <w:sz w:val="24"/>
          <w:szCs w:val="24"/>
        </w:rPr>
        <w:t xml:space="preserve">wyżej przedstawionymi zasadami. </w:t>
      </w:r>
    </w:p>
    <w:p w:rsidR="00503D69" w:rsidRPr="006C369B" w:rsidRDefault="00503D69" w:rsidP="006C369B">
      <w:pPr>
        <w:pStyle w:val="Bezodstpw"/>
        <w:numPr>
          <w:ilvl w:val="0"/>
          <w:numId w:val="2"/>
        </w:numPr>
        <w:jc w:val="both"/>
        <w:rPr>
          <w:rFonts w:ascii="Times New Roman" w:hAnsi="Times New Roman"/>
          <w:sz w:val="24"/>
          <w:szCs w:val="24"/>
        </w:rPr>
      </w:pPr>
      <w:r w:rsidRPr="00041065">
        <w:rPr>
          <w:rFonts w:ascii="Times New Roman" w:hAnsi="Times New Roman"/>
          <w:sz w:val="24"/>
          <w:szCs w:val="24"/>
        </w:rPr>
        <w:t xml:space="preserve">Opis obliczenia ceny ofertowej dla każdej części zamówienia: należy wpisać wartość </w:t>
      </w:r>
      <w:r w:rsidRPr="006C369B">
        <w:rPr>
          <w:rFonts w:ascii="Times New Roman" w:hAnsi="Times New Roman"/>
          <w:sz w:val="24"/>
          <w:szCs w:val="24"/>
        </w:rPr>
        <w:t xml:space="preserve">przedmiotu zamówienia zgodnie z opisem zawartym w pkt 1. Wynagrodzenie Wykonawcy należy wpisać liczbą i słownie.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 xml:space="preserve">W sytuacji, gdy obowiązek podatkowy leży po stronie Wykonawcy, Wykonawca ponosi odpowiedzialność za właściwe określenie stawki podatku od towarów i usług VAT zgodnie z obowiązującymi przepisami.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 xml:space="preserve">W kalkulacji cenowej należy uwzględnić </w:t>
      </w:r>
      <w:r w:rsidR="00F971A1">
        <w:rPr>
          <w:rFonts w:ascii="Times New Roman" w:hAnsi="Times New Roman"/>
          <w:sz w:val="24"/>
          <w:szCs w:val="24"/>
        </w:rPr>
        <w:t>wszystkie koszty, jakie poniesie Wykonawca w </w:t>
      </w:r>
      <w:r w:rsidRPr="006C369B">
        <w:rPr>
          <w:rFonts w:ascii="Times New Roman" w:hAnsi="Times New Roman"/>
          <w:sz w:val="24"/>
          <w:szCs w:val="24"/>
        </w:rPr>
        <w:t xml:space="preserve">związku z realizacją przedmiotu umowy, w tym m. in. dostawę do wskazanego przez Zamawiającego miejsca, opakowanie, czynności związane z przygotowaniem dostawy, transport itp.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 xml:space="preserve">Dla porównania złożonych ofert Zamawiający zastosuje wzory przedstawione w </w:t>
      </w:r>
      <w:r w:rsidR="006C369B" w:rsidRPr="006C369B">
        <w:rPr>
          <w:rFonts w:ascii="Times New Roman" w:hAnsi="Times New Roman"/>
          <w:sz w:val="24"/>
          <w:szCs w:val="24"/>
        </w:rPr>
        <w:t>Rozdz. 14 SIWZ</w:t>
      </w:r>
      <w:r w:rsidRPr="006C369B">
        <w:rPr>
          <w:rFonts w:ascii="Times New Roman" w:hAnsi="Times New Roman"/>
          <w:sz w:val="24"/>
          <w:szCs w:val="24"/>
        </w:rPr>
        <w:t xml:space="preserve">. </w:t>
      </w:r>
    </w:p>
    <w:p w:rsidR="00503D69" w:rsidRPr="006C369B" w:rsidRDefault="006C369B"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Cena ofertowa ustalona wg ww.</w:t>
      </w:r>
      <w:r w:rsidR="00503D69" w:rsidRPr="006C369B">
        <w:rPr>
          <w:rFonts w:ascii="Times New Roman" w:hAnsi="Times New Roman"/>
          <w:sz w:val="24"/>
          <w:szCs w:val="24"/>
        </w:rPr>
        <w:t xml:space="preserve"> zasad stanowić będzie wartość ryczałtową niepodlegającą zmianom. </w:t>
      </w:r>
    </w:p>
    <w:p w:rsidR="00503D69" w:rsidRPr="006C369B" w:rsidRDefault="00503D69" w:rsidP="006C369B">
      <w:pPr>
        <w:pStyle w:val="Bezodstpw"/>
        <w:numPr>
          <w:ilvl w:val="0"/>
          <w:numId w:val="2"/>
        </w:numPr>
        <w:jc w:val="both"/>
        <w:rPr>
          <w:rFonts w:ascii="Times New Roman" w:hAnsi="Times New Roman"/>
          <w:sz w:val="24"/>
          <w:szCs w:val="24"/>
        </w:rPr>
      </w:pPr>
      <w:r w:rsidRPr="006C369B">
        <w:rPr>
          <w:rFonts w:ascii="Times New Roman" w:hAnsi="Times New Roman"/>
          <w:sz w:val="24"/>
          <w:szCs w:val="24"/>
        </w:rPr>
        <w:t xml:space="preserve">Zamawiający nie dopuszcza podania ceny ofertowej i jej elementów w walutach obcych. Cena powinna być podana w polskich jednostkach </w:t>
      </w:r>
      <w:r w:rsidR="006C369B">
        <w:rPr>
          <w:rFonts w:ascii="Times New Roman" w:hAnsi="Times New Roman"/>
          <w:sz w:val="24"/>
          <w:szCs w:val="24"/>
        </w:rPr>
        <w:t>pieniężnych (złotych polskich i </w:t>
      </w:r>
      <w:r w:rsidRPr="006C369B">
        <w:rPr>
          <w:rFonts w:ascii="Times New Roman" w:hAnsi="Times New Roman"/>
          <w:sz w:val="24"/>
          <w:szCs w:val="24"/>
        </w:rPr>
        <w:t xml:space="preserve">groszach). </w:t>
      </w:r>
    </w:p>
    <w:p w:rsidR="00520DA9" w:rsidRPr="006C369B" w:rsidRDefault="00520DA9" w:rsidP="006C369B">
      <w:pPr>
        <w:widowControl w:val="0"/>
        <w:autoSpaceDE w:val="0"/>
        <w:autoSpaceDN w:val="0"/>
        <w:adjustRightInd w:val="0"/>
        <w:ind w:left="360"/>
        <w:jc w:val="both"/>
        <w:rPr>
          <w:bCs/>
          <w:color w:val="000000"/>
          <w:spacing w:val="3"/>
        </w:rPr>
      </w:pPr>
    </w:p>
    <w:tbl>
      <w:tblPr>
        <w:tblW w:w="0" w:type="auto"/>
        <w:shd w:val="clear" w:color="auto" w:fill="BFBFBF"/>
        <w:tblLook w:val="04A0"/>
      </w:tblPr>
      <w:tblGrid>
        <w:gridCol w:w="9210"/>
      </w:tblGrid>
      <w:tr w:rsidR="00F131F0" w:rsidRPr="00C4053B" w:rsidTr="00C4053B">
        <w:tc>
          <w:tcPr>
            <w:tcW w:w="9210" w:type="dxa"/>
            <w:shd w:val="clear" w:color="auto" w:fill="BFBFBF"/>
          </w:tcPr>
          <w:p w:rsidR="00F131F0" w:rsidRPr="00C4053B" w:rsidRDefault="00B0632C" w:rsidP="00C4053B">
            <w:pPr>
              <w:widowControl w:val="0"/>
              <w:autoSpaceDE w:val="0"/>
              <w:autoSpaceDN w:val="0"/>
              <w:adjustRightInd w:val="0"/>
              <w:jc w:val="both"/>
              <w:rPr>
                <w:b/>
                <w:bCs/>
                <w:i/>
                <w:color w:val="000000"/>
                <w:spacing w:val="3"/>
              </w:rPr>
            </w:pPr>
            <w:r>
              <w:rPr>
                <w:b/>
                <w:bCs/>
                <w:i/>
                <w:color w:val="000000"/>
                <w:spacing w:val="3"/>
              </w:rPr>
              <w:t>Rozdział 14</w:t>
            </w:r>
            <w:r w:rsidR="00AB1845">
              <w:rPr>
                <w:b/>
                <w:bCs/>
                <w:i/>
                <w:color w:val="000000"/>
                <w:spacing w:val="3"/>
              </w:rPr>
              <w:t>. Opis kryteriów, którymi Z</w:t>
            </w:r>
            <w:r w:rsidR="00F131F0" w:rsidRPr="00C4053B">
              <w:rPr>
                <w:b/>
                <w:bCs/>
                <w:i/>
                <w:color w:val="000000"/>
                <w:spacing w:val="3"/>
              </w:rPr>
              <w:t>amawiający będzie się kierował przy wyborze oferty, wraz z podaniem znaczenia tych kryteriów i sposobu oceny ofert</w:t>
            </w:r>
          </w:p>
        </w:tc>
      </w:tr>
    </w:tbl>
    <w:p w:rsidR="007B422D" w:rsidRDefault="007B422D" w:rsidP="007B422D">
      <w:pPr>
        <w:widowControl w:val="0"/>
        <w:autoSpaceDE w:val="0"/>
        <w:autoSpaceDN w:val="0"/>
        <w:adjustRightInd w:val="0"/>
        <w:jc w:val="both"/>
        <w:rPr>
          <w:bCs/>
          <w:spacing w:val="3"/>
        </w:rPr>
      </w:pPr>
    </w:p>
    <w:p w:rsidR="007B422D" w:rsidRPr="007B422D" w:rsidRDefault="002B352C" w:rsidP="00765B59">
      <w:pPr>
        <w:widowControl w:val="0"/>
        <w:numPr>
          <w:ilvl w:val="0"/>
          <w:numId w:val="3"/>
        </w:numPr>
        <w:autoSpaceDE w:val="0"/>
        <w:autoSpaceDN w:val="0"/>
        <w:adjustRightInd w:val="0"/>
        <w:jc w:val="both"/>
        <w:rPr>
          <w:bCs/>
          <w:spacing w:val="3"/>
        </w:rPr>
      </w:pPr>
      <w:r w:rsidRPr="007B422D">
        <w:rPr>
          <w:bCs/>
          <w:spacing w:val="3"/>
        </w:rPr>
        <w:t xml:space="preserve">Wybór najkorzystniejszej oferty </w:t>
      </w:r>
      <w:r w:rsidR="007B422D">
        <w:rPr>
          <w:bCs/>
          <w:spacing w:val="3"/>
        </w:rPr>
        <w:t>nastąpi na podstawie kryteriów:</w:t>
      </w:r>
    </w:p>
    <w:p w:rsidR="002B352C" w:rsidRPr="008667F3" w:rsidRDefault="0001220F" w:rsidP="007B422D">
      <w:pPr>
        <w:widowControl w:val="0"/>
        <w:autoSpaceDE w:val="0"/>
        <w:autoSpaceDN w:val="0"/>
        <w:adjustRightInd w:val="0"/>
        <w:ind w:firstLine="317"/>
        <w:jc w:val="both"/>
        <w:rPr>
          <w:b/>
          <w:bCs/>
          <w:spacing w:val="3"/>
        </w:rPr>
      </w:pPr>
      <w:r w:rsidRPr="008667F3">
        <w:rPr>
          <w:b/>
          <w:bCs/>
          <w:spacing w:val="3"/>
        </w:rPr>
        <w:t>C</w:t>
      </w:r>
      <w:r w:rsidR="007B422D" w:rsidRPr="008667F3">
        <w:rPr>
          <w:b/>
          <w:bCs/>
          <w:spacing w:val="3"/>
        </w:rPr>
        <w:t>en</w:t>
      </w:r>
      <w:r w:rsidRPr="008667F3">
        <w:rPr>
          <w:b/>
          <w:bCs/>
          <w:spacing w:val="3"/>
        </w:rPr>
        <w:t>a (C)</w:t>
      </w:r>
      <w:r w:rsidR="008667F3" w:rsidRPr="008667F3">
        <w:rPr>
          <w:b/>
          <w:bCs/>
          <w:spacing w:val="3"/>
        </w:rPr>
        <w:t xml:space="preserve"> </w:t>
      </w:r>
      <w:r w:rsidR="007B422D" w:rsidRPr="008667F3">
        <w:rPr>
          <w:b/>
          <w:bCs/>
          <w:spacing w:val="3"/>
        </w:rPr>
        <w:t>znaczenie 6</w:t>
      </w:r>
      <w:r w:rsidR="002B352C" w:rsidRPr="008667F3">
        <w:rPr>
          <w:b/>
          <w:bCs/>
          <w:spacing w:val="3"/>
        </w:rPr>
        <w:t>0%</w:t>
      </w:r>
      <w:r w:rsidR="008667F3" w:rsidRPr="008667F3">
        <w:rPr>
          <w:b/>
          <w:bCs/>
          <w:spacing w:val="3"/>
        </w:rPr>
        <w:t xml:space="preserve"> - maksymalnie 60 punktów,</w:t>
      </w:r>
    </w:p>
    <w:p w:rsidR="006E2872" w:rsidRPr="00C95C09" w:rsidRDefault="008667F3" w:rsidP="008667F3">
      <w:pPr>
        <w:widowControl w:val="0"/>
        <w:autoSpaceDE w:val="0"/>
        <w:autoSpaceDN w:val="0"/>
        <w:adjustRightInd w:val="0"/>
        <w:ind w:firstLine="317"/>
        <w:jc w:val="both"/>
        <w:rPr>
          <w:b/>
        </w:rPr>
      </w:pPr>
      <w:r w:rsidRPr="00C95C09">
        <w:rPr>
          <w:b/>
        </w:rPr>
        <w:t>Termin dostawy (T) znaczenie 40% - maksymalnie 40 punktów.</w:t>
      </w:r>
    </w:p>
    <w:p w:rsidR="002B352C" w:rsidRPr="00625DD7" w:rsidRDefault="007B422D" w:rsidP="00765B59">
      <w:pPr>
        <w:widowControl w:val="0"/>
        <w:numPr>
          <w:ilvl w:val="0"/>
          <w:numId w:val="3"/>
        </w:numPr>
        <w:autoSpaceDE w:val="0"/>
        <w:autoSpaceDN w:val="0"/>
        <w:adjustRightInd w:val="0"/>
        <w:jc w:val="both"/>
        <w:rPr>
          <w:bCs/>
          <w:color w:val="FF0000"/>
          <w:spacing w:val="3"/>
        </w:rPr>
      </w:pPr>
      <w:r w:rsidRPr="00360E69">
        <w:rPr>
          <w:bCs/>
        </w:rPr>
        <w:t xml:space="preserve">Zamawiający dokona oceny ofert przyznając punkty w ramach poszczególnych kryteriów oceny ofert, przyjmując zasadę, że 1% = 1 </w:t>
      </w:r>
      <w:r w:rsidRPr="00625DD7">
        <w:rPr>
          <w:bCs/>
        </w:rPr>
        <w:t>punkt</w:t>
      </w:r>
      <w:r w:rsidR="00625DD7" w:rsidRPr="00625DD7">
        <w:rPr>
          <w:bCs/>
          <w:spacing w:val="3"/>
        </w:rPr>
        <w:t>.</w:t>
      </w:r>
    </w:p>
    <w:p w:rsidR="00625DD7" w:rsidRPr="00625DD7" w:rsidRDefault="00625DD7" w:rsidP="00765B59">
      <w:pPr>
        <w:widowControl w:val="0"/>
        <w:numPr>
          <w:ilvl w:val="0"/>
          <w:numId w:val="3"/>
        </w:numPr>
        <w:autoSpaceDE w:val="0"/>
        <w:autoSpaceDN w:val="0"/>
        <w:adjustRightInd w:val="0"/>
        <w:jc w:val="both"/>
        <w:rPr>
          <w:bCs/>
          <w:color w:val="FF0000"/>
          <w:spacing w:val="3"/>
        </w:rPr>
      </w:pPr>
      <w:r w:rsidRPr="00360E69">
        <w:rPr>
          <w:lang w:eastAsia="ar-SA"/>
        </w:rPr>
        <w:t>Sposób obliczania ceny:</w:t>
      </w:r>
    </w:p>
    <w:p w:rsidR="00625DD7" w:rsidRPr="00360E69" w:rsidRDefault="00625DD7" w:rsidP="00625DD7">
      <w:pPr>
        <w:tabs>
          <w:tab w:val="num" w:pos="317"/>
        </w:tabs>
        <w:spacing w:line="276" w:lineRule="auto"/>
        <w:ind w:left="426" w:hanging="426"/>
        <w:rPr>
          <w:b/>
          <w:bCs/>
        </w:rPr>
      </w:pPr>
      <w:r>
        <w:rPr>
          <w:b/>
          <w:bCs/>
        </w:rPr>
        <w:tab/>
      </w:r>
      <w:r w:rsidRPr="00360E69">
        <w:rPr>
          <w:b/>
          <w:bCs/>
        </w:rPr>
        <w:t>C = (Cmin / Cof) x Wa</w:t>
      </w:r>
    </w:p>
    <w:p w:rsidR="00625DD7" w:rsidRPr="00360E69" w:rsidRDefault="00625DD7" w:rsidP="00625DD7">
      <w:pPr>
        <w:tabs>
          <w:tab w:val="num" w:pos="317"/>
        </w:tabs>
        <w:spacing w:line="276" w:lineRule="auto"/>
        <w:ind w:left="426" w:hanging="426"/>
      </w:pPr>
      <w:r>
        <w:tab/>
      </w:r>
      <w:r w:rsidRPr="00360E69">
        <w:t>gdzie:</w:t>
      </w:r>
    </w:p>
    <w:p w:rsidR="00625DD7" w:rsidRPr="00360E69" w:rsidRDefault="00625DD7" w:rsidP="00625DD7">
      <w:pPr>
        <w:tabs>
          <w:tab w:val="num" w:pos="317"/>
        </w:tabs>
        <w:spacing w:line="276" w:lineRule="auto"/>
        <w:ind w:left="426" w:hanging="426"/>
      </w:pPr>
      <w:r>
        <w:tab/>
      </w:r>
      <w:r w:rsidRPr="00360E69">
        <w:t>C – ilość punktów przyznana badanej ofercie</w:t>
      </w:r>
    </w:p>
    <w:p w:rsidR="00625DD7" w:rsidRPr="00360E69" w:rsidRDefault="00625DD7" w:rsidP="00625DD7">
      <w:pPr>
        <w:tabs>
          <w:tab w:val="num" w:pos="317"/>
        </w:tabs>
        <w:spacing w:line="276" w:lineRule="auto"/>
        <w:ind w:left="426" w:hanging="426"/>
      </w:pPr>
      <w:r>
        <w:tab/>
      </w:r>
      <w:r w:rsidRPr="00360E69">
        <w:t>Cmin – najniższa cena spośród wszystkich ważnych ofert</w:t>
      </w:r>
    </w:p>
    <w:p w:rsidR="00625DD7" w:rsidRPr="00360E69" w:rsidRDefault="00625DD7" w:rsidP="00625DD7">
      <w:pPr>
        <w:tabs>
          <w:tab w:val="num" w:pos="317"/>
        </w:tabs>
        <w:spacing w:line="276" w:lineRule="auto"/>
        <w:ind w:left="426" w:hanging="426"/>
      </w:pPr>
      <w:r>
        <w:tab/>
      </w:r>
      <w:r w:rsidRPr="00360E69">
        <w:t>Cof – cena badanej oferty</w:t>
      </w:r>
    </w:p>
    <w:p w:rsidR="00625DD7" w:rsidRPr="00360E69" w:rsidRDefault="00625DD7" w:rsidP="00625DD7">
      <w:pPr>
        <w:tabs>
          <w:tab w:val="num" w:pos="317"/>
        </w:tabs>
        <w:spacing w:line="276" w:lineRule="auto"/>
        <w:ind w:left="426" w:hanging="426"/>
      </w:pPr>
      <w:r>
        <w:tab/>
        <w:t>Wa – waga = 6</w:t>
      </w:r>
      <w:r w:rsidRPr="00360E69">
        <w:t>0 pkt</w:t>
      </w:r>
    </w:p>
    <w:p w:rsidR="00625DD7" w:rsidRPr="00625DD7" w:rsidRDefault="00625DD7" w:rsidP="00625DD7">
      <w:pPr>
        <w:widowControl w:val="0"/>
        <w:tabs>
          <w:tab w:val="num" w:pos="317"/>
        </w:tabs>
        <w:autoSpaceDE w:val="0"/>
        <w:autoSpaceDN w:val="0"/>
        <w:adjustRightInd w:val="0"/>
        <w:ind w:left="426" w:hanging="426"/>
        <w:jc w:val="both"/>
        <w:rPr>
          <w:bCs/>
          <w:spacing w:val="3"/>
        </w:rPr>
      </w:pPr>
      <w:r>
        <w:rPr>
          <w:bCs/>
          <w:spacing w:val="3"/>
        </w:rPr>
        <w:tab/>
      </w:r>
      <w:r w:rsidR="002B352C" w:rsidRPr="00625DD7">
        <w:rPr>
          <w:bCs/>
          <w:spacing w:val="3"/>
        </w:rPr>
        <w:t xml:space="preserve">Obliczenia zostaną dokonane do dwóch miejsc po przecinku. </w:t>
      </w:r>
    </w:p>
    <w:p w:rsidR="00625DD7" w:rsidRDefault="00625DD7" w:rsidP="00625DD7">
      <w:pPr>
        <w:widowControl w:val="0"/>
        <w:tabs>
          <w:tab w:val="num" w:pos="317"/>
        </w:tabs>
        <w:autoSpaceDE w:val="0"/>
        <w:autoSpaceDN w:val="0"/>
        <w:adjustRightInd w:val="0"/>
        <w:ind w:left="426" w:hanging="426"/>
        <w:jc w:val="both"/>
        <w:rPr>
          <w:bCs/>
          <w:color w:val="FF0000"/>
          <w:spacing w:val="3"/>
        </w:rPr>
      </w:pPr>
      <w:r>
        <w:tab/>
      </w:r>
      <w:r w:rsidRPr="003B1F6B">
        <w:rPr>
          <w:b/>
        </w:rPr>
        <w:t>Oferta z najniższą ceną otrzyma 60 punktów</w:t>
      </w:r>
      <w:r>
        <w:t>.</w:t>
      </w:r>
    </w:p>
    <w:p w:rsidR="00625DD7" w:rsidRPr="00C95C09" w:rsidRDefault="00625DD7" w:rsidP="002939E2">
      <w:pPr>
        <w:widowControl w:val="0"/>
        <w:numPr>
          <w:ilvl w:val="0"/>
          <w:numId w:val="3"/>
        </w:numPr>
        <w:autoSpaceDE w:val="0"/>
        <w:autoSpaceDN w:val="0"/>
        <w:adjustRightInd w:val="0"/>
        <w:jc w:val="both"/>
      </w:pPr>
      <w:r w:rsidRPr="00C95C09">
        <w:t xml:space="preserve">Sposób obliczania kryterium </w:t>
      </w:r>
      <w:r w:rsidR="008667F3" w:rsidRPr="00C95C09">
        <w:t>termin dostawy</w:t>
      </w:r>
      <w:r w:rsidR="009C758A" w:rsidRPr="00C95C09">
        <w:t xml:space="preserve"> </w:t>
      </w:r>
      <w:r w:rsidR="008667F3" w:rsidRPr="00C95C09">
        <w:t>(T</w:t>
      </w:r>
      <w:r w:rsidR="009C758A" w:rsidRPr="00C95C09">
        <w:t>)</w:t>
      </w:r>
      <w:r w:rsidR="006E2872" w:rsidRPr="00C95C09">
        <w:t>:</w:t>
      </w:r>
    </w:p>
    <w:p w:rsidR="008667F3" w:rsidRPr="00C95C09" w:rsidRDefault="008667F3" w:rsidP="000701F1">
      <w:pPr>
        <w:pStyle w:val="Bezodstpw"/>
        <w:ind w:left="284"/>
        <w:jc w:val="both"/>
        <w:rPr>
          <w:rFonts w:ascii="Times New Roman" w:hAnsi="Times New Roman"/>
          <w:sz w:val="24"/>
          <w:szCs w:val="24"/>
        </w:rPr>
      </w:pPr>
      <w:r w:rsidRPr="00C95C09">
        <w:rPr>
          <w:rFonts w:ascii="Times New Roman" w:hAnsi="Times New Roman"/>
          <w:sz w:val="24"/>
          <w:szCs w:val="24"/>
        </w:rPr>
        <w:t xml:space="preserve">Ocena w zakresie </w:t>
      </w:r>
      <w:r w:rsidR="000701F1" w:rsidRPr="00C95C09">
        <w:rPr>
          <w:rFonts w:ascii="Times New Roman" w:hAnsi="Times New Roman"/>
          <w:bCs/>
          <w:sz w:val="24"/>
          <w:szCs w:val="24"/>
        </w:rPr>
        <w:t xml:space="preserve">kryterium termin dostawy, </w:t>
      </w:r>
      <w:r w:rsidRPr="00C95C09">
        <w:rPr>
          <w:rFonts w:ascii="Times New Roman" w:hAnsi="Times New Roman"/>
          <w:sz w:val="24"/>
          <w:szCs w:val="24"/>
        </w:rPr>
        <w:t>będzie dok</w:t>
      </w:r>
      <w:r w:rsidR="000701F1" w:rsidRPr="00C95C09">
        <w:rPr>
          <w:rFonts w:ascii="Times New Roman" w:hAnsi="Times New Roman"/>
          <w:sz w:val="24"/>
          <w:szCs w:val="24"/>
        </w:rPr>
        <w:t>onywana na podstawie podanego w </w:t>
      </w:r>
      <w:r w:rsidRPr="00C95C09">
        <w:rPr>
          <w:rFonts w:ascii="Times New Roman" w:hAnsi="Times New Roman"/>
          <w:sz w:val="24"/>
          <w:szCs w:val="24"/>
        </w:rPr>
        <w:t xml:space="preserve">formularzu ofertowym terminu - liczba punktów możliwych do uzyskania – </w:t>
      </w:r>
      <w:r w:rsidRPr="00C95C09">
        <w:rPr>
          <w:rFonts w:ascii="Times New Roman" w:hAnsi="Times New Roman"/>
          <w:bCs/>
          <w:sz w:val="24"/>
          <w:szCs w:val="24"/>
        </w:rPr>
        <w:t xml:space="preserve">40. </w:t>
      </w:r>
    </w:p>
    <w:p w:rsidR="008667F3" w:rsidRPr="00C95C09" w:rsidRDefault="008667F3" w:rsidP="000701F1">
      <w:pPr>
        <w:pStyle w:val="Bezodstpw"/>
        <w:ind w:left="284"/>
        <w:jc w:val="both"/>
        <w:rPr>
          <w:rFonts w:ascii="Times New Roman" w:hAnsi="Times New Roman"/>
          <w:sz w:val="24"/>
          <w:szCs w:val="24"/>
        </w:rPr>
      </w:pPr>
      <w:r w:rsidRPr="00C95C09">
        <w:rPr>
          <w:rFonts w:ascii="Times New Roman" w:hAnsi="Times New Roman"/>
          <w:sz w:val="24"/>
          <w:szCs w:val="24"/>
        </w:rPr>
        <w:t>Ocena przeprowadzona zos</w:t>
      </w:r>
      <w:r w:rsidR="000701F1" w:rsidRPr="00C95C09">
        <w:rPr>
          <w:rFonts w:ascii="Times New Roman" w:hAnsi="Times New Roman"/>
          <w:sz w:val="24"/>
          <w:szCs w:val="24"/>
        </w:rPr>
        <w:t>tanie wg poniższego zestawienia:</w:t>
      </w:r>
    </w:p>
    <w:p w:rsidR="008667F3" w:rsidRPr="00C95C09" w:rsidRDefault="008667F3" w:rsidP="000701F1">
      <w:pPr>
        <w:pStyle w:val="Bezodstpw"/>
        <w:ind w:left="284"/>
        <w:jc w:val="both"/>
        <w:rPr>
          <w:rFonts w:ascii="Times New Roman" w:hAnsi="Times New Roman"/>
          <w:sz w:val="24"/>
          <w:szCs w:val="24"/>
        </w:rPr>
      </w:pPr>
      <w:r w:rsidRPr="00C95C09">
        <w:rPr>
          <w:rFonts w:ascii="Times New Roman" w:hAnsi="Times New Roman"/>
          <w:sz w:val="24"/>
          <w:szCs w:val="24"/>
        </w:rPr>
        <w:t xml:space="preserve">- oferta, w której Wykonawca wskaże, iż termin dostawy nastąpi do </w:t>
      </w:r>
    </w:p>
    <w:p w:rsidR="008667F3" w:rsidRPr="00C95C09" w:rsidRDefault="00383E90" w:rsidP="00C95C09">
      <w:pPr>
        <w:pStyle w:val="Bezodstpw"/>
        <w:ind w:firstLine="284"/>
        <w:jc w:val="both"/>
        <w:rPr>
          <w:rFonts w:ascii="Times New Roman" w:hAnsi="Times New Roman"/>
          <w:sz w:val="24"/>
          <w:szCs w:val="24"/>
        </w:rPr>
      </w:pPr>
      <w:r>
        <w:rPr>
          <w:rFonts w:ascii="Times New Roman" w:hAnsi="Times New Roman"/>
          <w:bCs/>
          <w:sz w:val="24"/>
          <w:szCs w:val="24"/>
        </w:rPr>
        <w:t>14.09</w:t>
      </w:r>
      <w:r w:rsidR="00C95C09" w:rsidRPr="00C95C09">
        <w:rPr>
          <w:rFonts w:ascii="Times New Roman" w:hAnsi="Times New Roman"/>
          <w:bCs/>
          <w:sz w:val="24"/>
          <w:szCs w:val="24"/>
        </w:rPr>
        <w:t>.</w:t>
      </w:r>
      <w:r w:rsidR="008667F3" w:rsidRPr="00C95C09">
        <w:rPr>
          <w:rFonts w:ascii="Times New Roman" w:hAnsi="Times New Roman"/>
          <w:bCs/>
          <w:sz w:val="24"/>
          <w:szCs w:val="24"/>
        </w:rPr>
        <w:t xml:space="preserve">2018 r. – otrzyma 0 punktów </w:t>
      </w:r>
    </w:p>
    <w:p w:rsidR="008667F3" w:rsidRPr="00C95C09" w:rsidRDefault="00383E90" w:rsidP="000701F1">
      <w:pPr>
        <w:pStyle w:val="Bezodstpw"/>
        <w:ind w:left="284"/>
        <w:jc w:val="both"/>
        <w:rPr>
          <w:rFonts w:ascii="Times New Roman" w:hAnsi="Times New Roman"/>
          <w:sz w:val="24"/>
          <w:szCs w:val="24"/>
        </w:rPr>
      </w:pPr>
      <w:r>
        <w:rPr>
          <w:rFonts w:ascii="Times New Roman" w:hAnsi="Times New Roman"/>
          <w:bCs/>
          <w:sz w:val="24"/>
          <w:szCs w:val="24"/>
        </w:rPr>
        <w:t>07.09</w:t>
      </w:r>
      <w:r w:rsidR="00C95C09" w:rsidRPr="00C95C09">
        <w:rPr>
          <w:rFonts w:ascii="Times New Roman" w:hAnsi="Times New Roman"/>
          <w:bCs/>
          <w:sz w:val="24"/>
          <w:szCs w:val="24"/>
        </w:rPr>
        <w:t>.2018</w:t>
      </w:r>
      <w:r w:rsidR="008667F3" w:rsidRPr="00C95C09">
        <w:rPr>
          <w:rFonts w:ascii="Times New Roman" w:hAnsi="Times New Roman"/>
          <w:bCs/>
          <w:sz w:val="24"/>
          <w:szCs w:val="24"/>
        </w:rPr>
        <w:t xml:space="preserve"> r. – otrzyma 20 punktów </w:t>
      </w:r>
    </w:p>
    <w:p w:rsidR="008667F3" w:rsidRPr="00C95C09" w:rsidRDefault="00383E90" w:rsidP="000701F1">
      <w:pPr>
        <w:pStyle w:val="Bezodstpw"/>
        <w:ind w:left="284"/>
        <w:jc w:val="both"/>
        <w:rPr>
          <w:rFonts w:ascii="Times New Roman" w:hAnsi="Times New Roman"/>
          <w:sz w:val="24"/>
          <w:szCs w:val="24"/>
        </w:rPr>
      </w:pPr>
      <w:r>
        <w:rPr>
          <w:rFonts w:ascii="Times New Roman" w:hAnsi="Times New Roman"/>
          <w:bCs/>
          <w:sz w:val="24"/>
          <w:szCs w:val="24"/>
        </w:rPr>
        <w:t>31.08</w:t>
      </w:r>
      <w:r w:rsidR="00C95C09" w:rsidRPr="00C95C09">
        <w:rPr>
          <w:rFonts w:ascii="Times New Roman" w:hAnsi="Times New Roman"/>
          <w:bCs/>
          <w:sz w:val="24"/>
          <w:szCs w:val="24"/>
        </w:rPr>
        <w:t>.</w:t>
      </w:r>
      <w:r w:rsidR="008667F3" w:rsidRPr="00C95C09">
        <w:rPr>
          <w:rFonts w:ascii="Times New Roman" w:hAnsi="Times New Roman"/>
          <w:bCs/>
          <w:sz w:val="24"/>
          <w:szCs w:val="24"/>
        </w:rPr>
        <w:t xml:space="preserve">2018 r. – otrzyma 40 punktów </w:t>
      </w:r>
    </w:p>
    <w:p w:rsidR="00625DD7" w:rsidRPr="00C95C09" w:rsidRDefault="008667F3" w:rsidP="000701F1">
      <w:pPr>
        <w:pStyle w:val="Bezodstpw"/>
        <w:ind w:left="284"/>
        <w:jc w:val="both"/>
        <w:rPr>
          <w:rFonts w:ascii="Times New Roman" w:hAnsi="Times New Roman"/>
          <w:b/>
          <w:sz w:val="24"/>
          <w:szCs w:val="24"/>
        </w:rPr>
      </w:pPr>
      <w:r w:rsidRPr="00C95C09">
        <w:rPr>
          <w:rFonts w:ascii="Times New Roman" w:hAnsi="Times New Roman"/>
          <w:b/>
          <w:iCs/>
          <w:sz w:val="24"/>
          <w:szCs w:val="24"/>
        </w:rPr>
        <w:lastRenderedPageBreak/>
        <w:t xml:space="preserve">T – </w:t>
      </w:r>
      <w:r w:rsidRPr="00C95C09">
        <w:rPr>
          <w:rFonts w:ascii="Times New Roman" w:hAnsi="Times New Roman"/>
          <w:b/>
          <w:sz w:val="24"/>
          <w:szCs w:val="24"/>
        </w:rPr>
        <w:t xml:space="preserve">ilość punktów za kryterium termin dostawy </w:t>
      </w:r>
      <w:r w:rsidR="000701F1" w:rsidRPr="00C95C09">
        <w:rPr>
          <w:rFonts w:ascii="Times New Roman" w:hAnsi="Times New Roman"/>
          <w:b/>
          <w:sz w:val="24"/>
          <w:szCs w:val="24"/>
        </w:rPr>
        <w:t>maksymalna ilość punktów wynosi 4</w:t>
      </w:r>
      <w:r w:rsidR="00C2252E" w:rsidRPr="00C95C09">
        <w:rPr>
          <w:rFonts w:ascii="Times New Roman" w:hAnsi="Times New Roman"/>
          <w:b/>
          <w:sz w:val="24"/>
          <w:szCs w:val="24"/>
        </w:rPr>
        <w:t>0</w:t>
      </w:r>
      <w:r w:rsidR="0001220F" w:rsidRPr="00C95C09">
        <w:rPr>
          <w:rFonts w:ascii="Times New Roman" w:hAnsi="Times New Roman"/>
          <w:b/>
          <w:sz w:val="24"/>
          <w:szCs w:val="24"/>
        </w:rPr>
        <w:t>.</w:t>
      </w:r>
    </w:p>
    <w:p w:rsidR="007B422D" w:rsidRPr="00C95C09" w:rsidRDefault="007B422D" w:rsidP="00765B59">
      <w:pPr>
        <w:widowControl w:val="0"/>
        <w:numPr>
          <w:ilvl w:val="0"/>
          <w:numId w:val="3"/>
        </w:numPr>
        <w:autoSpaceDE w:val="0"/>
        <w:autoSpaceDN w:val="0"/>
        <w:adjustRightInd w:val="0"/>
        <w:jc w:val="both"/>
        <w:rPr>
          <w:bCs/>
          <w:spacing w:val="3"/>
        </w:rPr>
      </w:pPr>
      <w:r w:rsidRPr="00C95C09">
        <w:rPr>
          <w:bCs/>
        </w:rPr>
        <w:t>Łączną ocenę punktową przyznanych badanej ofercie stanowi suma punktów w poszczególnych kategoriach (kryteriach)</w:t>
      </w:r>
      <w:r w:rsidR="0001220F" w:rsidRPr="00C95C09">
        <w:rPr>
          <w:bCs/>
        </w:rPr>
        <w:t xml:space="preserve">, wg. formuły: C + </w:t>
      </w:r>
      <w:r w:rsidR="008667F3" w:rsidRPr="00C95C09">
        <w:rPr>
          <w:bCs/>
        </w:rPr>
        <w:t>T</w:t>
      </w:r>
    </w:p>
    <w:p w:rsidR="007B422D" w:rsidRPr="00723554" w:rsidRDefault="000701F1" w:rsidP="00765B59">
      <w:pPr>
        <w:widowControl w:val="0"/>
        <w:numPr>
          <w:ilvl w:val="0"/>
          <w:numId w:val="3"/>
        </w:numPr>
        <w:autoSpaceDE w:val="0"/>
        <w:autoSpaceDN w:val="0"/>
        <w:adjustRightInd w:val="0"/>
        <w:jc w:val="both"/>
        <w:rPr>
          <w:bCs/>
          <w:color w:val="FF0000"/>
          <w:spacing w:val="3"/>
        </w:rPr>
      </w:pPr>
      <w:r>
        <w:rPr>
          <w:bCs/>
        </w:rPr>
        <w:t>Zamawiający przyzna zamówienie W</w:t>
      </w:r>
      <w:r w:rsidR="007B422D" w:rsidRPr="00625DD7">
        <w:rPr>
          <w:bCs/>
        </w:rPr>
        <w:t>ykonawcy, którego oferta nie została odrzucona i uzyskała najwyższą liczbę punktów.</w:t>
      </w:r>
    </w:p>
    <w:p w:rsidR="00723554" w:rsidRPr="00723554" w:rsidRDefault="00723554" w:rsidP="00723554">
      <w:pPr>
        <w:pStyle w:val="Bezodstpw"/>
        <w:numPr>
          <w:ilvl w:val="0"/>
          <w:numId w:val="3"/>
        </w:numPr>
        <w:jc w:val="both"/>
        <w:rPr>
          <w:rFonts w:ascii="Times New Roman" w:hAnsi="Times New Roman"/>
          <w:sz w:val="24"/>
          <w:szCs w:val="24"/>
        </w:rPr>
      </w:pPr>
      <w:r w:rsidRPr="00723554">
        <w:rPr>
          <w:rFonts w:ascii="Times New Roman" w:hAnsi="Times New Roman"/>
          <w:sz w:val="24"/>
          <w:szCs w:val="24"/>
        </w:rPr>
        <w:t>Zamawiający odrzuci ofertę, jeżeli wystąpi przynajmnie</w:t>
      </w:r>
      <w:r>
        <w:rPr>
          <w:rFonts w:ascii="Times New Roman" w:hAnsi="Times New Roman"/>
          <w:sz w:val="24"/>
          <w:szCs w:val="24"/>
        </w:rPr>
        <w:t>j jedna przesłanka unormowana w </w:t>
      </w:r>
      <w:r w:rsidRPr="00723554">
        <w:rPr>
          <w:rFonts w:ascii="Times New Roman" w:hAnsi="Times New Roman"/>
          <w:sz w:val="24"/>
          <w:szCs w:val="24"/>
        </w:rPr>
        <w:t xml:space="preserve">art. 89 ust. 1, oraz art. 90 ust. 3 ustawy Prawo zamówień publicznych. </w:t>
      </w:r>
    </w:p>
    <w:p w:rsidR="000701F1" w:rsidRPr="000701F1" w:rsidRDefault="000701F1" w:rsidP="000701F1">
      <w:pPr>
        <w:pStyle w:val="Bezodstpw"/>
        <w:numPr>
          <w:ilvl w:val="0"/>
          <w:numId w:val="3"/>
        </w:numPr>
        <w:jc w:val="both"/>
        <w:rPr>
          <w:rFonts w:ascii="Times New Roman" w:hAnsi="Times New Roman"/>
          <w:sz w:val="24"/>
          <w:szCs w:val="24"/>
        </w:rPr>
      </w:pPr>
      <w:r w:rsidRPr="000701F1">
        <w:rPr>
          <w:rFonts w:ascii="Times New Roman" w:hAnsi="Times New Roman"/>
          <w:sz w:val="24"/>
          <w:szCs w:val="24"/>
        </w:rPr>
        <w:t>Jeżeli nie można wybrać najkorzystniejszej oferty z uwagi na to, że dwie lub więcej ofert przedstawia taki sam bilans ceny i</w:t>
      </w:r>
      <w:r>
        <w:rPr>
          <w:rFonts w:ascii="Times New Roman" w:hAnsi="Times New Roman"/>
          <w:sz w:val="24"/>
          <w:szCs w:val="24"/>
        </w:rPr>
        <w:t xml:space="preserve"> innych kryteriów oceny ofert, Z</w:t>
      </w:r>
      <w:r w:rsidRPr="000701F1">
        <w:rPr>
          <w:rFonts w:ascii="Times New Roman" w:hAnsi="Times New Roman"/>
          <w:sz w:val="24"/>
          <w:szCs w:val="24"/>
        </w:rPr>
        <w:t xml:space="preserve">amawiający spośród tych ofert wybiera ofertę z najniższą ceną, a jeżeli zostały złożone oferty o takiej samej cenie, zamawiający </w:t>
      </w:r>
      <w:r>
        <w:rPr>
          <w:rFonts w:ascii="Times New Roman" w:hAnsi="Times New Roman"/>
          <w:sz w:val="24"/>
          <w:szCs w:val="24"/>
        </w:rPr>
        <w:t>wzywa W</w:t>
      </w:r>
      <w:r w:rsidRPr="000701F1">
        <w:rPr>
          <w:rFonts w:ascii="Times New Roman" w:hAnsi="Times New Roman"/>
          <w:sz w:val="24"/>
          <w:szCs w:val="24"/>
        </w:rPr>
        <w:t>ykonawców, którzy złożyli te oferty, do złożen</w:t>
      </w:r>
      <w:r>
        <w:rPr>
          <w:rFonts w:ascii="Times New Roman" w:hAnsi="Times New Roman"/>
          <w:sz w:val="24"/>
          <w:szCs w:val="24"/>
        </w:rPr>
        <w:t>ia w terminie określonym przez Z</w:t>
      </w:r>
      <w:r w:rsidRPr="000701F1">
        <w:rPr>
          <w:rFonts w:ascii="Times New Roman" w:hAnsi="Times New Roman"/>
          <w:sz w:val="24"/>
          <w:szCs w:val="24"/>
        </w:rPr>
        <w:t xml:space="preserve">amawiającego ofert dodatkowych. </w:t>
      </w:r>
    </w:p>
    <w:p w:rsidR="007B422D" w:rsidRPr="00904140" w:rsidRDefault="007B422D" w:rsidP="00765B59">
      <w:pPr>
        <w:widowControl w:val="0"/>
        <w:numPr>
          <w:ilvl w:val="0"/>
          <w:numId w:val="3"/>
        </w:numPr>
        <w:autoSpaceDE w:val="0"/>
        <w:autoSpaceDN w:val="0"/>
        <w:adjustRightInd w:val="0"/>
        <w:jc w:val="both"/>
        <w:rPr>
          <w:bCs/>
          <w:spacing w:val="3"/>
        </w:rPr>
      </w:pPr>
      <w:r w:rsidRPr="00360E69">
        <w:t>W toku badania i oceny o</w:t>
      </w:r>
      <w:r w:rsidR="004C7213">
        <w:t>fert Zamawiający może żądać od W</w:t>
      </w:r>
      <w:r w:rsidRPr="00360E69">
        <w:t>ykonawców wyjaśnień dotyczących treści złożonych ofert. Niedopusz</w:t>
      </w:r>
      <w:r w:rsidR="000701F1">
        <w:t>czalne jest prowadzenie między Zamawiającym a W</w:t>
      </w:r>
      <w:r w:rsidRPr="00360E69">
        <w:t>ykonawcą negocjacji dotyczących złożonej oferty oraz – z </w:t>
      </w:r>
      <w:r w:rsidR="00625DD7">
        <w:t xml:space="preserve">zastrzeżeniem </w:t>
      </w:r>
      <w:r w:rsidR="008667F3">
        <w:t>pkt. 8</w:t>
      </w:r>
      <w:r w:rsidRPr="00904140">
        <w:t>. dokonywanie jakiejkolwiek zmiany w jej treści.</w:t>
      </w:r>
    </w:p>
    <w:p w:rsidR="007B422D" w:rsidRPr="00625DD7" w:rsidRDefault="007B422D" w:rsidP="00635DFF">
      <w:pPr>
        <w:widowControl w:val="0"/>
        <w:numPr>
          <w:ilvl w:val="0"/>
          <w:numId w:val="3"/>
        </w:numPr>
        <w:autoSpaceDE w:val="0"/>
        <w:autoSpaceDN w:val="0"/>
        <w:adjustRightInd w:val="0"/>
        <w:jc w:val="both"/>
        <w:rPr>
          <w:bCs/>
          <w:color w:val="FF0000"/>
          <w:spacing w:val="3"/>
        </w:rPr>
      </w:pPr>
      <w:r w:rsidRPr="00360E69">
        <w:t>Zamawiający poprawia w ofercie:</w:t>
      </w:r>
    </w:p>
    <w:p w:rsidR="007B422D" w:rsidRPr="00360E69" w:rsidRDefault="007B422D" w:rsidP="00E8621A">
      <w:pPr>
        <w:numPr>
          <w:ilvl w:val="1"/>
          <w:numId w:val="19"/>
        </w:numPr>
        <w:tabs>
          <w:tab w:val="clear" w:pos="1440"/>
        </w:tabs>
        <w:autoSpaceDE w:val="0"/>
        <w:autoSpaceDN w:val="0"/>
        <w:adjustRightInd w:val="0"/>
        <w:ind w:left="567" w:hanging="283"/>
        <w:jc w:val="both"/>
      </w:pPr>
      <w:r w:rsidRPr="00360E69">
        <w:t>oczywiste omyłki pisarskie,</w:t>
      </w:r>
    </w:p>
    <w:p w:rsidR="007B422D" w:rsidRPr="00360E69" w:rsidRDefault="007B422D" w:rsidP="00E8621A">
      <w:pPr>
        <w:numPr>
          <w:ilvl w:val="1"/>
          <w:numId w:val="19"/>
        </w:numPr>
        <w:tabs>
          <w:tab w:val="clear" w:pos="1440"/>
        </w:tabs>
        <w:autoSpaceDE w:val="0"/>
        <w:autoSpaceDN w:val="0"/>
        <w:adjustRightInd w:val="0"/>
        <w:ind w:left="567" w:hanging="283"/>
        <w:jc w:val="both"/>
      </w:pPr>
      <w:r w:rsidRPr="00360E69">
        <w:t>oczywiste omyłki rachunkowe, z uwzględnieniem konsekwencji rachunkowych dokonanych poprawek,</w:t>
      </w:r>
    </w:p>
    <w:p w:rsidR="007B422D" w:rsidRPr="00360E69" w:rsidRDefault="007B422D" w:rsidP="00E8621A">
      <w:pPr>
        <w:numPr>
          <w:ilvl w:val="1"/>
          <w:numId w:val="19"/>
        </w:numPr>
        <w:tabs>
          <w:tab w:val="clear" w:pos="1440"/>
        </w:tabs>
        <w:ind w:left="567" w:hanging="283"/>
        <w:jc w:val="both"/>
      </w:pPr>
      <w:r w:rsidRPr="00360E69">
        <w:t xml:space="preserve">inne omyłki polegające na niezgodności oferty ze specyfikacją istotnych warunków zamówienia, niepowodujące istotnych zmian w treści oferty </w:t>
      </w:r>
    </w:p>
    <w:p w:rsidR="002826E7" w:rsidRDefault="007B422D" w:rsidP="00635DFF">
      <w:pPr>
        <w:ind w:left="567" w:hanging="283"/>
        <w:jc w:val="both"/>
      </w:pPr>
      <w:r w:rsidRPr="00360E69">
        <w:t>– niezwłocznie zawiadamiając o tym wykonawcę, którego oferta została poprawiona.</w:t>
      </w:r>
    </w:p>
    <w:p w:rsidR="00635DFF" w:rsidRPr="00635DFF" w:rsidRDefault="00635DFF" w:rsidP="00635DFF">
      <w:pPr>
        <w:spacing w:line="360" w:lineRule="auto"/>
        <w:ind w:left="567" w:hanging="283"/>
        <w:jc w:val="both"/>
      </w:pPr>
    </w:p>
    <w:tbl>
      <w:tblPr>
        <w:tblW w:w="0" w:type="auto"/>
        <w:shd w:val="clear" w:color="auto" w:fill="BFBFBF"/>
        <w:tblLook w:val="04A0"/>
      </w:tblPr>
      <w:tblGrid>
        <w:gridCol w:w="9210"/>
      </w:tblGrid>
      <w:tr w:rsidR="00F131F0" w:rsidRPr="00C4053B" w:rsidTr="00C4053B">
        <w:tc>
          <w:tcPr>
            <w:tcW w:w="9210" w:type="dxa"/>
            <w:shd w:val="clear" w:color="auto" w:fill="BFBFBF"/>
          </w:tcPr>
          <w:p w:rsidR="00F131F0" w:rsidRPr="00C4053B" w:rsidRDefault="00B8502C" w:rsidP="00C4053B">
            <w:pPr>
              <w:widowControl w:val="0"/>
              <w:autoSpaceDE w:val="0"/>
              <w:autoSpaceDN w:val="0"/>
              <w:adjustRightInd w:val="0"/>
              <w:ind w:left="118"/>
              <w:rPr>
                <w:b/>
                <w:bCs/>
                <w:i/>
                <w:color w:val="000000"/>
                <w:spacing w:val="3"/>
              </w:rPr>
            </w:pPr>
            <w:r>
              <w:rPr>
                <w:b/>
                <w:bCs/>
                <w:i/>
                <w:color w:val="000000"/>
                <w:spacing w:val="3"/>
              </w:rPr>
              <w:t>Rozdział 15</w:t>
            </w:r>
            <w:r w:rsidR="00F131F0" w:rsidRPr="00C4053B">
              <w:rPr>
                <w:b/>
                <w:bCs/>
                <w:i/>
                <w:color w:val="000000"/>
                <w:spacing w:val="3"/>
              </w:rPr>
              <w:t>. Informacja o formalnościach, jakie powinny zostać dopełnione po wyborze oferty w celu zawarcia umowy w sprawie zamówienia publicznego</w:t>
            </w:r>
          </w:p>
        </w:tc>
      </w:tr>
    </w:tbl>
    <w:p w:rsidR="00B8502C" w:rsidRDefault="00B8502C" w:rsidP="00FF4E79">
      <w:pPr>
        <w:jc w:val="both"/>
        <w:rPr>
          <w:b/>
          <w:i/>
        </w:rPr>
      </w:pPr>
    </w:p>
    <w:p w:rsidR="00A94B4B" w:rsidRPr="00A94B4B" w:rsidRDefault="00A94B4B" w:rsidP="00A94B4B">
      <w:pPr>
        <w:pStyle w:val="Bezodstpw"/>
        <w:jc w:val="both"/>
        <w:rPr>
          <w:rFonts w:ascii="Times New Roman" w:hAnsi="Times New Roman"/>
          <w:sz w:val="24"/>
          <w:szCs w:val="24"/>
        </w:rPr>
      </w:pPr>
      <w:r w:rsidRPr="00A94B4B">
        <w:rPr>
          <w:rFonts w:ascii="Times New Roman" w:hAnsi="Times New Roman"/>
          <w:bCs/>
          <w:sz w:val="24"/>
          <w:szCs w:val="24"/>
        </w:rPr>
        <w:t xml:space="preserve">1. </w:t>
      </w:r>
      <w:r w:rsidRPr="00A94B4B">
        <w:rPr>
          <w:rFonts w:ascii="Times New Roman" w:hAnsi="Times New Roman"/>
          <w:sz w:val="24"/>
          <w:szCs w:val="24"/>
        </w:rPr>
        <w:t>Zamawiający inf</w:t>
      </w:r>
      <w:r>
        <w:rPr>
          <w:rFonts w:ascii="Times New Roman" w:hAnsi="Times New Roman"/>
          <w:sz w:val="24"/>
          <w:szCs w:val="24"/>
        </w:rPr>
        <w:t>ormuje niezwłocznie wszystkich W</w:t>
      </w:r>
      <w:r w:rsidRPr="00A94B4B">
        <w:rPr>
          <w:rFonts w:ascii="Times New Roman" w:hAnsi="Times New Roman"/>
          <w:sz w:val="24"/>
          <w:szCs w:val="24"/>
        </w:rPr>
        <w:t xml:space="preserve">ykonawców o: </w:t>
      </w:r>
    </w:p>
    <w:p w:rsidR="00A94B4B" w:rsidRPr="00A94B4B" w:rsidRDefault="00A94B4B" w:rsidP="00A94B4B">
      <w:pPr>
        <w:pStyle w:val="Bezodstpw"/>
        <w:ind w:left="567" w:hanging="283"/>
        <w:jc w:val="both"/>
        <w:rPr>
          <w:rFonts w:ascii="Times New Roman" w:hAnsi="Times New Roman"/>
          <w:sz w:val="24"/>
          <w:szCs w:val="24"/>
        </w:rPr>
      </w:pPr>
      <w:r w:rsidRPr="00A94B4B">
        <w:rPr>
          <w:rFonts w:ascii="Times New Roman" w:hAnsi="Times New Roman"/>
          <w:bCs/>
          <w:sz w:val="24"/>
          <w:szCs w:val="24"/>
        </w:rPr>
        <w:t xml:space="preserve">1) </w:t>
      </w:r>
      <w:r w:rsidRPr="00A94B4B">
        <w:rPr>
          <w:rFonts w:ascii="Times New Roman" w:hAnsi="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94B4B" w:rsidRPr="00A94B4B" w:rsidRDefault="00A94B4B" w:rsidP="00A94B4B">
      <w:pPr>
        <w:pStyle w:val="Bezodstpw"/>
        <w:ind w:left="567" w:hanging="283"/>
        <w:jc w:val="both"/>
        <w:rPr>
          <w:rFonts w:ascii="Times New Roman" w:hAnsi="Times New Roman"/>
          <w:sz w:val="24"/>
          <w:szCs w:val="24"/>
        </w:rPr>
      </w:pPr>
      <w:r w:rsidRPr="00A94B4B">
        <w:rPr>
          <w:rFonts w:ascii="Times New Roman" w:hAnsi="Times New Roman"/>
          <w:bCs/>
          <w:sz w:val="24"/>
          <w:szCs w:val="24"/>
        </w:rPr>
        <w:t xml:space="preserve">2) </w:t>
      </w:r>
      <w:r w:rsidRPr="00A94B4B">
        <w:rPr>
          <w:rFonts w:ascii="Times New Roman" w:hAnsi="Times New Roman"/>
          <w:sz w:val="24"/>
          <w:szCs w:val="24"/>
        </w:rPr>
        <w:t xml:space="preserve">wykonawcach, którzy zostali wykluczeni, </w:t>
      </w:r>
    </w:p>
    <w:p w:rsidR="00A94B4B" w:rsidRPr="00A94B4B" w:rsidRDefault="00A94B4B" w:rsidP="00A94B4B">
      <w:pPr>
        <w:pStyle w:val="Bezodstpw"/>
        <w:ind w:left="567" w:hanging="283"/>
        <w:jc w:val="both"/>
        <w:rPr>
          <w:rFonts w:ascii="Times New Roman" w:hAnsi="Times New Roman"/>
          <w:sz w:val="24"/>
          <w:szCs w:val="24"/>
        </w:rPr>
      </w:pPr>
      <w:r w:rsidRPr="00A94B4B">
        <w:rPr>
          <w:rFonts w:ascii="Times New Roman" w:hAnsi="Times New Roman"/>
          <w:bCs/>
          <w:sz w:val="24"/>
          <w:szCs w:val="24"/>
        </w:rPr>
        <w:t xml:space="preserve">3) </w:t>
      </w:r>
      <w:r w:rsidRPr="00A94B4B">
        <w:rPr>
          <w:rFonts w:ascii="Times New Roman" w:hAnsi="Times New Roman"/>
          <w:sz w:val="24"/>
          <w:szCs w:val="24"/>
        </w:rPr>
        <w:t xml:space="preserve">wykonawcach, których oferty zostały odrzucone, powodach odrzucenia oferty, a w przypadkach, o których mowa w art. 89 ust. 4 i 5, braku równoważności lub braku spełniania wymagań dotyczących wydajności lub funkcjonalności, </w:t>
      </w:r>
    </w:p>
    <w:p w:rsidR="00A94B4B" w:rsidRPr="00A94B4B" w:rsidRDefault="00A94B4B" w:rsidP="00A94B4B">
      <w:pPr>
        <w:pStyle w:val="Bezodstpw"/>
        <w:ind w:left="567" w:hanging="283"/>
        <w:jc w:val="both"/>
        <w:rPr>
          <w:rFonts w:ascii="Times New Roman" w:hAnsi="Times New Roman"/>
          <w:sz w:val="24"/>
          <w:szCs w:val="24"/>
        </w:rPr>
      </w:pPr>
      <w:r w:rsidRPr="00A94B4B">
        <w:rPr>
          <w:rFonts w:ascii="Times New Roman" w:hAnsi="Times New Roman"/>
          <w:bCs/>
          <w:sz w:val="24"/>
          <w:szCs w:val="24"/>
        </w:rPr>
        <w:t xml:space="preserve">4) </w:t>
      </w:r>
      <w:r w:rsidRPr="00A94B4B">
        <w:rPr>
          <w:rFonts w:ascii="Times New Roman" w:hAnsi="Times New Roman"/>
          <w:sz w:val="24"/>
          <w:szCs w:val="24"/>
        </w:rPr>
        <w:t xml:space="preserve">unieważnieniu postępowania </w:t>
      </w:r>
    </w:p>
    <w:p w:rsidR="00A94B4B" w:rsidRPr="00A94B4B" w:rsidRDefault="00A94B4B" w:rsidP="00A94B4B">
      <w:pPr>
        <w:pStyle w:val="Bezodstpw"/>
        <w:ind w:left="567" w:hanging="283"/>
        <w:jc w:val="both"/>
        <w:rPr>
          <w:rFonts w:ascii="Times New Roman" w:hAnsi="Times New Roman"/>
          <w:sz w:val="24"/>
          <w:szCs w:val="24"/>
        </w:rPr>
      </w:pPr>
      <w:r w:rsidRPr="00A94B4B">
        <w:rPr>
          <w:rFonts w:ascii="Times New Roman" w:hAnsi="Times New Roman"/>
          <w:sz w:val="24"/>
          <w:szCs w:val="24"/>
        </w:rPr>
        <w:t xml:space="preserve">– podając uzasadnienie faktyczne i prawne. </w:t>
      </w:r>
    </w:p>
    <w:p w:rsidR="00A94B4B" w:rsidRPr="00A94B4B" w:rsidRDefault="00A94B4B" w:rsidP="00A94B4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2. </w:t>
      </w:r>
      <w:r w:rsidRPr="00A94B4B">
        <w:rPr>
          <w:rFonts w:ascii="Times New Roman" w:hAnsi="Times New Roman"/>
          <w:sz w:val="24"/>
          <w:szCs w:val="24"/>
        </w:rPr>
        <w:t xml:space="preserve">W przypadkach, o których mowa w art. 24 ust. 8 ustawy Prawo zamówień publicznych, informacja, o której mowa w ust. 1 pkt 2), zawiera wyjaśnienie powodów, dla których dowody przedstawione przez wykonawcę, zamawiający uznał za niewystarczające. </w:t>
      </w:r>
    </w:p>
    <w:p w:rsidR="00A94B4B" w:rsidRPr="00A94B4B" w:rsidRDefault="00A94B4B" w:rsidP="00A94B4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3. </w:t>
      </w:r>
      <w:r w:rsidRPr="00A94B4B">
        <w:rPr>
          <w:rFonts w:ascii="Times New Roman" w:hAnsi="Times New Roman"/>
          <w:sz w:val="24"/>
          <w:szCs w:val="24"/>
        </w:rPr>
        <w:t xml:space="preserve">Zamawiający udostępnia informacje, o których mowa w ust. 1 pkt 1) i 4) na stronie internetowej. </w:t>
      </w:r>
    </w:p>
    <w:p w:rsidR="00A94B4B" w:rsidRPr="00A94B4B" w:rsidRDefault="00A94B4B" w:rsidP="00A94B4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4. </w:t>
      </w:r>
      <w:r w:rsidRPr="00A94B4B">
        <w:rPr>
          <w:rFonts w:ascii="Times New Roman" w:hAnsi="Times New Roman"/>
          <w:sz w:val="24"/>
          <w:szCs w:val="24"/>
        </w:rPr>
        <w:t xml:space="preserve">Zamawiający może nie ujawniać informacji, o których mowa w ust. 1, jeżeli ich ujawnienie byłoby sprzeczne z ważnym interesem publicznym. </w:t>
      </w:r>
    </w:p>
    <w:p w:rsidR="00351BD8" w:rsidRPr="000252BB" w:rsidRDefault="000252BB" w:rsidP="00AF603D">
      <w:pPr>
        <w:pStyle w:val="Bezodstpw"/>
        <w:ind w:left="284" w:hanging="284"/>
        <w:jc w:val="both"/>
        <w:rPr>
          <w:rFonts w:ascii="Times New Roman" w:hAnsi="Times New Roman"/>
          <w:sz w:val="24"/>
          <w:szCs w:val="24"/>
        </w:rPr>
      </w:pPr>
      <w:r>
        <w:rPr>
          <w:rFonts w:ascii="Times New Roman" w:hAnsi="Times New Roman"/>
          <w:bCs/>
          <w:sz w:val="24"/>
          <w:szCs w:val="24"/>
        </w:rPr>
        <w:lastRenderedPageBreak/>
        <w:t>5.</w:t>
      </w:r>
      <w:r>
        <w:rPr>
          <w:rFonts w:ascii="Times New Roman" w:hAnsi="Times New Roman"/>
          <w:bCs/>
          <w:sz w:val="24"/>
          <w:szCs w:val="24"/>
        </w:rPr>
        <w:tab/>
      </w:r>
      <w:r w:rsidR="00A94B4B" w:rsidRPr="000252BB">
        <w:rPr>
          <w:rFonts w:ascii="Times New Roman" w:hAnsi="Times New Roman"/>
          <w:sz w:val="24"/>
          <w:szCs w:val="24"/>
        </w:rPr>
        <w:t>Zamawiający zastrzega sobie, iż Wykonawca,</w:t>
      </w:r>
      <w:r w:rsidRPr="000252BB">
        <w:rPr>
          <w:rFonts w:ascii="Times New Roman" w:hAnsi="Times New Roman"/>
          <w:sz w:val="24"/>
          <w:szCs w:val="24"/>
        </w:rPr>
        <w:t xml:space="preserve"> którego oferta uznana zostanie, </w:t>
      </w:r>
      <w:r w:rsidR="00A94B4B" w:rsidRPr="000252BB">
        <w:rPr>
          <w:rFonts w:ascii="Times New Roman" w:hAnsi="Times New Roman"/>
          <w:sz w:val="24"/>
          <w:szCs w:val="24"/>
        </w:rPr>
        <w:t>jako najkorzystniejsza, przed podpisaniem umowy może zostać zobowiązany do przedłożenia umowy regulującej współpracę wykonawców wspólnie ubiegając</w:t>
      </w:r>
      <w:r w:rsidRPr="000252BB">
        <w:rPr>
          <w:rFonts w:ascii="Times New Roman" w:hAnsi="Times New Roman"/>
          <w:sz w:val="24"/>
          <w:szCs w:val="24"/>
        </w:rPr>
        <w:t>ych się o udzielenie zamówienia oraz</w:t>
      </w:r>
      <w:r w:rsidR="00A94B4B" w:rsidRPr="000252BB">
        <w:rPr>
          <w:rFonts w:ascii="Times New Roman" w:hAnsi="Times New Roman"/>
          <w:sz w:val="24"/>
          <w:szCs w:val="24"/>
        </w:rPr>
        <w:t xml:space="preserve"> </w:t>
      </w:r>
      <w:r w:rsidRPr="000252BB">
        <w:rPr>
          <w:rFonts w:ascii="Times New Roman" w:hAnsi="Times New Roman"/>
          <w:sz w:val="24"/>
          <w:szCs w:val="24"/>
        </w:rPr>
        <w:t xml:space="preserve">złożenia informacji o osobach </w:t>
      </w:r>
      <w:r>
        <w:rPr>
          <w:rFonts w:ascii="Times New Roman" w:hAnsi="Times New Roman"/>
          <w:sz w:val="24"/>
          <w:szCs w:val="24"/>
        </w:rPr>
        <w:t>umocowanych do zawarcia umowy i </w:t>
      </w:r>
      <w:r w:rsidRPr="000252BB">
        <w:rPr>
          <w:rFonts w:ascii="Times New Roman" w:hAnsi="Times New Roman"/>
          <w:sz w:val="24"/>
          <w:szCs w:val="24"/>
        </w:rPr>
        <w:t>okazania ich pełnomocnictwa, jeżeli taka konieczność zaistnieje</w:t>
      </w:r>
      <w:r>
        <w:rPr>
          <w:rFonts w:ascii="Times New Roman" w:hAnsi="Times New Roman"/>
          <w:sz w:val="24"/>
          <w:szCs w:val="24"/>
        </w:rPr>
        <w:t>.</w:t>
      </w:r>
    </w:p>
    <w:p w:rsidR="00A94B4B" w:rsidRPr="00A94B4B" w:rsidRDefault="00A94B4B" w:rsidP="00A94B4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6. </w:t>
      </w:r>
      <w:r w:rsidRPr="00A94B4B">
        <w:rPr>
          <w:rFonts w:ascii="Times New Roman" w:hAnsi="Times New Roman"/>
          <w:sz w:val="24"/>
          <w:szCs w:val="24"/>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A94B4B" w:rsidRPr="00A94B4B" w:rsidRDefault="00A94B4B" w:rsidP="000252B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7. </w:t>
      </w:r>
      <w:r w:rsidRPr="00A94B4B">
        <w:rPr>
          <w:rFonts w:ascii="Times New Roman" w:hAnsi="Times New Roman"/>
          <w:sz w:val="24"/>
          <w:szCs w:val="24"/>
        </w:rPr>
        <w:t xml:space="preserve">Zamawiający może zawrzeć umowę w sprawie zamówienia publicznego przed upływem terminu, o którym mowa powyżej, jeżeli w postępowaniu o udzielenie zamówienia została złożona tylko jedna oferta oraz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 </w:t>
      </w:r>
    </w:p>
    <w:p w:rsidR="00351BD8" w:rsidRDefault="00A94B4B" w:rsidP="00A94B4B">
      <w:pPr>
        <w:pStyle w:val="Bezodstpw"/>
        <w:ind w:left="284" w:hanging="284"/>
        <w:jc w:val="both"/>
        <w:rPr>
          <w:rFonts w:ascii="Times New Roman" w:hAnsi="Times New Roman"/>
          <w:sz w:val="24"/>
          <w:szCs w:val="24"/>
        </w:rPr>
      </w:pPr>
      <w:r w:rsidRPr="00AF603D">
        <w:rPr>
          <w:rFonts w:ascii="Times New Roman" w:hAnsi="Times New Roman"/>
          <w:bCs/>
          <w:sz w:val="24"/>
          <w:szCs w:val="24"/>
        </w:rPr>
        <w:t xml:space="preserve">8. </w:t>
      </w:r>
      <w:r w:rsidRPr="00AF603D">
        <w:rPr>
          <w:rFonts w:ascii="Times New Roman" w:hAnsi="Times New Roman"/>
          <w:sz w:val="24"/>
          <w:szCs w:val="24"/>
        </w:rPr>
        <w:t xml:space="preserve">Umowa zostanie zawarta na warunkach określonych w </w:t>
      </w:r>
      <w:r w:rsidRPr="00AF603D">
        <w:rPr>
          <w:rFonts w:ascii="Times New Roman" w:hAnsi="Times New Roman"/>
          <w:bCs/>
          <w:sz w:val="24"/>
          <w:szCs w:val="24"/>
        </w:rPr>
        <w:t>załączni</w:t>
      </w:r>
      <w:r w:rsidR="00AF603D" w:rsidRPr="00AF603D">
        <w:rPr>
          <w:rFonts w:ascii="Times New Roman" w:hAnsi="Times New Roman"/>
          <w:bCs/>
          <w:sz w:val="24"/>
          <w:szCs w:val="24"/>
        </w:rPr>
        <w:t>ku nr 4</w:t>
      </w:r>
      <w:r w:rsidRPr="00AF603D">
        <w:rPr>
          <w:rFonts w:ascii="Times New Roman" w:hAnsi="Times New Roman"/>
          <w:bCs/>
          <w:sz w:val="24"/>
          <w:szCs w:val="24"/>
        </w:rPr>
        <w:t xml:space="preserve"> </w:t>
      </w:r>
      <w:r w:rsidRPr="00AF603D">
        <w:rPr>
          <w:rFonts w:ascii="Times New Roman" w:hAnsi="Times New Roman"/>
          <w:sz w:val="24"/>
          <w:szCs w:val="24"/>
        </w:rPr>
        <w:t>do niniejszej SIWZ.</w:t>
      </w:r>
    </w:p>
    <w:p w:rsidR="00A94B4B" w:rsidRPr="00A94B4B" w:rsidRDefault="00351BD8" w:rsidP="00A94B4B">
      <w:pPr>
        <w:pStyle w:val="Bezodstpw"/>
        <w:ind w:left="284" w:hanging="284"/>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A94B4B">
        <w:rPr>
          <w:rFonts w:ascii="Times New Roman" w:hAnsi="Times New Roman"/>
          <w:sz w:val="24"/>
          <w:szCs w:val="24"/>
        </w:rPr>
        <w:t>Za</w:t>
      </w:r>
      <w:r>
        <w:rPr>
          <w:rFonts w:ascii="Times New Roman" w:hAnsi="Times New Roman"/>
          <w:sz w:val="24"/>
          <w:szCs w:val="24"/>
        </w:rPr>
        <w:t>mawiający żąda wskazania przez W</w:t>
      </w:r>
      <w:r w:rsidRPr="00A94B4B">
        <w:rPr>
          <w:rFonts w:ascii="Times New Roman" w:hAnsi="Times New Roman"/>
          <w:sz w:val="24"/>
          <w:szCs w:val="24"/>
        </w:rPr>
        <w:t>ykonawcę części zamówienia, których wykonanie zamierza powierzyć</w:t>
      </w:r>
      <w:r>
        <w:rPr>
          <w:rFonts w:ascii="Times New Roman" w:hAnsi="Times New Roman"/>
          <w:sz w:val="24"/>
          <w:szCs w:val="24"/>
        </w:rPr>
        <w:t xml:space="preserve"> Podwykonawcom i podania przez W</w:t>
      </w:r>
      <w:r w:rsidRPr="00A94B4B">
        <w:rPr>
          <w:rFonts w:ascii="Times New Roman" w:hAnsi="Times New Roman"/>
          <w:sz w:val="24"/>
          <w:szCs w:val="24"/>
        </w:rPr>
        <w:t>ykonawcę firm podwykonawców</w:t>
      </w:r>
      <w:r>
        <w:rPr>
          <w:rFonts w:ascii="Times New Roman" w:hAnsi="Times New Roman"/>
          <w:sz w:val="24"/>
          <w:szCs w:val="24"/>
        </w:rPr>
        <w:t>.</w:t>
      </w:r>
    </w:p>
    <w:p w:rsidR="000252BB" w:rsidRDefault="00A94B4B" w:rsidP="00A94B4B">
      <w:pPr>
        <w:pStyle w:val="Bezodstpw"/>
        <w:ind w:left="284" w:hanging="284"/>
        <w:jc w:val="both"/>
        <w:rPr>
          <w:rFonts w:ascii="Times New Roman" w:hAnsi="Times New Roman"/>
          <w:sz w:val="24"/>
          <w:szCs w:val="24"/>
        </w:rPr>
      </w:pPr>
      <w:r w:rsidRPr="00A94B4B">
        <w:rPr>
          <w:rFonts w:ascii="Times New Roman" w:hAnsi="Times New Roman"/>
          <w:bCs/>
          <w:sz w:val="24"/>
          <w:szCs w:val="24"/>
        </w:rPr>
        <w:t xml:space="preserve">9. </w:t>
      </w:r>
      <w:r w:rsidRPr="00A94B4B">
        <w:rPr>
          <w:rFonts w:ascii="Times New Roman" w:hAnsi="Times New Roman"/>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w:t>
      </w:r>
    </w:p>
    <w:p w:rsidR="00B8502C" w:rsidRPr="00351BD8" w:rsidRDefault="00A94B4B" w:rsidP="00351BD8">
      <w:pPr>
        <w:pStyle w:val="Bezodstpw"/>
        <w:ind w:left="284" w:hanging="284"/>
        <w:jc w:val="both"/>
        <w:rPr>
          <w:rFonts w:ascii="Times New Roman" w:hAnsi="Times New Roman"/>
          <w:sz w:val="24"/>
          <w:szCs w:val="24"/>
        </w:rPr>
      </w:pPr>
      <w:r w:rsidRPr="00A94B4B">
        <w:rPr>
          <w:rFonts w:ascii="Times New Roman" w:hAnsi="Times New Roman"/>
          <w:sz w:val="24"/>
          <w:szCs w:val="24"/>
        </w:rPr>
        <w:t xml:space="preserve"> </w:t>
      </w:r>
    </w:p>
    <w:tbl>
      <w:tblPr>
        <w:tblW w:w="0" w:type="auto"/>
        <w:shd w:val="clear" w:color="auto" w:fill="BFBFBF"/>
        <w:tblLook w:val="04A0"/>
      </w:tblPr>
      <w:tblGrid>
        <w:gridCol w:w="9210"/>
      </w:tblGrid>
      <w:tr w:rsidR="00F131F0" w:rsidRPr="00C4053B" w:rsidTr="00C4053B">
        <w:tc>
          <w:tcPr>
            <w:tcW w:w="9210" w:type="dxa"/>
            <w:shd w:val="clear" w:color="auto" w:fill="BFBFBF"/>
          </w:tcPr>
          <w:p w:rsidR="00F131F0" w:rsidRPr="00C4053B" w:rsidRDefault="009C1F83" w:rsidP="00C4053B">
            <w:pPr>
              <w:jc w:val="both"/>
              <w:rPr>
                <w:b/>
                <w:i/>
              </w:rPr>
            </w:pPr>
            <w:r>
              <w:rPr>
                <w:b/>
                <w:i/>
              </w:rPr>
              <w:t>Rozdział 16</w:t>
            </w:r>
            <w:r w:rsidR="00F131F0" w:rsidRPr="00C4053B">
              <w:rPr>
                <w:b/>
                <w:i/>
              </w:rPr>
              <w:t>. Wymagania dotyczące zabezpieczenia należytego wykonania umowy</w:t>
            </w:r>
          </w:p>
        </w:tc>
      </w:tr>
    </w:tbl>
    <w:p w:rsidR="00894ABB" w:rsidRDefault="00894ABB" w:rsidP="00894ABB">
      <w:pPr>
        <w:widowControl w:val="0"/>
        <w:autoSpaceDE w:val="0"/>
        <w:autoSpaceDN w:val="0"/>
        <w:adjustRightInd w:val="0"/>
        <w:jc w:val="both"/>
        <w:rPr>
          <w:color w:val="FF0000"/>
        </w:rPr>
      </w:pPr>
    </w:p>
    <w:p w:rsidR="00A94B4B" w:rsidRPr="00A94B4B" w:rsidRDefault="00A94B4B" w:rsidP="00A94B4B">
      <w:pPr>
        <w:pStyle w:val="Bezodstpw"/>
        <w:jc w:val="both"/>
        <w:rPr>
          <w:rFonts w:ascii="Times New Roman" w:hAnsi="Times New Roman"/>
          <w:sz w:val="24"/>
          <w:szCs w:val="24"/>
        </w:rPr>
      </w:pPr>
      <w:r w:rsidRPr="00A94B4B">
        <w:rPr>
          <w:rFonts w:ascii="Times New Roman" w:hAnsi="Times New Roman"/>
          <w:sz w:val="24"/>
          <w:szCs w:val="24"/>
        </w:rPr>
        <w:t>Z</w:t>
      </w:r>
      <w:r>
        <w:rPr>
          <w:rFonts w:ascii="Times New Roman" w:hAnsi="Times New Roman"/>
          <w:sz w:val="24"/>
          <w:szCs w:val="24"/>
        </w:rPr>
        <w:t>amawiający nie będzie żądał od W</w:t>
      </w:r>
      <w:r w:rsidRPr="00A94B4B">
        <w:rPr>
          <w:rFonts w:ascii="Times New Roman" w:hAnsi="Times New Roman"/>
          <w:sz w:val="24"/>
          <w:szCs w:val="24"/>
        </w:rPr>
        <w:t xml:space="preserve">ykonawcy, którego oferta zostanie wybrana jako najkorzystniejsza, wniesienia zabezpieczenia należytego wykonania umowy, zgodnie z art. 147 ustawy Prawo zamówień publicznych. </w:t>
      </w:r>
    </w:p>
    <w:p w:rsidR="0042766C" w:rsidRPr="00F07877" w:rsidRDefault="0042766C" w:rsidP="00A94B4B">
      <w:pPr>
        <w:ind w:left="284" w:hanging="284"/>
        <w:jc w:val="both"/>
      </w:pPr>
    </w:p>
    <w:tbl>
      <w:tblPr>
        <w:tblW w:w="0" w:type="auto"/>
        <w:shd w:val="clear" w:color="auto" w:fill="BFBFBF"/>
        <w:tblLook w:val="04A0"/>
      </w:tblPr>
      <w:tblGrid>
        <w:gridCol w:w="9210"/>
      </w:tblGrid>
      <w:tr w:rsidR="0042766C" w:rsidRPr="00894ABB" w:rsidTr="00C4053B">
        <w:tc>
          <w:tcPr>
            <w:tcW w:w="9210" w:type="dxa"/>
            <w:shd w:val="clear" w:color="auto" w:fill="BFBFBF"/>
          </w:tcPr>
          <w:p w:rsidR="0042766C" w:rsidRPr="00894ABB" w:rsidRDefault="008178E6" w:rsidP="00C4053B">
            <w:pPr>
              <w:tabs>
                <w:tab w:val="left" w:pos="550"/>
              </w:tabs>
              <w:jc w:val="both"/>
              <w:rPr>
                <w:b/>
                <w:i/>
              </w:rPr>
            </w:pPr>
            <w:r>
              <w:rPr>
                <w:b/>
                <w:i/>
              </w:rPr>
              <w:t xml:space="preserve">Rozdział 17. Istotne dla stron </w:t>
            </w:r>
            <w:r w:rsidR="0042766C" w:rsidRPr="00894ABB">
              <w:rPr>
                <w:b/>
                <w:i/>
              </w:rPr>
              <w:t>postanowienia umowy, które zostaną wprowadzone do treści zawieranej umowy</w:t>
            </w:r>
            <w:r>
              <w:rPr>
                <w:b/>
                <w:i/>
              </w:rPr>
              <w:t xml:space="preserve"> w sprawie zamówienia publicznego, wzór umowy</w:t>
            </w:r>
          </w:p>
        </w:tc>
      </w:tr>
    </w:tbl>
    <w:p w:rsidR="004C7213" w:rsidRDefault="004C7213" w:rsidP="004C7213">
      <w:pPr>
        <w:pStyle w:val="Tekstpodstawowy"/>
        <w:jc w:val="both"/>
        <w:rPr>
          <w:b w:val="0"/>
          <w:szCs w:val="24"/>
        </w:rPr>
      </w:pPr>
    </w:p>
    <w:p w:rsidR="00DB0036" w:rsidRPr="00AF603D" w:rsidRDefault="00DB0036" w:rsidP="00E8621A">
      <w:pPr>
        <w:pStyle w:val="Tekstpodstawowy"/>
        <w:numPr>
          <w:ilvl w:val="0"/>
          <w:numId w:val="9"/>
        </w:numPr>
        <w:tabs>
          <w:tab w:val="clear" w:pos="1440"/>
          <w:tab w:val="num" w:pos="360"/>
        </w:tabs>
        <w:ind w:left="360"/>
        <w:jc w:val="both"/>
        <w:rPr>
          <w:b w:val="0"/>
          <w:szCs w:val="24"/>
        </w:rPr>
      </w:pPr>
      <w:r w:rsidRPr="00AF603D">
        <w:rPr>
          <w:b w:val="0"/>
          <w:szCs w:val="24"/>
        </w:rPr>
        <w:t xml:space="preserve">Zamawiający wymaga, aby wybrany Wykonawca zawarł z nim umowę na warunkach określonych w załączonym wzorze </w:t>
      </w:r>
      <w:r w:rsidR="00654F64" w:rsidRPr="00AF603D">
        <w:rPr>
          <w:b w:val="0"/>
          <w:szCs w:val="24"/>
        </w:rPr>
        <w:t xml:space="preserve">umowy stanowiącym </w:t>
      </w:r>
      <w:r w:rsidR="00AF603D" w:rsidRPr="00AF603D">
        <w:rPr>
          <w:b w:val="0"/>
          <w:szCs w:val="24"/>
        </w:rPr>
        <w:t>Załącznik nr 4</w:t>
      </w:r>
      <w:r w:rsidRPr="00AF603D">
        <w:rPr>
          <w:b w:val="0"/>
          <w:szCs w:val="24"/>
        </w:rPr>
        <w:t xml:space="preserve"> do niniejszej SIWZ.</w:t>
      </w:r>
      <w:bookmarkStart w:id="0" w:name="_GoBack"/>
      <w:bookmarkEnd w:id="0"/>
    </w:p>
    <w:p w:rsidR="006E6549" w:rsidRPr="00894ABB" w:rsidRDefault="00DB0036" w:rsidP="00E8621A">
      <w:pPr>
        <w:pStyle w:val="Tekstpodstawowy"/>
        <w:numPr>
          <w:ilvl w:val="0"/>
          <w:numId w:val="9"/>
        </w:numPr>
        <w:tabs>
          <w:tab w:val="clear" w:pos="1440"/>
          <w:tab w:val="num" w:pos="360"/>
        </w:tabs>
        <w:ind w:left="360"/>
        <w:jc w:val="both"/>
        <w:rPr>
          <w:b w:val="0"/>
          <w:szCs w:val="24"/>
        </w:rPr>
      </w:pPr>
      <w:r w:rsidRPr="00894ABB">
        <w:rPr>
          <w:b w:val="0"/>
          <w:szCs w:val="24"/>
        </w:rPr>
        <w:t xml:space="preserve">Wykonawca akceptuje treść wzoru umowy na wykonanie przedmiotu zamówienia, oświadczeniem zawartym w treści formularza ofertowego. </w:t>
      </w:r>
    </w:p>
    <w:p w:rsidR="006E6549" w:rsidRPr="00A04CCA" w:rsidRDefault="006E6549" w:rsidP="00E8621A">
      <w:pPr>
        <w:numPr>
          <w:ilvl w:val="0"/>
          <w:numId w:val="9"/>
        </w:numPr>
        <w:tabs>
          <w:tab w:val="clear" w:pos="1440"/>
          <w:tab w:val="num" w:pos="426"/>
        </w:tabs>
        <w:ind w:left="426" w:hanging="426"/>
        <w:jc w:val="both"/>
      </w:pPr>
      <w:r w:rsidRPr="00894ABB">
        <w:t xml:space="preserve">Zamawiającemu przysługuje prawo do zmiany postanowień zawartej umowy w stosunku do treści oferty, na podstawie której dokonano wyboru Wykonawcy, w sytuacjach </w:t>
      </w:r>
      <w:r w:rsidR="00C45301" w:rsidRPr="00894ABB">
        <w:t xml:space="preserve">                    </w:t>
      </w:r>
      <w:r w:rsidRPr="00A04CCA">
        <w:t xml:space="preserve">o których mowa w </w:t>
      </w:r>
      <w:r w:rsidR="00A04CCA" w:rsidRPr="00A04CCA">
        <w:t>§ 6</w:t>
      </w:r>
      <w:r w:rsidRPr="00A04CCA">
        <w:t xml:space="preserve">  wzoru umowy.</w:t>
      </w:r>
    </w:p>
    <w:p w:rsidR="00DB0036" w:rsidRPr="00894ABB" w:rsidRDefault="00DB0036" w:rsidP="00E8621A">
      <w:pPr>
        <w:numPr>
          <w:ilvl w:val="0"/>
          <w:numId w:val="9"/>
        </w:numPr>
        <w:tabs>
          <w:tab w:val="clear" w:pos="1440"/>
          <w:tab w:val="num" w:pos="426"/>
        </w:tabs>
        <w:ind w:left="426" w:hanging="426"/>
        <w:jc w:val="both"/>
      </w:pPr>
      <w:r w:rsidRPr="00894ABB">
        <w:t>Zawarta umowa będzie jawna i będzie podlegała udostępnianiu na zasadach określonych w przepisach o dostępie do informacji publicznej (art. 139 ust. 3 ustawy Pzp).</w:t>
      </w:r>
    </w:p>
    <w:p w:rsidR="008178E6" w:rsidRDefault="008178E6" w:rsidP="00E667A6">
      <w:pPr>
        <w:jc w:val="both"/>
        <w:rPr>
          <w:bCs/>
        </w:rPr>
      </w:pPr>
    </w:p>
    <w:tbl>
      <w:tblPr>
        <w:tblW w:w="0" w:type="auto"/>
        <w:shd w:val="clear" w:color="auto" w:fill="BFBFBF"/>
        <w:tblLook w:val="04A0"/>
      </w:tblPr>
      <w:tblGrid>
        <w:gridCol w:w="9210"/>
      </w:tblGrid>
      <w:tr w:rsidR="008178E6" w:rsidRPr="00C4053B" w:rsidTr="005B5C34">
        <w:tc>
          <w:tcPr>
            <w:tcW w:w="9210" w:type="dxa"/>
            <w:shd w:val="clear" w:color="auto" w:fill="BFBFBF"/>
          </w:tcPr>
          <w:p w:rsidR="008178E6" w:rsidRPr="00C4053B" w:rsidRDefault="008178E6" w:rsidP="005B5C34">
            <w:pPr>
              <w:jc w:val="both"/>
              <w:rPr>
                <w:b/>
                <w:i/>
              </w:rPr>
            </w:pPr>
            <w:r>
              <w:rPr>
                <w:b/>
                <w:i/>
              </w:rPr>
              <w:t>Rozdział 18</w:t>
            </w:r>
            <w:r w:rsidRPr="00C4053B">
              <w:rPr>
                <w:b/>
                <w:i/>
              </w:rPr>
              <w:t>. Pouczenie o środkach ochrony prawnej</w:t>
            </w:r>
          </w:p>
        </w:tc>
      </w:tr>
    </w:tbl>
    <w:p w:rsidR="008178E6" w:rsidRDefault="008178E6" w:rsidP="00AF603D">
      <w:pPr>
        <w:pStyle w:val="Bezodstpw"/>
        <w:ind w:left="284" w:hanging="284"/>
        <w:jc w:val="both"/>
      </w:pPr>
    </w:p>
    <w:p w:rsidR="00AF603D" w:rsidRPr="00AF603D" w:rsidRDefault="00AF603D" w:rsidP="00AF603D">
      <w:pPr>
        <w:pStyle w:val="Bezodstpw"/>
        <w:jc w:val="both"/>
        <w:rPr>
          <w:rFonts w:ascii="Times New Roman" w:hAnsi="Times New Roman"/>
          <w:sz w:val="24"/>
          <w:szCs w:val="24"/>
        </w:rPr>
      </w:pPr>
      <w:r w:rsidRPr="00AF603D">
        <w:rPr>
          <w:rFonts w:ascii="Times New Roman" w:hAnsi="Times New Roman"/>
          <w:sz w:val="24"/>
          <w:szCs w:val="24"/>
        </w:rPr>
        <w:t xml:space="preserve">Określone w dziale VI ustawy Prawo zamówień publicznych środki ochrony prawnej przysługują Wykonawcom i innemu podmiotowi, jeżeli ma lub miał interes w uzyskaniu </w:t>
      </w:r>
      <w:r w:rsidRPr="00AF603D">
        <w:rPr>
          <w:rFonts w:ascii="Times New Roman" w:hAnsi="Times New Roman"/>
          <w:sz w:val="24"/>
          <w:szCs w:val="24"/>
        </w:rPr>
        <w:lastRenderedPageBreak/>
        <w:t xml:space="preserve">zamówienia oraz poniósł lub może ponieść szkodę w wyniku naruszenia przez Zamawiającego przepisów ustawy Prawo zamówień publicznych, a także (wobec ogłoszenia o zamówieniu oraz SIWZ) organizacjom wpisanym na listę, o której mowa w art. 154 pkt 5 ustawy Prawo zamówień publicznych, w postaci: </w:t>
      </w:r>
    </w:p>
    <w:p w:rsidR="00AF603D" w:rsidRPr="00AF603D" w:rsidRDefault="00AF603D" w:rsidP="00AF603D">
      <w:pPr>
        <w:pStyle w:val="Bezodstpw"/>
        <w:ind w:left="284" w:hanging="284"/>
        <w:jc w:val="both"/>
        <w:rPr>
          <w:rFonts w:ascii="Times New Roman" w:hAnsi="Times New Roman"/>
          <w:sz w:val="24"/>
          <w:szCs w:val="24"/>
        </w:rPr>
      </w:pPr>
      <w:r>
        <w:rPr>
          <w:rFonts w:ascii="Times New Roman" w:hAnsi="Times New Roman"/>
          <w:bCs/>
          <w:sz w:val="24"/>
          <w:szCs w:val="24"/>
        </w:rPr>
        <w:t>1.</w:t>
      </w:r>
      <w:r>
        <w:rPr>
          <w:rFonts w:ascii="Times New Roman" w:hAnsi="Times New Roman"/>
          <w:bCs/>
          <w:sz w:val="24"/>
          <w:szCs w:val="24"/>
        </w:rPr>
        <w:tab/>
      </w:r>
      <w:r w:rsidRPr="00AF603D">
        <w:rPr>
          <w:rFonts w:ascii="Times New Roman" w:hAnsi="Times New Roman"/>
          <w:bCs/>
          <w:sz w:val="24"/>
          <w:szCs w:val="24"/>
        </w:rPr>
        <w:t xml:space="preserve">Odwołania </w:t>
      </w:r>
      <w:r w:rsidRPr="00AF603D">
        <w:rPr>
          <w:rFonts w:ascii="Times New Roman" w:hAnsi="Times New Roman"/>
          <w:sz w:val="24"/>
          <w:szCs w:val="24"/>
        </w:rPr>
        <w:t>od niezgodnej z przepisami ustawy czy</w:t>
      </w:r>
      <w:r>
        <w:rPr>
          <w:rFonts w:ascii="Times New Roman" w:hAnsi="Times New Roman"/>
          <w:sz w:val="24"/>
          <w:szCs w:val="24"/>
        </w:rPr>
        <w:t>nności zamawiającego podjętej w </w:t>
      </w:r>
      <w:r w:rsidRPr="00AF603D">
        <w:rPr>
          <w:rFonts w:ascii="Times New Roman" w:hAnsi="Times New Roman"/>
          <w:sz w:val="24"/>
          <w:szCs w:val="24"/>
        </w:rPr>
        <w:t xml:space="preserve">postępowaniu o udzielenie zamówienia lub zaniechania czynności, do której zamawiający jest zobowiązany na podstawie ustawy - </w:t>
      </w:r>
      <w:r w:rsidRPr="00AF603D">
        <w:rPr>
          <w:rFonts w:ascii="Times New Roman" w:hAnsi="Times New Roman"/>
          <w:bCs/>
          <w:sz w:val="24"/>
          <w:szCs w:val="24"/>
        </w:rPr>
        <w:t>do Prezesa Krajowej Izby Odwoławczej</w:t>
      </w:r>
      <w:r w:rsidRPr="00AF603D">
        <w:rPr>
          <w:rFonts w:ascii="Times New Roman" w:hAnsi="Times New Roman"/>
          <w:sz w:val="24"/>
          <w:szCs w:val="24"/>
        </w:rPr>
        <w:t xml:space="preserve">. </w:t>
      </w:r>
    </w:p>
    <w:p w:rsidR="00AF603D" w:rsidRPr="00AF603D" w:rsidRDefault="00AF603D" w:rsidP="00AF603D">
      <w:pPr>
        <w:pStyle w:val="Bezodstpw"/>
        <w:ind w:left="284" w:hanging="284"/>
        <w:jc w:val="both"/>
        <w:rPr>
          <w:rFonts w:ascii="Times New Roman" w:hAnsi="Times New Roman"/>
          <w:sz w:val="24"/>
          <w:szCs w:val="24"/>
        </w:rPr>
      </w:pPr>
      <w:r w:rsidRPr="00AF603D">
        <w:rPr>
          <w:rFonts w:ascii="Times New Roman" w:hAnsi="Times New Roman"/>
          <w:bCs/>
          <w:sz w:val="24"/>
          <w:szCs w:val="24"/>
        </w:rPr>
        <w:t xml:space="preserve">2. </w:t>
      </w:r>
      <w:r>
        <w:rPr>
          <w:rFonts w:ascii="Times New Roman" w:hAnsi="Times New Roman"/>
          <w:bCs/>
          <w:sz w:val="24"/>
          <w:szCs w:val="24"/>
        </w:rPr>
        <w:tab/>
      </w:r>
      <w:r w:rsidRPr="00AF603D">
        <w:rPr>
          <w:rFonts w:ascii="Times New Roman" w:hAnsi="Times New Roman"/>
          <w:bCs/>
          <w:sz w:val="24"/>
          <w:szCs w:val="24"/>
        </w:rPr>
        <w:t xml:space="preserve">Poinformowania Zamawiającego </w:t>
      </w:r>
      <w:r w:rsidRPr="00AF603D">
        <w:rPr>
          <w:rFonts w:ascii="Times New Roman" w:hAnsi="Times New Roman"/>
          <w:sz w:val="24"/>
          <w:szCs w:val="24"/>
        </w:rPr>
        <w:t xml:space="preserve">o niezgodnej z przepisami ustawy czynności podjętej przez niego lub zaniechaniu czynności, do której jest on zobowiązany na podstawie ustawy, na które nie przysługuje odwołanie na podstawie art. 180 ust. 2 ustawy Prawo zamówień publicznych. </w:t>
      </w:r>
    </w:p>
    <w:p w:rsidR="00AF603D" w:rsidRPr="00AF603D" w:rsidRDefault="00AF603D" w:rsidP="00AF603D">
      <w:pPr>
        <w:pStyle w:val="Bezodstpw"/>
        <w:ind w:left="284" w:hanging="284"/>
        <w:jc w:val="both"/>
        <w:rPr>
          <w:rFonts w:ascii="Times New Roman" w:hAnsi="Times New Roman"/>
          <w:sz w:val="24"/>
          <w:szCs w:val="24"/>
        </w:rPr>
      </w:pPr>
      <w:r>
        <w:rPr>
          <w:rFonts w:ascii="Times New Roman" w:hAnsi="Times New Roman"/>
          <w:bCs/>
          <w:sz w:val="24"/>
          <w:szCs w:val="24"/>
        </w:rPr>
        <w:t>3.</w:t>
      </w:r>
      <w:r>
        <w:rPr>
          <w:rFonts w:ascii="Times New Roman" w:hAnsi="Times New Roman"/>
          <w:bCs/>
          <w:sz w:val="24"/>
          <w:szCs w:val="24"/>
        </w:rPr>
        <w:tab/>
      </w:r>
      <w:r w:rsidRPr="00AF603D">
        <w:rPr>
          <w:rFonts w:ascii="Times New Roman" w:hAnsi="Times New Roman"/>
          <w:bCs/>
          <w:sz w:val="24"/>
          <w:szCs w:val="24"/>
        </w:rPr>
        <w:t xml:space="preserve">Skargi do sądu okręgowego </w:t>
      </w:r>
      <w:r w:rsidRPr="00AF603D">
        <w:rPr>
          <w:rFonts w:ascii="Times New Roman" w:hAnsi="Times New Roman"/>
          <w:sz w:val="24"/>
          <w:szCs w:val="24"/>
        </w:rPr>
        <w:t xml:space="preserve">właściwego dla siedziby zamawiającego, na orzeczenie Krajowej Izby Odwoławczej. </w:t>
      </w:r>
    </w:p>
    <w:p w:rsidR="008178E6" w:rsidRPr="00B419F7" w:rsidRDefault="008178E6" w:rsidP="00AF603D">
      <w:pPr>
        <w:ind w:left="284" w:hanging="284"/>
        <w:jc w:val="both"/>
        <w:rPr>
          <w:bCs/>
        </w:rPr>
      </w:pPr>
    </w:p>
    <w:tbl>
      <w:tblPr>
        <w:tblW w:w="0" w:type="auto"/>
        <w:shd w:val="clear" w:color="auto" w:fill="BFBFBF"/>
        <w:tblLook w:val="04A0"/>
      </w:tblPr>
      <w:tblGrid>
        <w:gridCol w:w="9070"/>
      </w:tblGrid>
      <w:tr w:rsidR="006F3C3B" w:rsidRPr="00C4053B" w:rsidTr="006B5271">
        <w:tc>
          <w:tcPr>
            <w:tcW w:w="9070" w:type="dxa"/>
            <w:shd w:val="clear" w:color="auto" w:fill="BFBFBF"/>
          </w:tcPr>
          <w:p w:rsidR="006F3C3B" w:rsidRPr="00C4053B" w:rsidRDefault="006B5271" w:rsidP="00C4053B">
            <w:pPr>
              <w:tabs>
                <w:tab w:val="left" w:pos="550"/>
              </w:tabs>
              <w:jc w:val="both"/>
              <w:rPr>
                <w:b/>
                <w:i/>
              </w:rPr>
            </w:pPr>
            <w:r>
              <w:rPr>
                <w:b/>
                <w:i/>
              </w:rPr>
              <w:t>Rozdział 19</w:t>
            </w:r>
            <w:r w:rsidR="006F3C3B" w:rsidRPr="00C4053B">
              <w:rPr>
                <w:b/>
                <w:i/>
              </w:rPr>
              <w:t>. Inne informacje</w:t>
            </w:r>
          </w:p>
        </w:tc>
      </w:tr>
    </w:tbl>
    <w:p w:rsidR="004C7213" w:rsidRPr="004C7213" w:rsidRDefault="004C7213" w:rsidP="004C7213">
      <w:pPr>
        <w:autoSpaceDE w:val="0"/>
        <w:autoSpaceDN w:val="0"/>
        <w:jc w:val="both"/>
      </w:pPr>
    </w:p>
    <w:p w:rsidR="006B5271" w:rsidRPr="006B5271" w:rsidRDefault="006B5271" w:rsidP="00E8621A">
      <w:pPr>
        <w:pStyle w:val="Akapitzlist"/>
        <w:numPr>
          <w:ilvl w:val="0"/>
          <w:numId w:val="25"/>
        </w:numPr>
        <w:autoSpaceDE w:val="0"/>
        <w:autoSpaceDN w:val="0"/>
        <w:spacing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w:t>
      </w:r>
      <w:r w:rsidR="00AF603D">
        <w:rPr>
          <w:rFonts w:ascii="Times New Roman" w:hAnsi="Times New Roman"/>
          <w:sz w:val="24"/>
          <w:szCs w:val="24"/>
        </w:rPr>
        <w:t xml:space="preserve">ywane będą w walucie polskiej </w:t>
      </w:r>
      <w:r w:rsidR="00AF603D" w:rsidRPr="00AF603D">
        <w:rPr>
          <w:rFonts w:ascii="Times New Roman" w:hAnsi="Times New Roman"/>
          <w:szCs w:val="24"/>
        </w:rPr>
        <w:t>w</w:t>
      </w:r>
      <w:r w:rsidR="00AF603D">
        <w:rPr>
          <w:rFonts w:ascii="Times New Roman" w:hAnsi="Times New Roman"/>
          <w:szCs w:val="24"/>
        </w:rPr>
        <w:t> </w:t>
      </w:r>
      <w:r w:rsidRPr="00AF603D">
        <w:rPr>
          <w:rFonts w:ascii="Times New Roman" w:hAnsi="Times New Roman"/>
          <w:szCs w:val="24"/>
        </w:rPr>
        <w:t>złotych</w:t>
      </w:r>
      <w:r w:rsidRPr="006B5271">
        <w:rPr>
          <w:rFonts w:ascii="Times New Roman" w:hAnsi="Times New Roman"/>
          <w:sz w:val="24"/>
          <w:szCs w:val="24"/>
        </w:rPr>
        <w:t xml:space="preserve"> (PLN).</w:t>
      </w:r>
    </w:p>
    <w:p w:rsidR="006B5271" w:rsidRPr="006B5271" w:rsidRDefault="006B5271" w:rsidP="00E8621A">
      <w:pPr>
        <w:pStyle w:val="Akapitzlist"/>
        <w:numPr>
          <w:ilvl w:val="0"/>
          <w:numId w:val="25"/>
        </w:numPr>
        <w:autoSpaceDE w:val="0"/>
        <w:autoSpaceDN w:val="0"/>
        <w:spacing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6B5271" w:rsidRPr="000775EB" w:rsidRDefault="006B5271" w:rsidP="00E8621A">
      <w:pPr>
        <w:pStyle w:val="Akapitzlist"/>
        <w:numPr>
          <w:ilvl w:val="0"/>
          <w:numId w:val="25"/>
        </w:numPr>
        <w:autoSpaceDE w:val="0"/>
        <w:autoSpaceDN w:val="0"/>
        <w:spacing w:line="240" w:lineRule="auto"/>
        <w:ind w:left="284" w:hanging="284"/>
        <w:jc w:val="both"/>
        <w:rPr>
          <w:rFonts w:ascii="Times New Roman" w:eastAsia="Times New Roman" w:hAnsi="Times New Roman"/>
          <w:sz w:val="24"/>
          <w:szCs w:val="24"/>
          <w:lang w:eastAsia="pl-PL"/>
        </w:rPr>
      </w:pPr>
      <w:r w:rsidRPr="000775EB">
        <w:rPr>
          <w:rFonts w:ascii="Times New Roman" w:hAnsi="Times New Roman"/>
          <w:sz w:val="24"/>
          <w:szCs w:val="24"/>
        </w:rPr>
        <w:t>Zamawiający nie dopuszcza składania ofert wariantowych.</w:t>
      </w:r>
    </w:p>
    <w:p w:rsidR="006B5271" w:rsidRPr="000775EB" w:rsidRDefault="006B5271" w:rsidP="00E8621A">
      <w:pPr>
        <w:pStyle w:val="Akapitzlist"/>
        <w:numPr>
          <w:ilvl w:val="0"/>
          <w:numId w:val="25"/>
        </w:numPr>
        <w:autoSpaceDE w:val="0"/>
        <w:autoSpaceDN w:val="0"/>
        <w:spacing w:line="240" w:lineRule="auto"/>
        <w:ind w:left="284" w:hanging="284"/>
        <w:jc w:val="both"/>
        <w:rPr>
          <w:rFonts w:ascii="Times New Roman" w:eastAsia="Times New Roman" w:hAnsi="Times New Roman"/>
          <w:sz w:val="24"/>
          <w:szCs w:val="24"/>
          <w:lang w:eastAsia="pl-PL"/>
        </w:rPr>
      </w:pPr>
      <w:r w:rsidRPr="000775EB">
        <w:rPr>
          <w:rFonts w:ascii="Times New Roman" w:hAnsi="Times New Roman"/>
          <w:sz w:val="24"/>
          <w:szCs w:val="24"/>
        </w:rPr>
        <w:t>Zamawiający nie zamierza zawierać umowy ramowej.</w:t>
      </w:r>
    </w:p>
    <w:p w:rsidR="006B5271" w:rsidRPr="000775EB" w:rsidRDefault="006B5271" w:rsidP="00E8621A">
      <w:pPr>
        <w:pStyle w:val="Akapitzlist"/>
        <w:numPr>
          <w:ilvl w:val="0"/>
          <w:numId w:val="25"/>
        </w:numPr>
        <w:autoSpaceDE w:val="0"/>
        <w:autoSpaceDN w:val="0"/>
        <w:spacing w:line="240" w:lineRule="auto"/>
        <w:ind w:left="284" w:hanging="284"/>
        <w:jc w:val="both"/>
        <w:rPr>
          <w:rFonts w:ascii="Times New Roman" w:eastAsia="Times New Roman" w:hAnsi="Times New Roman"/>
          <w:sz w:val="24"/>
          <w:szCs w:val="24"/>
          <w:lang w:eastAsia="pl-PL"/>
        </w:rPr>
      </w:pPr>
      <w:r w:rsidRPr="000775EB">
        <w:rPr>
          <w:rFonts w:ascii="Times New Roman" w:hAnsi="Times New Roman"/>
          <w:sz w:val="24"/>
          <w:szCs w:val="24"/>
        </w:rPr>
        <w:t>Zamawiający nie przewiduje prowadzenia aukcji elektronicznej.</w:t>
      </w:r>
    </w:p>
    <w:p w:rsidR="006B5271" w:rsidRPr="00B76FC5" w:rsidRDefault="006B5271" w:rsidP="00E8621A">
      <w:pPr>
        <w:pStyle w:val="Akapitzlist"/>
        <w:numPr>
          <w:ilvl w:val="0"/>
          <w:numId w:val="25"/>
        </w:numPr>
        <w:autoSpaceDE w:val="0"/>
        <w:autoSpaceDN w:val="0"/>
        <w:spacing w:line="240" w:lineRule="auto"/>
        <w:ind w:left="284" w:hanging="284"/>
        <w:jc w:val="both"/>
        <w:rPr>
          <w:rFonts w:ascii="Times New Roman" w:eastAsia="Times New Roman" w:hAnsi="Times New Roman"/>
          <w:sz w:val="24"/>
          <w:szCs w:val="24"/>
          <w:lang w:eastAsia="pl-PL"/>
        </w:rPr>
      </w:pPr>
      <w:r w:rsidRPr="00B76FC5">
        <w:rPr>
          <w:rFonts w:ascii="Times New Roman" w:hAnsi="Times New Roman"/>
          <w:sz w:val="24"/>
          <w:szCs w:val="24"/>
        </w:rPr>
        <w:t>Zama</w:t>
      </w:r>
      <w:r w:rsidR="00B76FC5" w:rsidRPr="00B76FC5">
        <w:rPr>
          <w:rFonts w:ascii="Times New Roman" w:hAnsi="Times New Roman"/>
          <w:sz w:val="24"/>
          <w:szCs w:val="24"/>
        </w:rPr>
        <w:t xml:space="preserve">wiający nie przewiduje zamówień, </w:t>
      </w:r>
      <w:r w:rsidR="000775EB" w:rsidRPr="00B76FC5">
        <w:rPr>
          <w:rFonts w:ascii="Times New Roman" w:hAnsi="Times New Roman"/>
          <w:sz w:val="24"/>
          <w:szCs w:val="24"/>
        </w:rPr>
        <w:t>o któryc</w:t>
      </w:r>
      <w:r w:rsidR="00B76FC5" w:rsidRPr="00B76FC5">
        <w:rPr>
          <w:rFonts w:ascii="Times New Roman" w:hAnsi="Times New Roman"/>
          <w:sz w:val="24"/>
          <w:szCs w:val="24"/>
        </w:rPr>
        <w:t xml:space="preserve">h mowa w art. 67 ust. 1 pkt </w:t>
      </w:r>
      <w:r w:rsidR="000775EB" w:rsidRPr="00B76FC5">
        <w:rPr>
          <w:rFonts w:ascii="Times New Roman" w:hAnsi="Times New Roman"/>
          <w:sz w:val="24"/>
          <w:szCs w:val="24"/>
        </w:rPr>
        <w:t>7</w:t>
      </w:r>
      <w:r w:rsidR="00B76FC5">
        <w:rPr>
          <w:rFonts w:ascii="Times New Roman" w:hAnsi="Times New Roman"/>
          <w:sz w:val="24"/>
          <w:szCs w:val="24"/>
        </w:rPr>
        <w:t xml:space="preserve"> ustawy Pzp</w:t>
      </w:r>
      <w:r w:rsidR="000775EB" w:rsidRPr="00B76FC5">
        <w:rPr>
          <w:rFonts w:ascii="Times New Roman" w:hAnsi="Times New Roman"/>
          <w:sz w:val="24"/>
          <w:szCs w:val="24"/>
        </w:rPr>
        <w:t>,</w:t>
      </w:r>
    </w:p>
    <w:p w:rsidR="006B5271" w:rsidRPr="00AF603D" w:rsidRDefault="006B5271" w:rsidP="00E8621A">
      <w:pPr>
        <w:pStyle w:val="Akapitzlist"/>
        <w:numPr>
          <w:ilvl w:val="0"/>
          <w:numId w:val="25"/>
        </w:numPr>
        <w:autoSpaceDE w:val="0"/>
        <w:autoSpaceDN w:val="0"/>
        <w:spacing w:line="240" w:lineRule="auto"/>
        <w:ind w:left="284" w:hanging="284"/>
        <w:jc w:val="both"/>
        <w:rPr>
          <w:rFonts w:ascii="Times New Roman" w:hAnsi="Times New Roman"/>
          <w:sz w:val="24"/>
          <w:szCs w:val="24"/>
        </w:rPr>
      </w:pPr>
      <w:r w:rsidRPr="000775EB">
        <w:rPr>
          <w:rFonts w:ascii="Times New Roman" w:hAnsi="Times New Roman"/>
          <w:bCs/>
          <w:sz w:val="24"/>
          <w:szCs w:val="24"/>
        </w:rPr>
        <w:t>Zamawiający nie przewiduje udzielania zaliczek na poczet wykonania zamówienia.</w:t>
      </w:r>
    </w:p>
    <w:p w:rsidR="004677DD" w:rsidRPr="004677DD" w:rsidRDefault="004677DD" w:rsidP="004677DD">
      <w:pPr>
        <w:ind w:left="426"/>
        <w:jc w:val="both"/>
      </w:pPr>
    </w:p>
    <w:tbl>
      <w:tblPr>
        <w:tblW w:w="0" w:type="auto"/>
        <w:shd w:val="clear" w:color="auto" w:fill="BFBFBF"/>
        <w:tblLook w:val="04A0"/>
      </w:tblPr>
      <w:tblGrid>
        <w:gridCol w:w="9210"/>
      </w:tblGrid>
      <w:tr w:rsidR="006F3C3B" w:rsidRPr="00C4053B" w:rsidTr="00C4053B">
        <w:tc>
          <w:tcPr>
            <w:tcW w:w="9210" w:type="dxa"/>
            <w:shd w:val="clear" w:color="auto" w:fill="BFBFBF"/>
          </w:tcPr>
          <w:p w:rsidR="006F3C3B" w:rsidRPr="00C4053B" w:rsidRDefault="006B5271" w:rsidP="00C4053B">
            <w:pPr>
              <w:jc w:val="both"/>
              <w:rPr>
                <w:b/>
                <w:i/>
              </w:rPr>
            </w:pPr>
            <w:r>
              <w:rPr>
                <w:b/>
                <w:i/>
              </w:rPr>
              <w:t>Rozdział 20</w:t>
            </w:r>
            <w:r w:rsidR="006F3C3B" w:rsidRPr="00C4053B">
              <w:rPr>
                <w:b/>
                <w:i/>
              </w:rPr>
              <w:t>. Wykaz załączników do SIWZ</w:t>
            </w:r>
          </w:p>
        </w:tc>
      </w:tr>
    </w:tbl>
    <w:p w:rsidR="004677DD" w:rsidRPr="00911D10" w:rsidRDefault="004677DD" w:rsidP="00E8621A">
      <w:pPr>
        <w:numPr>
          <w:ilvl w:val="0"/>
          <w:numId w:val="10"/>
        </w:numPr>
        <w:jc w:val="both"/>
        <w:rPr>
          <w:b/>
          <w:bCs/>
          <w:i/>
        </w:rPr>
      </w:pPr>
      <w:r w:rsidRPr="00911D10">
        <w:t>Za</w:t>
      </w:r>
      <w:r w:rsidR="00373D7C" w:rsidRPr="00911D10">
        <w:t xml:space="preserve">łącznik Nr 1 </w:t>
      </w:r>
      <w:r w:rsidR="00911D10" w:rsidRPr="00911D10">
        <w:t>-</w:t>
      </w:r>
      <w:r w:rsidR="00373D7C" w:rsidRPr="00911D10">
        <w:t xml:space="preserve"> </w:t>
      </w:r>
      <w:r w:rsidR="00503D69" w:rsidRPr="00911D10">
        <w:t>Opis przedmiotu zamówienia</w:t>
      </w:r>
      <w:r w:rsidR="00911D10" w:rsidRPr="00911D10">
        <w:t>,</w:t>
      </w:r>
    </w:p>
    <w:p w:rsidR="00373D7C" w:rsidRPr="00911D10" w:rsidRDefault="004677DD" w:rsidP="00E8621A">
      <w:pPr>
        <w:numPr>
          <w:ilvl w:val="0"/>
          <w:numId w:val="10"/>
        </w:numPr>
        <w:jc w:val="both"/>
        <w:rPr>
          <w:b/>
          <w:bCs/>
          <w:i/>
        </w:rPr>
      </w:pPr>
      <w:r w:rsidRPr="00911D10">
        <w:t xml:space="preserve">Załącznik Nr 2 - </w:t>
      </w:r>
      <w:r w:rsidR="00911D10" w:rsidRPr="00911D10">
        <w:t>Formularz oferty</w:t>
      </w:r>
      <w:r w:rsidR="004028EC">
        <w:t>,</w:t>
      </w:r>
    </w:p>
    <w:p w:rsidR="00771DF0" w:rsidRPr="00911D10" w:rsidRDefault="00771DF0" w:rsidP="00E8621A">
      <w:pPr>
        <w:numPr>
          <w:ilvl w:val="0"/>
          <w:numId w:val="10"/>
        </w:numPr>
        <w:jc w:val="both"/>
        <w:rPr>
          <w:b/>
          <w:bCs/>
          <w:i/>
        </w:rPr>
      </w:pPr>
      <w:r w:rsidRPr="00911D10">
        <w:t>Załącznik Nr 3 - Oświadczenie z art. 25a ust. 1ustawy Pzp,</w:t>
      </w:r>
    </w:p>
    <w:p w:rsidR="004677DD" w:rsidRPr="00A04CCA" w:rsidRDefault="004677DD" w:rsidP="00E8621A">
      <w:pPr>
        <w:numPr>
          <w:ilvl w:val="0"/>
          <w:numId w:val="10"/>
        </w:numPr>
        <w:jc w:val="both"/>
        <w:rPr>
          <w:b/>
          <w:bCs/>
          <w:i/>
        </w:rPr>
      </w:pPr>
      <w:r w:rsidRPr="00A04CCA">
        <w:t xml:space="preserve">Załącznik Nr </w:t>
      </w:r>
      <w:r w:rsidR="00771DF0" w:rsidRPr="00A04CCA">
        <w:t>4</w:t>
      </w:r>
      <w:r w:rsidRPr="00A04CCA">
        <w:t xml:space="preserve"> - </w:t>
      </w:r>
      <w:r w:rsidR="00911D10" w:rsidRPr="00A04CCA">
        <w:t>Wzór umowy</w:t>
      </w:r>
      <w:r w:rsidR="00373D7C" w:rsidRPr="00A04CCA">
        <w:t>,</w:t>
      </w:r>
      <w:r w:rsidR="004028EC" w:rsidRPr="00A04CCA">
        <w:t xml:space="preserve"> </w:t>
      </w:r>
    </w:p>
    <w:p w:rsidR="00BC41CF" w:rsidRPr="00911D10" w:rsidRDefault="00771DF0" w:rsidP="00E8621A">
      <w:pPr>
        <w:numPr>
          <w:ilvl w:val="0"/>
          <w:numId w:val="10"/>
        </w:numPr>
        <w:jc w:val="both"/>
      </w:pPr>
      <w:r w:rsidRPr="00911D10">
        <w:t xml:space="preserve">Załącznik Nr 5 - </w:t>
      </w:r>
      <w:r w:rsidR="00911D10" w:rsidRPr="00911D10">
        <w:rPr>
          <w:bCs/>
        </w:rPr>
        <w:t>Oświadczenie dot. grupy kapitałowej</w:t>
      </w:r>
      <w:r w:rsidR="00911D10" w:rsidRPr="00911D10">
        <w:t>.</w:t>
      </w:r>
    </w:p>
    <w:p w:rsidR="002E537D" w:rsidRDefault="002E537D" w:rsidP="00B76FC5">
      <w:pPr>
        <w:rPr>
          <w:b/>
        </w:rPr>
      </w:pPr>
    </w:p>
    <w:p w:rsidR="006F3C3B" w:rsidRPr="00AF603D" w:rsidRDefault="002E537D" w:rsidP="00AF603D">
      <w:pPr>
        <w:ind w:left="6372"/>
        <w:rPr>
          <w:b/>
        </w:rPr>
      </w:pPr>
      <w:r>
        <w:rPr>
          <w:b/>
        </w:rPr>
        <w:t xml:space="preserve">   </w:t>
      </w:r>
      <w:r w:rsidRPr="007A42D6">
        <w:rPr>
          <w:b/>
        </w:rPr>
        <w:t>Zatwierdzam:</w:t>
      </w:r>
    </w:p>
    <w:sectPr w:rsidR="006F3C3B" w:rsidRPr="00AF603D" w:rsidSect="00697F67">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B1" w:rsidRDefault="00873FB1">
      <w:r>
        <w:separator/>
      </w:r>
    </w:p>
  </w:endnote>
  <w:endnote w:type="continuationSeparator" w:id="1">
    <w:p w:rsidR="00873FB1" w:rsidRDefault="00873F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TimesNewRoman">
    <w:altName w:val="Times New Roman"/>
    <w:charset w:val="EE"/>
    <w:family w:val="roman"/>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6" w:rsidRDefault="0041548D" w:rsidP="00A54D40">
    <w:pPr>
      <w:pStyle w:val="Stopka"/>
      <w:framePr w:wrap="around" w:vAnchor="text" w:hAnchor="margin" w:xAlign="right" w:y="1"/>
      <w:rPr>
        <w:rStyle w:val="Numerstrony"/>
      </w:rPr>
    </w:pPr>
    <w:r>
      <w:rPr>
        <w:rStyle w:val="Numerstrony"/>
      </w:rPr>
      <w:fldChar w:fldCharType="begin"/>
    </w:r>
    <w:r w:rsidR="006200E6">
      <w:rPr>
        <w:rStyle w:val="Numerstrony"/>
      </w:rPr>
      <w:instrText xml:space="preserve">PAGE  </w:instrText>
    </w:r>
    <w:r>
      <w:rPr>
        <w:rStyle w:val="Numerstrony"/>
      </w:rPr>
      <w:fldChar w:fldCharType="end"/>
    </w:r>
  </w:p>
  <w:p w:rsidR="006200E6" w:rsidRDefault="006200E6" w:rsidP="004D40C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01999"/>
      <w:docPartObj>
        <w:docPartGallery w:val="Page Numbers (Bottom of Page)"/>
        <w:docPartUnique/>
      </w:docPartObj>
    </w:sdtPr>
    <w:sdtContent>
      <w:p w:rsidR="006200E6" w:rsidRDefault="0041548D">
        <w:pPr>
          <w:pStyle w:val="Stopka"/>
          <w:jc w:val="center"/>
        </w:pPr>
        <w:fldSimple w:instr="PAGE   \* MERGEFORMAT">
          <w:r w:rsidR="005A2310">
            <w:rPr>
              <w:noProof/>
            </w:rPr>
            <w:t>2</w:t>
          </w:r>
        </w:fldSimple>
      </w:p>
    </w:sdtContent>
  </w:sdt>
  <w:p w:rsidR="006200E6" w:rsidRDefault="006200E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33292"/>
      <w:docPartObj>
        <w:docPartGallery w:val="Page Numbers (Bottom of Page)"/>
        <w:docPartUnique/>
      </w:docPartObj>
    </w:sdtPr>
    <w:sdtContent>
      <w:p w:rsidR="006200E6" w:rsidRDefault="0041548D">
        <w:pPr>
          <w:pStyle w:val="Stopka"/>
          <w:jc w:val="center"/>
        </w:pPr>
        <w:fldSimple w:instr="PAGE   \* MERGEFORMAT">
          <w:r w:rsidR="005A2310">
            <w:rPr>
              <w:noProof/>
            </w:rPr>
            <w:t>1</w:t>
          </w:r>
        </w:fldSimple>
      </w:p>
    </w:sdtContent>
  </w:sdt>
  <w:p w:rsidR="006200E6" w:rsidRDefault="006200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B1" w:rsidRDefault="00873FB1">
      <w:r>
        <w:separator/>
      </w:r>
    </w:p>
  </w:footnote>
  <w:footnote w:type="continuationSeparator" w:id="1">
    <w:p w:rsidR="00873FB1" w:rsidRDefault="0087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6" w:rsidRPr="00F63FD6" w:rsidRDefault="006200E6" w:rsidP="00F63FD6">
    <w:pPr>
      <w:pStyle w:val="Nagwek"/>
    </w:pPr>
    <w:r>
      <w:rPr>
        <w:noProof/>
      </w:rPr>
      <w:drawing>
        <wp:inline distT="0" distB="0" distL="0" distR="0">
          <wp:extent cx="5716905" cy="492760"/>
          <wp:effectExtent l="19050" t="0" r="0" b="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6" w:rsidRDefault="006200E6">
    <w:pPr>
      <w:pStyle w:val="Nagwek"/>
    </w:pPr>
    <w:r>
      <w:rPr>
        <w:noProof/>
      </w:rPr>
      <w:drawing>
        <wp:inline distT="0" distB="0" distL="0" distR="0">
          <wp:extent cx="5716905" cy="492760"/>
          <wp:effectExtent l="19050" t="0" r="0" b="0"/>
          <wp:docPr id="2"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1"/>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80292"/>
    <w:multiLevelType w:val="hybridMultilevel"/>
    <w:tmpl w:val="FA148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622CC"/>
    <w:multiLevelType w:val="hybridMultilevel"/>
    <w:tmpl w:val="24D69458"/>
    <w:lvl w:ilvl="0" w:tplc="981E2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C73B72"/>
    <w:multiLevelType w:val="hybridMultilevel"/>
    <w:tmpl w:val="923A4A56"/>
    <w:lvl w:ilvl="0" w:tplc="04150011">
      <w:start w:val="1"/>
      <w:numFmt w:val="decimal"/>
      <w:lvlText w:val="%1)"/>
      <w:lvlJc w:val="left"/>
      <w:pPr>
        <w:tabs>
          <w:tab w:val="num" w:pos="1428"/>
        </w:tabs>
        <w:ind w:left="1428"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2074CA5"/>
    <w:multiLevelType w:val="hybridMultilevel"/>
    <w:tmpl w:val="1348F96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D0473"/>
    <w:multiLevelType w:val="hybridMultilevel"/>
    <w:tmpl w:val="A4FC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DB84A85"/>
    <w:multiLevelType w:val="multilevel"/>
    <w:tmpl w:val="9D3EEE7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1C378F"/>
    <w:multiLevelType w:val="hybridMultilevel"/>
    <w:tmpl w:val="45C2B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F91073"/>
    <w:multiLevelType w:val="multilevel"/>
    <w:tmpl w:val="9E7A20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8F1321E"/>
    <w:multiLevelType w:val="hybridMultilevel"/>
    <w:tmpl w:val="D9B6D62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2C64C0"/>
    <w:multiLevelType w:val="hybridMultilevel"/>
    <w:tmpl w:val="CEFE5D14"/>
    <w:lvl w:ilvl="0" w:tplc="04150011">
      <w:start w:val="1"/>
      <w:numFmt w:val="decimal"/>
      <w:lvlText w:val="%1)"/>
      <w:lvlJc w:val="left"/>
      <w:pPr>
        <w:tabs>
          <w:tab w:val="num" w:pos="1428"/>
        </w:tabs>
        <w:ind w:left="1428"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430D129E"/>
    <w:multiLevelType w:val="hybridMultilevel"/>
    <w:tmpl w:val="DB0E3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67098"/>
    <w:multiLevelType w:val="hybridMultilevel"/>
    <w:tmpl w:val="AFD0441E"/>
    <w:lvl w:ilvl="0" w:tplc="981E2524">
      <w:start w:val="1"/>
      <w:numFmt w:val="bullet"/>
      <w:lvlText w:val=""/>
      <w:lvlJc w:val="left"/>
      <w:pPr>
        <w:tabs>
          <w:tab w:val="num" w:pos="438"/>
        </w:tabs>
        <w:ind w:left="438" w:hanging="320"/>
      </w:pPr>
      <w:rPr>
        <w:rFonts w:ascii="Symbol" w:hAnsi="Symbol" w:hint="default"/>
      </w:rPr>
    </w:lvl>
    <w:lvl w:ilvl="1" w:tplc="04150003">
      <w:start w:val="1"/>
      <w:numFmt w:val="bullet"/>
      <w:pStyle w:val="Nagwek2"/>
      <w:lvlText w:val="o"/>
      <w:lvlJc w:val="left"/>
      <w:pPr>
        <w:tabs>
          <w:tab w:val="num" w:pos="1198"/>
        </w:tabs>
        <w:ind w:left="1198" w:hanging="360"/>
      </w:pPr>
      <w:rPr>
        <w:rFonts w:ascii="Courier New" w:hAnsi="Courier New" w:cs="Courier New" w:hint="default"/>
      </w:rPr>
    </w:lvl>
    <w:lvl w:ilvl="2" w:tplc="04150005" w:tentative="1">
      <w:start w:val="1"/>
      <w:numFmt w:val="bullet"/>
      <w:lvlText w:val=""/>
      <w:lvlJc w:val="left"/>
      <w:pPr>
        <w:tabs>
          <w:tab w:val="num" w:pos="1918"/>
        </w:tabs>
        <w:ind w:left="1918" w:hanging="360"/>
      </w:pPr>
      <w:rPr>
        <w:rFonts w:ascii="Wingdings" w:hAnsi="Wingdings" w:hint="default"/>
      </w:rPr>
    </w:lvl>
    <w:lvl w:ilvl="3" w:tplc="04150001" w:tentative="1">
      <w:start w:val="1"/>
      <w:numFmt w:val="bullet"/>
      <w:lvlText w:val=""/>
      <w:lvlJc w:val="left"/>
      <w:pPr>
        <w:tabs>
          <w:tab w:val="num" w:pos="2638"/>
        </w:tabs>
        <w:ind w:left="2638" w:hanging="360"/>
      </w:pPr>
      <w:rPr>
        <w:rFonts w:ascii="Symbol" w:hAnsi="Symbol" w:hint="default"/>
      </w:rPr>
    </w:lvl>
    <w:lvl w:ilvl="4" w:tplc="04150003" w:tentative="1">
      <w:start w:val="1"/>
      <w:numFmt w:val="bullet"/>
      <w:lvlText w:val="o"/>
      <w:lvlJc w:val="left"/>
      <w:pPr>
        <w:tabs>
          <w:tab w:val="num" w:pos="3358"/>
        </w:tabs>
        <w:ind w:left="3358" w:hanging="360"/>
      </w:pPr>
      <w:rPr>
        <w:rFonts w:ascii="Courier New" w:hAnsi="Courier New" w:cs="Courier New" w:hint="default"/>
      </w:rPr>
    </w:lvl>
    <w:lvl w:ilvl="5" w:tplc="04150005" w:tentative="1">
      <w:start w:val="1"/>
      <w:numFmt w:val="bullet"/>
      <w:lvlText w:val=""/>
      <w:lvlJc w:val="left"/>
      <w:pPr>
        <w:tabs>
          <w:tab w:val="num" w:pos="4078"/>
        </w:tabs>
        <w:ind w:left="4078" w:hanging="360"/>
      </w:pPr>
      <w:rPr>
        <w:rFonts w:ascii="Wingdings" w:hAnsi="Wingdings" w:hint="default"/>
      </w:rPr>
    </w:lvl>
    <w:lvl w:ilvl="6" w:tplc="04150001" w:tentative="1">
      <w:start w:val="1"/>
      <w:numFmt w:val="bullet"/>
      <w:lvlText w:val=""/>
      <w:lvlJc w:val="left"/>
      <w:pPr>
        <w:tabs>
          <w:tab w:val="num" w:pos="4798"/>
        </w:tabs>
        <w:ind w:left="4798" w:hanging="360"/>
      </w:pPr>
      <w:rPr>
        <w:rFonts w:ascii="Symbol" w:hAnsi="Symbol" w:hint="default"/>
      </w:rPr>
    </w:lvl>
    <w:lvl w:ilvl="7" w:tplc="04150003" w:tentative="1">
      <w:start w:val="1"/>
      <w:numFmt w:val="bullet"/>
      <w:lvlText w:val="o"/>
      <w:lvlJc w:val="left"/>
      <w:pPr>
        <w:tabs>
          <w:tab w:val="num" w:pos="5518"/>
        </w:tabs>
        <w:ind w:left="5518" w:hanging="360"/>
      </w:pPr>
      <w:rPr>
        <w:rFonts w:ascii="Courier New" w:hAnsi="Courier New" w:cs="Courier New" w:hint="default"/>
      </w:rPr>
    </w:lvl>
    <w:lvl w:ilvl="8" w:tplc="04150005" w:tentative="1">
      <w:start w:val="1"/>
      <w:numFmt w:val="bullet"/>
      <w:lvlText w:val=""/>
      <w:lvlJc w:val="left"/>
      <w:pPr>
        <w:tabs>
          <w:tab w:val="num" w:pos="6238"/>
        </w:tabs>
        <w:ind w:left="6238" w:hanging="360"/>
      </w:pPr>
      <w:rPr>
        <w:rFonts w:ascii="Wingdings" w:hAnsi="Wingdings" w:hint="default"/>
      </w:rPr>
    </w:lvl>
  </w:abstractNum>
  <w:abstractNum w:abstractNumId="20">
    <w:nsid w:val="4A625E9B"/>
    <w:multiLevelType w:val="hybridMultilevel"/>
    <w:tmpl w:val="67DCDE6E"/>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1">
    <w:nsid w:val="4C4374A4"/>
    <w:multiLevelType w:val="hybridMultilevel"/>
    <w:tmpl w:val="F014BB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134CF"/>
    <w:multiLevelType w:val="hybridMultilevel"/>
    <w:tmpl w:val="52003D88"/>
    <w:lvl w:ilvl="0" w:tplc="32647FC4">
      <w:start w:val="1"/>
      <w:numFmt w:val="decimal"/>
      <w:lvlText w:val="%1."/>
      <w:lvlJc w:val="left"/>
      <w:pPr>
        <w:tabs>
          <w:tab w:val="num" w:pos="317"/>
        </w:tabs>
        <w:ind w:left="317" w:hanging="317"/>
      </w:pPr>
      <w:rPr>
        <w:rFonts w:hint="default"/>
        <w:color w:val="auto"/>
      </w:rPr>
    </w:lvl>
    <w:lvl w:ilvl="1" w:tplc="04150019">
      <w:start w:val="1"/>
      <w:numFmt w:val="lowerLetter"/>
      <w:lvlText w:val="%2."/>
      <w:lvlJc w:val="left"/>
      <w:pPr>
        <w:tabs>
          <w:tab w:val="num" w:pos="1020"/>
        </w:tabs>
        <w:ind w:left="1020" w:hanging="360"/>
      </w:pPr>
    </w:lvl>
    <w:lvl w:ilvl="2" w:tplc="0415001B">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3">
    <w:nsid w:val="59776BB9"/>
    <w:multiLevelType w:val="hybridMultilevel"/>
    <w:tmpl w:val="D034E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D95C0F"/>
    <w:multiLevelType w:val="hybridMultilevel"/>
    <w:tmpl w:val="39724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A24EBF"/>
    <w:multiLevelType w:val="hybridMultilevel"/>
    <w:tmpl w:val="7D7EDA24"/>
    <w:lvl w:ilvl="0" w:tplc="04150011">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651F1B7B"/>
    <w:multiLevelType w:val="hybridMultilevel"/>
    <w:tmpl w:val="4E72DFEE"/>
    <w:name w:val="WW8Num22"/>
    <w:lvl w:ilvl="0" w:tplc="1278CCB4">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A011B7"/>
    <w:multiLevelType w:val="multilevel"/>
    <w:tmpl w:val="CE40FB74"/>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CE2A07"/>
    <w:multiLevelType w:val="hybridMultilevel"/>
    <w:tmpl w:val="1B945354"/>
    <w:lvl w:ilvl="0" w:tplc="32647FC4">
      <w:start w:val="1"/>
      <w:numFmt w:val="decimal"/>
      <w:lvlText w:val="%1."/>
      <w:lvlJc w:val="left"/>
      <w:pPr>
        <w:ind w:left="5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num w:numId="1">
    <w:abstractNumId w:val="19"/>
  </w:num>
  <w:num w:numId="2">
    <w:abstractNumId w:val="13"/>
  </w:num>
  <w:num w:numId="3">
    <w:abstractNumId w:val="22"/>
  </w:num>
  <w:num w:numId="4">
    <w:abstractNumId w:val="29"/>
  </w:num>
  <w:num w:numId="5">
    <w:abstractNumId w:val="26"/>
  </w:num>
  <w:num w:numId="6">
    <w:abstractNumId w:val="20"/>
  </w:num>
  <w:num w:numId="7">
    <w:abstractNumId w:val="14"/>
  </w:num>
  <w:num w:numId="8">
    <w:abstractNumId w:val="10"/>
  </w:num>
  <w:num w:numId="9">
    <w:abstractNumId w:val="15"/>
  </w:num>
  <w:num w:numId="10">
    <w:abstractNumId w:val="4"/>
  </w:num>
  <w:num w:numId="11">
    <w:abstractNumId w:val="6"/>
  </w:num>
  <w:num w:numId="12">
    <w:abstractNumId w:val="11"/>
  </w:num>
  <w:num w:numId="13">
    <w:abstractNumId w:val="28"/>
  </w:num>
  <w:num w:numId="14">
    <w:abstractNumId w:val="30"/>
  </w:num>
  <w:num w:numId="15">
    <w:abstractNumId w:val="8"/>
  </w:num>
  <w:num w:numId="16">
    <w:abstractNumId w:val="25"/>
  </w:num>
  <w:num w:numId="17">
    <w:abstractNumId w:val="21"/>
  </w:num>
  <w:num w:numId="18">
    <w:abstractNumId w:val="23"/>
  </w:num>
  <w:num w:numId="19">
    <w:abstractNumId w:val="16"/>
  </w:num>
  <w:num w:numId="20">
    <w:abstractNumId w:val="5"/>
  </w:num>
  <w:num w:numId="21">
    <w:abstractNumId w:val="24"/>
  </w:num>
  <w:num w:numId="22">
    <w:abstractNumId w:val="7"/>
  </w:num>
  <w:num w:numId="23">
    <w:abstractNumId w:val="17"/>
  </w:num>
  <w:num w:numId="24">
    <w:abstractNumId w:val="9"/>
  </w:num>
  <w:num w:numId="25">
    <w:abstractNumId w:val="18"/>
  </w:num>
  <w:num w:numId="26">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81551"/>
    <w:rsid w:val="00004049"/>
    <w:rsid w:val="0000751C"/>
    <w:rsid w:val="00007E8B"/>
    <w:rsid w:val="00011A14"/>
    <w:rsid w:val="0001220F"/>
    <w:rsid w:val="0001250F"/>
    <w:rsid w:val="00015DF7"/>
    <w:rsid w:val="00016A7A"/>
    <w:rsid w:val="00024B62"/>
    <w:rsid w:val="000252BB"/>
    <w:rsid w:val="00026ADF"/>
    <w:rsid w:val="00027C5C"/>
    <w:rsid w:val="0003166A"/>
    <w:rsid w:val="00034FEC"/>
    <w:rsid w:val="0003711A"/>
    <w:rsid w:val="00040A6C"/>
    <w:rsid w:val="00041065"/>
    <w:rsid w:val="00042D36"/>
    <w:rsid w:val="0004382F"/>
    <w:rsid w:val="00047F05"/>
    <w:rsid w:val="000501A2"/>
    <w:rsid w:val="00052299"/>
    <w:rsid w:val="0005501D"/>
    <w:rsid w:val="00055D5C"/>
    <w:rsid w:val="00057D4B"/>
    <w:rsid w:val="00061129"/>
    <w:rsid w:val="0006201D"/>
    <w:rsid w:val="000669DA"/>
    <w:rsid w:val="000701F1"/>
    <w:rsid w:val="00072B57"/>
    <w:rsid w:val="00075DA4"/>
    <w:rsid w:val="00076BFD"/>
    <w:rsid w:val="000775EB"/>
    <w:rsid w:val="00077797"/>
    <w:rsid w:val="0008191F"/>
    <w:rsid w:val="00082FFA"/>
    <w:rsid w:val="000A0973"/>
    <w:rsid w:val="000A1D1A"/>
    <w:rsid w:val="000B08D3"/>
    <w:rsid w:val="000B1136"/>
    <w:rsid w:val="000B1D09"/>
    <w:rsid w:val="000B238A"/>
    <w:rsid w:val="000B34F0"/>
    <w:rsid w:val="000B72D9"/>
    <w:rsid w:val="000B7648"/>
    <w:rsid w:val="000C3C40"/>
    <w:rsid w:val="000C40BF"/>
    <w:rsid w:val="000D0A4A"/>
    <w:rsid w:val="000D0DEE"/>
    <w:rsid w:val="000D1E0C"/>
    <w:rsid w:val="000D2391"/>
    <w:rsid w:val="000E2953"/>
    <w:rsid w:val="000E2CBD"/>
    <w:rsid w:val="000E5ECB"/>
    <w:rsid w:val="000E64ED"/>
    <w:rsid w:val="000F1A21"/>
    <w:rsid w:val="000F6E58"/>
    <w:rsid w:val="00102A10"/>
    <w:rsid w:val="00104A6C"/>
    <w:rsid w:val="00107166"/>
    <w:rsid w:val="00107F3C"/>
    <w:rsid w:val="001127B1"/>
    <w:rsid w:val="001129D6"/>
    <w:rsid w:val="001146D9"/>
    <w:rsid w:val="00121189"/>
    <w:rsid w:val="00121B44"/>
    <w:rsid w:val="00124C63"/>
    <w:rsid w:val="00133023"/>
    <w:rsid w:val="0013694A"/>
    <w:rsid w:val="001374D5"/>
    <w:rsid w:val="001379DB"/>
    <w:rsid w:val="0014093A"/>
    <w:rsid w:val="00140FFE"/>
    <w:rsid w:val="001439F9"/>
    <w:rsid w:val="00143F28"/>
    <w:rsid w:val="001441D3"/>
    <w:rsid w:val="001455EC"/>
    <w:rsid w:val="001461B8"/>
    <w:rsid w:val="001475B7"/>
    <w:rsid w:val="0015176D"/>
    <w:rsid w:val="00152684"/>
    <w:rsid w:val="00156059"/>
    <w:rsid w:val="001577C7"/>
    <w:rsid w:val="00157AC7"/>
    <w:rsid w:val="00162F9D"/>
    <w:rsid w:val="00163F49"/>
    <w:rsid w:val="001647DB"/>
    <w:rsid w:val="00166E32"/>
    <w:rsid w:val="00167B63"/>
    <w:rsid w:val="00171FEB"/>
    <w:rsid w:val="00172BC2"/>
    <w:rsid w:val="001751BC"/>
    <w:rsid w:val="00176313"/>
    <w:rsid w:val="001845FC"/>
    <w:rsid w:val="001858E2"/>
    <w:rsid w:val="001877A0"/>
    <w:rsid w:val="001940DB"/>
    <w:rsid w:val="001A066F"/>
    <w:rsid w:val="001A171F"/>
    <w:rsid w:val="001B0E32"/>
    <w:rsid w:val="001B14AD"/>
    <w:rsid w:val="001B188F"/>
    <w:rsid w:val="001B60F2"/>
    <w:rsid w:val="001C23C9"/>
    <w:rsid w:val="001C5BE5"/>
    <w:rsid w:val="001D1826"/>
    <w:rsid w:val="001D6A8E"/>
    <w:rsid w:val="001D6ADD"/>
    <w:rsid w:val="001E02BD"/>
    <w:rsid w:val="001E1B8F"/>
    <w:rsid w:val="001E35F4"/>
    <w:rsid w:val="001E4251"/>
    <w:rsid w:val="001E4819"/>
    <w:rsid w:val="001E53A1"/>
    <w:rsid w:val="001E5A2D"/>
    <w:rsid w:val="001F025A"/>
    <w:rsid w:val="001F1AA3"/>
    <w:rsid w:val="001F25E8"/>
    <w:rsid w:val="001F4961"/>
    <w:rsid w:val="002059DE"/>
    <w:rsid w:val="00206270"/>
    <w:rsid w:val="00207A09"/>
    <w:rsid w:val="00211EDE"/>
    <w:rsid w:val="002142C3"/>
    <w:rsid w:val="0021519B"/>
    <w:rsid w:val="002164D4"/>
    <w:rsid w:val="0021765D"/>
    <w:rsid w:val="002218A9"/>
    <w:rsid w:val="002223F5"/>
    <w:rsid w:val="0022284F"/>
    <w:rsid w:val="00226219"/>
    <w:rsid w:val="00226997"/>
    <w:rsid w:val="00227620"/>
    <w:rsid w:val="00232EDC"/>
    <w:rsid w:val="00234AEC"/>
    <w:rsid w:val="00240FB1"/>
    <w:rsid w:val="0025443E"/>
    <w:rsid w:val="0025544F"/>
    <w:rsid w:val="0025618C"/>
    <w:rsid w:val="00261423"/>
    <w:rsid w:val="00263556"/>
    <w:rsid w:val="00265CFE"/>
    <w:rsid w:val="00270F87"/>
    <w:rsid w:val="00270FED"/>
    <w:rsid w:val="002721C6"/>
    <w:rsid w:val="00274081"/>
    <w:rsid w:val="00274D6C"/>
    <w:rsid w:val="0027634D"/>
    <w:rsid w:val="0028095C"/>
    <w:rsid w:val="002819A4"/>
    <w:rsid w:val="00281D7D"/>
    <w:rsid w:val="002826E7"/>
    <w:rsid w:val="00286799"/>
    <w:rsid w:val="00292797"/>
    <w:rsid w:val="00292F57"/>
    <w:rsid w:val="002939E2"/>
    <w:rsid w:val="002A1E36"/>
    <w:rsid w:val="002A45B4"/>
    <w:rsid w:val="002B2C6C"/>
    <w:rsid w:val="002B352C"/>
    <w:rsid w:val="002B379C"/>
    <w:rsid w:val="002B4034"/>
    <w:rsid w:val="002B4AFE"/>
    <w:rsid w:val="002C0080"/>
    <w:rsid w:val="002C4735"/>
    <w:rsid w:val="002C4864"/>
    <w:rsid w:val="002C50D3"/>
    <w:rsid w:val="002C6560"/>
    <w:rsid w:val="002D57A5"/>
    <w:rsid w:val="002E1A92"/>
    <w:rsid w:val="002E2549"/>
    <w:rsid w:val="002E3679"/>
    <w:rsid w:val="002E3ACE"/>
    <w:rsid w:val="002E537D"/>
    <w:rsid w:val="002E7739"/>
    <w:rsid w:val="002F16E0"/>
    <w:rsid w:val="002F185B"/>
    <w:rsid w:val="002F5B03"/>
    <w:rsid w:val="002F6859"/>
    <w:rsid w:val="002F763C"/>
    <w:rsid w:val="0030055E"/>
    <w:rsid w:val="003158AE"/>
    <w:rsid w:val="0031598F"/>
    <w:rsid w:val="00317307"/>
    <w:rsid w:val="003301B8"/>
    <w:rsid w:val="00332B5D"/>
    <w:rsid w:val="00334860"/>
    <w:rsid w:val="00334B06"/>
    <w:rsid w:val="00335B80"/>
    <w:rsid w:val="0033698E"/>
    <w:rsid w:val="00346D3C"/>
    <w:rsid w:val="00351BD8"/>
    <w:rsid w:val="0035312E"/>
    <w:rsid w:val="0035541A"/>
    <w:rsid w:val="003566C9"/>
    <w:rsid w:val="00366EF2"/>
    <w:rsid w:val="003710FE"/>
    <w:rsid w:val="00372BEA"/>
    <w:rsid w:val="00373D0B"/>
    <w:rsid w:val="00373D7C"/>
    <w:rsid w:val="00375614"/>
    <w:rsid w:val="00382AAF"/>
    <w:rsid w:val="00382EEB"/>
    <w:rsid w:val="00383D56"/>
    <w:rsid w:val="00383E90"/>
    <w:rsid w:val="00384ADD"/>
    <w:rsid w:val="00386351"/>
    <w:rsid w:val="0039004F"/>
    <w:rsid w:val="0039037B"/>
    <w:rsid w:val="00390B9B"/>
    <w:rsid w:val="0039100E"/>
    <w:rsid w:val="00393DD9"/>
    <w:rsid w:val="00394317"/>
    <w:rsid w:val="00395E6F"/>
    <w:rsid w:val="00396550"/>
    <w:rsid w:val="003A1219"/>
    <w:rsid w:val="003A2C10"/>
    <w:rsid w:val="003A5D6A"/>
    <w:rsid w:val="003B1F6B"/>
    <w:rsid w:val="003C0702"/>
    <w:rsid w:val="003C2741"/>
    <w:rsid w:val="003C33C7"/>
    <w:rsid w:val="003C7221"/>
    <w:rsid w:val="003D041A"/>
    <w:rsid w:val="003D5933"/>
    <w:rsid w:val="003D736C"/>
    <w:rsid w:val="003D7DDE"/>
    <w:rsid w:val="003E4348"/>
    <w:rsid w:val="003E435F"/>
    <w:rsid w:val="003E4C00"/>
    <w:rsid w:val="003E5A84"/>
    <w:rsid w:val="003E5D20"/>
    <w:rsid w:val="003E68D4"/>
    <w:rsid w:val="003F082A"/>
    <w:rsid w:val="003F2EC2"/>
    <w:rsid w:val="003F328D"/>
    <w:rsid w:val="003F7AD6"/>
    <w:rsid w:val="004028EC"/>
    <w:rsid w:val="00405665"/>
    <w:rsid w:val="00410784"/>
    <w:rsid w:val="004116C3"/>
    <w:rsid w:val="00414A1B"/>
    <w:rsid w:val="00415385"/>
    <w:rsid w:val="0041548D"/>
    <w:rsid w:val="004154CB"/>
    <w:rsid w:val="0041774A"/>
    <w:rsid w:val="004219E5"/>
    <w:rsid w:val="0042574F"/>
    <w:rsid w:val="0042756C"/>
    <w:rsid w:val="0042766C"/>
    <w:rsid w:val="0043217C"/>
    <w:rsid w:val="00432618"/>
    <w:rsid w:val="00432679"/>
    <w:rsid w:val="004332C7"/>
    <w:rsid w:val="00433708"/>
    <w:rsid w:val="00433833"/>
    <w:rsid w:val="004342E4"/>
    <w:rsid w:val="00435CFE"/>
    <w:rsid w:val="00437D8A"/>
    <w:rsid w:val="0044281E"/>
    <w:rsid w:val="00444B65"/>
    <w:rsid w:val="00445726"/>
    <w:rsid w:val="00445C52"/>
    <w:rsid w:val="00451948"/>
    <w:rsid w:val="00457166"/>
    <w:rsid w:val="00460A3F"/>
    <w:rsid w:val="00460F08"/>
    <w:rsid w:val="00461BC6"/>
    <w:rsid w:val="004642DE"/>
    <w:rsid w:val="00464919"/>
    <w:rsid w:val="004655C3"/>
    <w:rsid w:val="004677DD"/>
    <w:rsid w:val="004716BA"/>
    <w:rsid w:val="004728BC"/>
    <w:rsid w:val="0047357D"/>
    <w:rsid w:val="0047560A"/>
    <w:rsid w:val="00475882"/>
    <w:rsid w:val="00480E8F"/>
    <w:rsid w:val="00481432"/>
    <w:rsid w:val="00482455"/>
    <w:rsid w:val="00482999"/>
    <w:rsid w:val="00482D01"/>
    <w:rsid w:val="00483517"/>
    <w:rsid w:val="00484AF3"/>
    <w:rsid w:val="004A048B"/>
    <w:rsid w:val="004A17B4"/>
    <w:rsid w:val="004A291B"/>
    <w:rsid w:val="004A5E5F"/>
    <w:rsid w:val="004A6EAE"/>
    <w:rsid w:val="004A6ED3"/>
    <w:rsid w:val="004A7C96"/>
    <w:rsid w:val="004B66A5"/>
    <w:rsid w:val="004B6A8C"/>
    <w:rsid w:val="004C7213"/>
    <w:rsid w:val="004D06BD"/>
    <w:rsid w:val="004D154C"/>
    <w:rsid w:val="004D207F"/>
    <w:rsid w:val="004D40CF"/>
    <w:rsid w:val="004D5CBA"/>
    <w:rsid w:val="004D7193"/>
    <w:rsid w:val="004D7C6E"/>
    <w:rsid w:val="004D7D39"/>
    <w:rsid w:val="004E1D72"/>
    <w:rsid w:val="004E45D9"/>
    <w:rsid w:val="004E7F87"/>
    <w:rsid w:val="004F1D92"/>
    <w:rsid w:val="005007F0"/>
    <w:rsid w:val="00501EC2"/>
    <w:rsid w:val="00503420"/>
    <w:rsid w:val="00503D69"/>
    <w:rsid w:val="00503FFB"/>
    <w:rsid w:val="005104ED"/>
    <w:rsid w:val="00515C31"/>
    <w:rsid w:val="00520DA9"/>
    <w:rsid w:val="00522FB6"/>
    <w:rsid w:val="00526E00"/>
    <w:rsid w:val="00527157"/>
    <w:rsid w:val="00527AE8"/>
    <w:rsid w:val="00531399"/>
    <w:rsid w:val="0053290F"/>
    <w:rsid w:val="00532F93"/>
    <w:rsid w:val="00533FBF"/>
    <w:rsid w:val="00534696"/>
    <w:rsid w:val="00541A7A"/>
    <w:rsid w:val="00544332"/>
    <w:rsid w:val="005510B3"/>
    <w:rsid w:val="005562EA"/>
    <w:rsid w:val="005574BC"/>
    <w:rsid w:val="005619D3"/>
    <w:rsid w:val="00563022"/>
    <w:rsid w:val="00565644"/>
    <w:rsid w:val="00567283"/>
    <w:rsid w:val="00567A51"/>
    <w:rsid w:val="00570249"/>
    <w:rsid w:val="0057236B"/>
    <w:rsid w:val="005733B9"/>
    <w:rsid w:val="00581ADC"/>
    <w:rsid w:val="0058210C"/>
    <w:rsid w:val="00582221"/>
    <w:rsid w:val="00583C09"/>
    <w:rsid w:val="00585374"/>
    <w:rsid w:val="0058561F"/>
    <w:rsid w:val="00590FC7"/>
    <w:rsid w:val="0059109A"/>
    <w:rsid w:val="005A2310"/>
    <w:rsid w:val="005A38FF"/>
    <w:rsid w:val="005A3EB8"/>
    <w:rsid w:val="005A6D80"/>
    <w:rsid w:val="005A7EFA"/>
    <w:rsid w:val="005B0584"/>
    <w:rsid w:val="005B0A2A"/>
    <w:rsid w:val="005B4551"/>
    <w:rsid w:val="005B5C34"/>
    <w:rsid w:val="005B6320"/>
    <w:rsid w:val="005C7B4B"/>
    <w:rsid w:val="005D1BA3"/>
    <w:rsid w:val="005D2214"/>
    <w:rsid w:val="005D5F68"/>
    <w:rsid w:val="005D75AE"/>
    <w:rsid w:val="005E447F"/>
    <w:rsid w:val="005E6807"/>
    <w:rsid w:val="005F1935"/>
    <w:rsid w:val="005F4605"/>
    <w:rsid w:val="005F50A3"/>
    <w:rsid w:val="005F65F3"/>
    <w:rsid w:val="005F7037"/>
    <w:rsid w:val="005F755E"/>
    <w:rsid w:val="00600B91"/>
    <w:rsid w:val="00600E3D"/>
    <w:rsid w:val="006019F7"/>
    <w:rsid w:val="00603BF3"/>
    <w:rsid w:val="00606173"/>
    <w:rsid w:val="00606901"/>
    <w:rsid w:val="006126DC"/>
    <w:rsid w:val="00614C5B"/>
    <w:rsid w:val="006200E6"/>
    <w:rsid w:val="0062229E"/>
    <w:rsid w:val="00625DD7"/>
    <w:rsid w:val="00635DFF"/>
    <w:rsid w:val="0063609C"/>
    <w:rsid w:val="00637568"/>
    <w:rsid w:val="00642C6A"/>
    <w:rsid w:val="006432AF"/>
    <w:rsid w:val="00645F43"/>
    <w:rsid w:val="00646506"/>
    <w:rsid w:val="006466F6"/>
    <w:rsid w:val="00654F64"/>
    <w:rsid w:val="00660A75"/>
    <w:rsid w:val="00661512"/>
    <w:rsid w:val="00670F5E"/>
    <w:rsid w:val="00673A8A"/>
    <w:rsid w:val="0068169E"/>
    <w:rsid w:val="006820D1"/>
    <w:rsid w:val="00682FD9"/>
    <w:rsid w:val="00685A0F"/>
    <w:rsid w:val="00690130"/>
    <w:rsid w:val="006974D2"/>
    <w:rsid w:val="00697F67"/>
    <w:rsid w:val="006A0496"/>
    <w:rsid w:val="006A79FA"/>
    <w:rsid w:val="006B19DF"/>
    <w:rsid w:val="006B1FA8"/>
    <w:rsid w:val="006B3F28"/>
    <w:rsid w:val="006B4B7F"/>
    <w:rsid w:val="006B5271"/>
    <w:rsid w:val="006B57F5"/>
    <w:rsid w:val="006C0FE2"/>
    <w:rsid w:val="006C2095"/>
    <w:rsid w:val="006C369B"/>
    <w:rsid w:val="006C4386"/>
    <w:rsid w:val="006D0B27"/>
    <w:rsid w:val="006D65D8"/>
    <w:rsid w:val="006D70D6"/>
    <w:rsid w:val="006D7A5A"/>
    <w:rsid w:val="006E26FB"/>
    <w:rsid w:val="006E2872"/>
    <w:rsid w:val="006E331A"/>
    <w:rsid w:val="006E3C0E"/>
    <w:rsid w:val="006E5F45"/>
    <w:rsid w:val="006E6549"/>
    <w:rsid w:val="006F3C3B"/>
    <w:rsid w:val="006F7755"/>
    <w:rsid w:val="006F779D"/>
    <w:rsid w:val="006F77E1"/>
    <w:rsid w:val="0070090C"/>
    <w:rsid w:val="00703EA0"/>
    <w:rsid w:val="00707B59"/>
    <w:rsid w:val="00711732"/>
    <w:rsid w:val="00712817"/>
    <w:rsid w:val="00714052"/>
    <w:rsid w:val="00715FBB"/>
    <w:rsid w:val="0071685B"/>
    <w:rsid w:val="0072107A"/>
    <w:rsid w:val="00723554"/>
    <w:rsid w:val="00726AEC"/>
    <w:rsid w:val="00727606"/>
    <w:rsid w:val="00740FEB"/>
    <w:rsid w:val="007417B8"/>
    <w:rsid w:val="00741CDA"/>
    <w:rsid w:val="00741F7E"/>
    <w:rsid w:val="00743AB5"/>
    <w:rsid w:val="00745F5D"/>
    <w:rsid w:val="0075202C"/>
    <w:rsid w:val="00755831"/>
    <w:rsid w:val="0075730A"/>
    <w:rsid w:val="0076344E"/>
    <w:rsid w:val="00765B59"/>
    <w:rsid w:val="00771DF0"/>
    <w:rsid w:val="007736AC"/>
    <w:rsid w:val="00775931"/>
    <w:rsid w:val="00781E51"/>
    <w:rsid w:val="00782E70"/>
    <w:rsid w:val="0078785B"/>
    <w:rsid w:val="007917C2"/>
    <w:rsid w:val="00791F76"/>
    <w:rsid w:val="007963DA"/>
    <w:rsid w:val="00796922"/>
    <w:rsid w:val="007A2879"/>
    <w:rsid w:val="007A2F52"/>
    <w:rsid w:val="007A3B51"/>
    <w:rsid w:val="007A42D6"/>
    <w:rsid w:val="007A4E74"/>
    <w:rsid w:val="007A5E11"/>
    <w:rsid w:val="007A6585"/>
    <w:rsid w:val="007B2428"/>
    <w:rsid w:val="007B422D"/>
    <w:rsid w:val="007D1F2E"/>
    <w:rsid w:val="007D642C"/>
    <w:rsid w:val="007E01F1"/>
    <w:rsid w:val="007E0D5F"/>
    <w:rsid w:val="007E2C04"/>
    <w:rsid w:val="007E472B"/>
    <w:rsid w:val="007F2E88"/>
    <w:rsid w:val="007F41E3"/>
    <w:rsid w:val="007F5D22"/>
    <w:rsid w:val="007F6E64"/>
    <w:rsid w:val="007F7DBF"/>
    <w:rsid w:val="00800CF6"/>
    <w:rsid w:val="00810066"/>
    <w:rsid w:val="00812870"/>
    <w:rsid w:val="00816199"/>
    <w:rsid w:val="008178E6"/>
    <w:rsid w:val="00821789"/>
    <w:rsid w:val="00821BF7"/>
    <w:rsid w:val="00823CE1"/>
    <w:rsid w:val="00823D7B"/>
    <w:rsid w:val="00824F9F"/>
    <w:rsid w:val="00825310"/>
    <w:rsid w:val="00825B43"/>
    <w:rsid w:val="00830D7D"/>
    <w:rsid w:val="00832589"/>
    <w:rsid w:val="00834E7F"/>
    <w:rsid w:val="0084190B"/>
    <w:rsid w:val="00841A43"/>
    <w:rsid w:val="00841F90"/>
    <w:rsid w:val="0084314C"/>
    <w:rsid w:val="008439D9"/>
    <w:rsid w:val="0084739C"/>
    <w:rsid w:val="0086025A"/>
    <w:rsid w:val="0086202E"/>
    <w:rsid w:val="008649B6"/>
    <w:rsid w:val="008657D9"/>
    <w:rsid w:val="00866402"/>
    <w:rsid w:val="008667F3"/>
    <w:rsid w:val="00873FB1"/>
    <w:rsid w:val="0087403F"/>
    <w:rsid w:val="00875740"/>
    <w:rsid w:val="00881551"/>
    <w:rsid w:val="008817AE"/>
    <w:rsid w:val="008833F0"/>
    <w:rsid w:val="00886BE0"/>
    <w:rsid w:val="008878C3"/>
    <w:rsid w:val="00894ABB"/>
    <w:rsid w:val="008A74A9"/>
    <w:rsid w:val="008A7684"/>
    <w:rsid w:val="008B3EEA"/>
    <w:rsid w:val="008B40EB"/>
    <w:rsid w:val="008C1D22"/>
    <w:rsid w:val="008C2A77"/>
    <w:rsid w:val="008C67F4"/>
    <w:rsid w:val="008D0DFA"/>
    <w:rsid w:val="008D12BF"/>
    <w:rsid w:val="008D1388"/>
    <w:rsid w:val="008D14FA"/>
    <w:rsid w:val="008D2034"/>
    <w:rsid w:val="008D4108"/>
    <w:rsid w:val="008D78AA"/>
    <w:rsid w:val="008E2BCA"/>
    <w:rsid w:val="008E4232"/>
    <w:rsid w:val="008F17C3"/>
    <w:rsid w:val="008F5F8C"/>
    <w:rsid w:val="008F6730"/>
    <w:rsid w:val="008F6736"/>
    <w:rsid w:val="00904140"/>
    <w:rsid w:val="0091006E"/>
    <w:rsid w:val="0091009F"/>
    <w:rsid w:val="00911D10"/>
    <w:rsid w:val="00913196"/>
    <w:rsid w:val="00914C9A"/>
    <w:rsid w:val="00917CD9"/>
    <w:rsid w:val="00931B68"/>
    <w:rsid w:val="009320FF"/>
    <w:rsid w:val="00932B1E"/>
    <w:rsid w:val="00934025"/>
    <w:rsid w:val="009356B9"/>
    <w:rsid w:val="00940350"/>
    <w:rsid w:val="0094340E"/>
    <w:rsid w:val="00943924"/>
    <w:rsid w:val="00944B9E"/>
    <w:rsid w:val="0095331D"/>
    <w:rsid w:val="00953FA0"/>
    <w:rsid w:val="00954B4E"/>
    <w:rsid w:val="00963F4B"/>
    <w:rsid w:val="00971097"/>
    <w:rsid w:val="00971FA2"/>
    <w:rsid w:val="009746A0"/>
    <w:rsid w:val="00980B46"/>
    <w:rsid w:val="0098126D"/>
    <w:rsid w:val="009813B3"/>
    <w:rsid w:val="00990D96"/>
    <w:rsid w:val="00991BCF"/>
    <w:rsid w:val="00991F90"/>
    <w:rsid w:val="00992B1F"/>
    <w:rsid w:val="00997946"/>
    <w:rsid w:val="009A5DDC"/>
    <w:rsid w:val="009B1844"/>
    <w:rsid w:val="009B3613"/>
    <w:rsid w:val="009B3C19"/>
    <w:rsid w:val="009B3D92"/>
    <w:rsid w:val="009B71FF"/>
    <w:rsid w:val="009C1F83"/>
    <w:rsid w:val="009C30F6"/>
    <w:rsid w:val="009C3AF7"/>
    <w:rsid w:val="009C4D2A"/>
    <w:rsid w:val="009C4F3F"/>
    <w:rsid w:val="009C532B"/>
    <w:rsid w:val="009C5F2D"/>
    <w:rsid w:val="009C719B"/>
    <w:rsid w:val="009C758A"/>
    <w:rsid w:val="009D087E"/>
    <w:rsid w:val="009D0CBF"/>
    <w:rsid w:val="009D3703"/>
    <w:rsid w:val="009D3BBB"/>
    <w:rsid w:val="009D6802"/>
    <w:rsid w:val="009E0152"/>
    <w:rsid w:val="009E18DB"/>
    <w:rsid w:val="009E2E87"/>
    <w:rsid w:val="009E3718"/>
    <w:rsid w:val="009E5729"/>
    <w:rsid w:val="009E7069"/>
    <w:rsid w:val="009F1FBE"/>
    <w:rsid w:val="009F261C"/>
    <w:rsid w:val="009F3DAC"/>
    <w:rsid w:val="00A002E1"/>
    <w:rsid w:val="00A04CCA"/>
    <w:rsid w:val="00A10E26"/>
    <w:rsid w:val="00A1396E"/>
    <w:rsid w:val="00A145E7"/>
    <w:rsid w:val="00A20CD7"/>
    <w:rsid w:val="00A21C23"/>
    <w:rsid w:val="00A256A1"/>
    <w:rsid w:val="00A259BE"/>
    <w:rsid w:val="00A26A3A"/>
    <w:rsid w:val="00A26DF7"/>
    <w:rsid w:val="00A27111"/>
    <w:rsid w:val="00A34C52"/>
    <w:rsid w:val="00A35310"/>
    <w:rsid w:val="00A47B34"/>
    <w:rsid w:val="00A505F2"/>
    <w:rsid w:val="00A51AC8"/>
    <w:rsid w:val="00A54D40"/>
    <w:rsid w:val="00A600E1"/>
    <w:rsid w:val="00A6261D"/>
    <w:rsid w:val="00A635BF"/>
    <w:rsid w:val="00A65ECB"/>
    <w:rsid w:val="00A708BC"/>
    <w:rsid w:val="00A80C5E"/>
    <w:rsid w:val="00A81901"/>
    <w:rsid w:val="00A8204F"/>
    <w:rsid w:val="00A869C9"/>
    <w:rsid w:val="00A92956"/>
    <w:rsid w:val="00A93219"/>
    <w:rsid w:val="00A93B9A"/>
    <w:rsid w:val="00A93BA6"/>
    <w:rsid w:val="00A94183"/>
    <w:rsid w:val="00A94B4B"/>
    <w:rsid w:val="00A94D09"/>
    <w:rsid w:val="00A960CF"/>
    <w:rsid w:val="00A967A1"/>
    <w:rsid w:val="00AA4907"/>
    <w:rsid w:val="00AA5DAB"/>
    <w:rsid w:val="00AA6929"/>
    <w:rsid w:val="00AB1845"/>
    <w:rsid w:val="00AB1DBA"/>
    <w:rsid w:val="00AB333C"/>
    <w:rsid w:val="00AB4673"/>
    <w:rsid w:val="00AB6A8B"/>
    <w:rsid w:val="00AC07B0"/>
    <w:rsid w:val="00AC3C5E"/>
    <w:rsid w:val="00AC40BB"/>
    <w:rsid w:val="00AD30A5"/>
    <w:rsid w:val="00AD549F"/>
    <w:rsid w:val="00AD5E49"/>
    <w:rsid w:val="00AE19FF"/>
    <w:rsid w:val="00AE3E7E"/>
    <w:rsid w:val="00AE49AA"/>
    <w:rsid w:val="00AF1666"/>
    <w:rsid w:val="00AF32E9"/>
    <w:rsid w:val="00AF4AB5"/>
    <w:rsid w:val="00AF603D"/>
    <w:rsid w:val="00B02CDA"/>
    <w:rsid w:val="00B04DA8"/>
    <w:rsid w:val="00B0632C"/>
    <w:rsid w:val="00B149C0"/>
    <w:rsid w:val="00B1706F"/>
    <w:rsid w:val="00B17E17"/>
    <w:rsid w:val="00B23D83"/>
    <w:rsid w:val="00B24836"/>
    <w:rsid w:val="00B276DF"/>
    <w:rsid w:val="00B32284"/>
    <w:rsid w:val="00B3253D"/>
    <w:rsid w:val="00B337B8"/>
    <w:rsid w:val="00B379FA"/>
    <w:rsid w:val="00B412C1"/>
    <w:rsid w:val="00B426EE"/>
    <w:rsid w:val="00B43C78"/>
    <w:rsid w:val="00B44D00"/>
    <w:rsid w:val="00B50911"/>
    <w:rsid w:val="00B56395"/>
    <w:rsid w:val="00B600AF"/>
    <w:rsid w:val="00B61759"/>
    <w:rsid w:val="00B63AA9"/>
    <w:rsid w:val="00B66EA1"/>
    <w:rsid w:val="00B747B9"/>
    <w:rsid w:val="00B754E6"/>
    <w:rsid w:val="00B76F62"/>
    <w:rsid w:val="00B76FC5"/>
    <w:rsid w:val="00B775DA"/>
    <w:rsid w:val="00B8502C"/>
    <w:rsid w:val="00B867C4"/>
    <w:rsid w:val="00B94222"/>
    <w:rsid w:val="00B96302"/>
    <w:rsid w:val="00BA170D"/>
    <w:rsid w:val="00BA5B19"/>
    <w:rsid w:val="00BB13BC"/>
    <w:rsid w:val="00BB495F"/>
    <w:rsid w:val="00BC1068"/>
    <w:rsid w:val="00BC1527"/>
    <w:rsid w:val="00BC41CF"/>
    <w:rsid w:val="00BD151E"/>
    <w:rsid w:val="00BD2D98"/>
    <w:rsid w:val="00BD670A"/>
    <w:rsid w:val="00BD7D44"/>
    <w:rsid w:val="00BE6B30"/>
    <w:rsid w:val="00BF1A1E"/>
    <w:rsid w:val="00BF711B"/>
    <w:rsid w:val="00C000AB"/>
    <w:rsid w:val="00C062BA"/>
    <w:rsid w:val="00C0794B"/>
    <w:rsid w:val="00C1015F"/>
    <w:rsid w:val="00C10531"/>
    <w:rsid w:val="00C15FCE"/>
    <w:rsid w:val="00C207BE"/>
    <w:rsid w:val="00C21134"/>
    <w:rsid w:val="00C2252E"/>
    <w:rsid w:val="00C227F4"/>
    <w:rsid w:val="00C240AA"/>
    <w:rsid w:val="00C25BDA"/>
    <w:rsid w:val="00C27A0F"/>
    <w:rsid w:val="00C3619A"/>
    <w:rsid w:val="00C4053B"/>
    <w:rsid w:val="00C4249B"/>
    <w:rsid w:val="00C432AB"/>
    <w:rsid w:val="00C43937"/>
    <w:rsid w:val="00C45301"/>
    <w:rsid w:val="00C45D17"/>
    <w:rsid w:val="00C51A6C"/>
    <w:rsid w:val="00C61D70"/>
    <w:rsid w:val="00C6235E"/>
    <w:rsid w:val="00C62DDF"/>
    <w:rsid w:val="00C6349A"/>
    <w:rsid w:val="00C63C5B"/>
    <w:rsid w:val="00C70C5F"/>
    <w:rsid w:val="00C75CDA"/>
    <w:rsid w:val="00C77DD4"/>
    <w:rsid w:val="00C80590"/>
    <w:rsid w:val="00C8122C"/>
    <w:rsid w:val="00C84608"/>
    <w:rsid w:val="00C84803"/>
    <w:rsid w:val="00C86591"/>
    <w:rsid w:val="00C87AF7"/>
    <w:rsid w:val="00C95C09"/>
    <w:rsid w:val="00CA2B0D"/>
    <w:rsid w:val="00CB366F"/>
    <w:rsid w:val="00CB4BA3"/>
    <w:rsid w:val="00CB594D"/>
    <w:rsid w:val="00CB598F"/>
    <w:rsid w:val="00CB6389"/>
    <w:rsid w:val="00CB7D88"/>
    <w:rsid w:val="00CC0E82"/>
    <w:rsid w:val="00CC510D"/>
    <w:rsid w:val="00CC62DC"/>
    <w:rsid w:val="00CD0E3D"/>
    <w:rsid w:val="00CD17A3"/>
    <w:rsid w:val="00CD40E9"/>
    <w:rsid w:val="00CD44A8"/>
    <w:rsid w:val="00CE5307"/>
    <w:rsid w:val="00CE59AB"/>
    <w:rsid w:val="00CF114E"/>
    <w:rsid w:val="00CF677E"/>
    <w:rsid w:val="00D0756C"/>
    <w:rsid w:val="00D12988"/>
    <w:rsid w:val="00D15ECE"/>
    <w:rsid w:val="00D22B96"/>
    <w:rsid w:val="00D232A5"/>
    <w:rsid w:val="00D3016D"/>
    <w:rsid w:val="00D304D4"/>
    <w:rsid w:val="00D362F0"/>
    <w:rsid w:val="00D406F4"/>
    <w:rsid w:val="00D4272A"/>
    <w:rsid w:val="00D46964"/>
    <w:rsid w:val="00D47A38"/>
    <w:rsid w:val="00D50291"/>
    <w:rsid w:val="00D50745"/>
    <w:rsid w:val="00D517F2"/>
    <w:rsid w:val="00D53410"/>
    <w:rsid w:val="00D53F42"/>
    <w:rsid w:val="00D55E5C"/>
    <w:rsid w:val="00D65B89"/>
    <w:rsid w:val="00D65E1D"/>
    <w:rsid w:val="00D66913"/>
    <w:rsid w:val="00D672E3"/>
    <w:rsid w:val="00D71470"/>
    <w:rsid w:val="00D7328C"/>
    <w:rsid w:val="00D73F47"/>
    <w:rsid w:val="00D75CDF"/>
    <w:rsid w:val="00D769C7"/>
    <w:rsid w:val="00D80CCE"/>
    <w:rsid w:val="00D8476B"/>
    <w:rsid w:val="00D85238"/>
    <w:rsid w:val="00D861D6"/>
    <w:rsid w:val="00D87414"/>
    <w:rsid w:val="00DA042E"/>
    <w:rsid w:val="00DA169D"/>
    <w:rsid w:val="00DA7FF8"/>
    <w:rsid w:val="00DB0036"/>
    <w:rsid w:val="00DB2081"/>
    <w:rsid w:val="00DB3CDD"/>
    <w:rsid w:val="00DC4674"/>
    <w:rsid w:val="00DC50DF"/>
    <w:rsid w:val="00DD0C06"/>
    <w:rsid w:val="00DD3558"/>
    <w:rsid w:val="00DE0A04"/>
    <w:rsid w:val="00DE3FBC"/>
    <w:rsid w:val="00DE4471"/>
    <w:rsid w:val="00DF180E"/>
    <w:rsid w:val="00DF3588"/>
    <w:rsid w:val="00E0079A"/>
    <w:rsid w:val="00E00CFB"/>
    <w:rsid w:val="00E0122F"/>
    <w:rsid w:val="00E02DF8"/>
    <w:rsid w:val="00E04516"/>
    <w:rsid w:val="00E0479D"/>
    <w:rsid w:val="00E07AA7"/>
    <w:rsid w:val="00E101C4"/>
    <w:rsid w:val="00E20946"/>
    <w:rsid w:val="00E209F6"/>
    <w:rsid w:val="00E213FC"/>
    <w:rsid w:val="00E219BA"/>
    <w:rsid w:val="00E364E9"/>
    <w:rsid w:val="00E4104E"/>
    <w:rsid w:val="00E416AD"/>
    <w:rsid w:val="00E5010B"/>
    <w:rsid w:val="00E524C5"/>
    <w:rsid w:val="00E525B3"/>
    <w:rsid w:val="00E53AE8"/>
    <w:rsid w:val="00E64BA5"/>
    <w:rsid w:val="00E667A6"/>
    <w:rsid w:val="00E73872"/>
    <w:rsid w:val="00E73D4E"/>
    <w:rsid w:val="00E756FF"/>
    <w:rsid w:val="00E81F8F"/>
    <w:rsid w:val="00E8621A"/>
    <w:rsid w:val="00E87240"/>
    <w:rsid w:val="00E87897"/>
    <w:rsid w:val="00E900B0"/>
    <w:rsid w:val="00E902F9"/>
    <w:rsid w:val="00E92440"/>
    <w:rsid w:val="00E92F63"/>
    <w:rsid w:val="00E96B1C"/>
    <w:rsid w:val="00EA1628"/>
    <w:rsid w:val="00EB0F2F"/>
    <w:rsid w:val="00EB1983"/>
    <w:rsid w:val="00EB3ACF"/>
    <w:rsid w:val="00EC12BC"/>
    <w:rsid w:val="00EC4979"/>
    <w:rsid w:val="00EC7F38"/>
    <w:rsid w:val="00ED08E7"/>
    <w:rsid w:val="00ED24AF"/>
    <w:rsid w:val="00ED4381"/>
    <w:rsid w:val="00ED635F"/>
    <w:rsid w:val="00ED70AD"/>
    <w:rsid w:val="00EE1BE1"/>
    <w:rsid w:val="00EE1DA1"/>
    <w:rsid w:val="00EE64CC"/>
    <w:rsid w:val="00EE6798"/>
    <w:rsid w:val="00EF41B8"/>
    <w:rsid w:val="00EF7D60"/>
    <w:rsid w:val="00EF7E39"/>
    <w:rsid w:val="00F0077E"/>
    <w:rsid w:val="00F00957"/>
    <w:rsid w:val="00F01182"/>
    <w:rsid w:val="00F02CC1"/>
    <w:rsid w:val="00F058EB"/>
    <w:rsid w:val="00F07877"/>
    <w:rsid w:val="00F10E87"/>
    <w:rsid w:val="00F11368"/>
    <w:rsid w:val="00F129B6"/>
    <w:rsid w:val="00F131F0"/>
    <w:rsid w:val="00F16341"/>
    <w:rsid w:val="00F1690C"/>
    <w:rsid w:val="00F25659"/>
    <w:rsid w:val="00F272C6"/>
    <w:rsid w:val="00F27F64"/>
    <w:rsid w:val="00F305C8"/>
    <w:rsid w:val="00F32194"/>
    <w:rsid w:val="00F33EC2"/>
    <w:rsid w:val="00F364E2"/>
    <w:rsid w:val="00F42C43"/>
    <w:rsid w:val="00F4457E"/>
    <w:rsid w:val="00F447C1"/>
    <w:rsid w:val="00F46C93"/>
    <w:rsid w:val="00F46F11"/>
    <w:rsid w:val="00F47148"/>
    <w:rsid w:val="00F47358"/>
    <w:rsid w:val="00F51760"/>
    <w:rsid w:val="00F5344C"/>
    <w:rsid w:val="00F571CD"/>
    <w:rsid w:val="00F62F29"/>
    <w:rsid w:val="00F633B9"/>
    <w:rsid w:val="00F63FD6"/>
    <w:rsid w:val="00F66FCE"/>
    <w:rsid w:val="00F740B6"/>
    <w:rsid w:val="00F75442"/>
    <w:rsid w:val="00F804F0"/>
    <w:rsid w:val="00F8149E"/>
    <w:rsid w:val="00F81535"/>
    <w:rsid w:val="00F8398A"/>
    <w:rsid w:val="00F83B83"/>
    <w:rsid w:val="00F862C6"/>
    <w:rsid w:val="00F912F1"/>
    <w:rsid w:val="00F971A1"/>
    <w:rsid w:val="00F971BB"/>
    <w:rsid w:val="00F972DF"/>
    <w:rsid w:val="00F978E6"/>
    <w:rsid w:val="00FA03F7"/>
    <w:rsid w:val="00FA06CB"/>
    <w:rsid w:val="00FA264D"/>
    <w:rsid w:val="00FA4B78"/>
    <w:rsid w:val="00FB23A2"/>
    <w:rsid w:val="00FB3635"/>
    <w:rsid w:val="00FB526B"/>
    <w:rsid w:val="00FB653F"/>
    <w:rsid w:val="00FC1D7F"/>
    <w:rsid w:val="00FC464D"/>
    <w:rsid w:val="00FD09D9"/>
    <w:rsid w:val="00FD450D"/>
    <w:rsid w:val="00FD772A"/>
    <w:rsid w:val="00FF347E"/>
    <w:rsid w:val="00FF4E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E53A1"/>
    <w:rPr>
      <w:sz w:val="24"/>
      <w:szCs w:val="24"/>
    </w:rPr>
  </w:style>
  <w:style w:type="paragraph" w:styleId="Nagwek1">
    <w:name w:val="heading 1"/>
    <w:basedOn w:val="Normalny"/>
    <w:next w:val="Normalny"/>
    <w:link w:val="Nagwek1Znak"/>
    <w:qFormat/>
    <w:rsid w:val="0082531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213FC"/>
    <w:pPr>
      <w:keepNext/>
      <w:numPr>
        <w:ilvl w:val="1"/>
        <w:numId w:val="1"/>
      </w:numPr>
      <w:suppressAutoHyphens/>
      <w:spacing w:line="360" w:lineRule="auto"/>
      <w:jc w:val="both"/>
      <w:outlineLvl w:val="1"/>
    </w:pPr>
    <w:rPr>
      <w:rFonts w:cs="Wingdings"/>
      <w:b/>
      <w:lang w:eastAsia="zh-CN"/>
    </w:rPr>
  </w:style>
  <w:style w:type="paragraph" w:styleId="Nagwek3">
    <w:name w:val="heading 3"/>
    <w:basedOn w:val="Normalny"/>
    <w:next w:val="Normalny"/>
    <w:link w:val="Nagwek3Znak"/>
    <w:semiHidden/>
    <w:unhideWhenUsed/>
    <w:qFormat/>
    <w:rsid w:val="00503420"/>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E213F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F27F64"/>
    <w:pPr>
      <w:framePr w:w="7920" w:h="1980" w:hRule="exact" w:hSpace="141" w:wrap="auto" w:hAnchor="page" w:xAlign="center" w:yAlign="bottom"/>
      <w:ind w:left="2880"/>
    </w:pPr>
    <w:rPr>
      <w:rFonts w:ascii="Tahoma" w:hAnsi="Tahoma" w:cs="Arial"/>
      <w:b/>
      <w:sz w:val="28"/>
      <w:szCs w:val="28"/>
    </w:rPr>
  </w:style>
  <w:style w:type="character" w:styleId="Hipercze">
    <w:name w:val="Hyperlink"/>
    <w:basedOn w:val="Domylnaczcionkaakapitu"/>
    <w:rsid w:val="00997946"/>
    <w:rPr>
      <w:color w:val="0000FF"/>
      <w:u w:val="single"/>
    </w:rPr>
  </w:style>
  <w:style w:type="paragraph" w:styleId="Akapitzlist">
    <w:name w:val="List Paragraph"/>
    <w:basedOn w:val="Normalny"/>
    <w:uiPriority w:val="34"/>
    <w:qFormat/>
    <w:rsid w:val="002826E7"/>
    <w:pPr>
      <w:spacing w:line="360" w:lineRule="auto"/>
      <w:ind w:left="720"/>
      <w:contextualSpacing/>
    </w:pPr>
    <w:rPr>
      <w:rFonts w:ascii="Calibri" w:eastAsia="Calibri" w:hAnsi="Calibri"/>
      <w:sz w:val="22"/>
      <w:szCs w:val="22"/>
      <w:lang w:eastAsia="en-US"/>
    </w:rPr>
  </w:style>
  <w:style w:type="paragraph" w:styleId="Bezodstpw">
    <w:name w:val="No Spacing"/>
    <w:uiPriority w:val="1"/>
    <w:qFormat/>
    <w:rsid w:val="00D71470"/>
    <w:rPr>
      <w:rFonts w:ascii="Calibri" w:eastAsia="Calibri" w:hAnsi="Calibri"/>
      <w:sz w:val="22"/>
      <w:szCs w:val="22"/>
      <w:lang w:eastAsia="en-US"/>
    </w:rPr>
  </w:style>
  <w:style w:type="paragraph" w:styleId="Tekstdymka">
    <w:name w:val="Balloon Text"/>
    <w:basedOn w:val="Normalny"/>
    <w:link w:val="TekstdymkaZnak"/>
    <w:semiHidden/>
    <w:rsid w:val="00BD670A"/>
    <w:rPr>
      <w:rFonts w:ascii="Tahoma" w:hAnsi="Tahoma" w:cs="Tahoma"/>
      <w:sz w:val="16"/>
      <w:szCs w:val="16"/>
    </w:rPr>
  </w:style>
  <w:style w:type="character" w:styleId="Odwoaniedokomentarza">
    <w:name w:val="annotation reference"/>
    <w:basedOn w:val="Domylnaczcionkaakapitu"/>
    <w:semiHidden/>
    <w:rsid w:val="00F8398A"/>
    <w:rPr>
      <w:sz w:val="16"/>
      <w:szCs w:val="16"/>
    </w:rPr>
  </w:style>
  <w:style w:type="paragraph" w:styleId="Tekstkomentarza">
    <w:name w:val="annotation text"/>
    <w:basedOn w:val="Normalny"/>
    <w:link w:val="TekstkomentarzaZnak"/>
    <w:semiHidden/>
    <w:rsid w:val="00F8398A"/>
    <w:rPr>
      <w:sz w:val="20"/>
      <w:szCs w:val="20"/>
    </w:rPr>
  </w:style>
  <w:style w:type="paragraph" w:styleId="Tematkomentarza">
    <w:name w:val="annotation subject"/>
    <w:basedOn w:val="Tekstkomentarza"/>
    <w:next w:val="Tekstkomentarza"/>
    <w:link w:val="TematkomentarzaZnak"/>
    <w:semiHidden/>
    <w:rsid w:val="00F8398A"/>
    <w:rPr>
      <w:b/>
      <w:bCs/>
    </w:rPr>
  </w:style>
  <w:style w:type="paragraph" w:styleId="Stopka">
    <w:name w:val="footer"/>
    <w:basedOn w:val="Normalny"/>
    <w:link w:val="StopkaZnak"/>
    <w:uiPriority w:val="99"/>
    <w:rsid w:val="004D40CF"/>
    <w:pPr>
      <w:tabs>
        <w:tab w:val="center" w:pos="4536"/>
        <w:tab w:val="right" w:pos="9072"/>
      </w:tabs>
    </w:pPr>
  </w:style>
  <w:style w:type="character" w:styleId="Numerstrony">
    <w:name w:val="page number"/>
    <w:basedOn w:val="Domylnaczcionkaakapitu"/>
    <w:rsid w:val="004D40CF"/>
  </w:style>
  <w:style w:type="paragraph" w:styleId="Tekstpodstawowy">
    <w:name w:val="Body Text"/>
    <w:aliases w:val=" Znak"/>
    <w:basedOn w:val="Normalny"/>
    <w:link w:val="TekstpodstawowyZnak"/>
    <w:rsid w:val="009B71FF"/>
    <w:rPr>
      <w:rFonts w:eastAsia="Calibri"/>
      <w:b/>
      <w:bCs/>
      <w:szCs w:val="20"/>
    </w:rPr>
  </w:style>
  <w:style w:type="character" w:customStyle="1" w:styleId="TekstpodstawowyZnak">
    <w:name w:val="Tekst podstawowy Znak"/>
    <w:aliases w:val=" Znak Znak"/>
    <w:basedOn w:val="Domylnaczcionkaakapitu"/>
    <w:link w:val="Tekstpodstawowy"/>
    <w:rsid w:val="009B71FF"/>
    <w:rPr>
      <w:rFonts w:eastAsia="Calibri"/>
      <w:b/>
      <w:bCs/>
      <w:sz w:val="24"/>
    </w:rPr>
  </w:style>
  <w:style w:type="paragraph" w:styleId="Nagwek">
    <w:name w:val="header"/>
    <w:basedOn w:val="Normalny"/>
    <w:link w:val="NagwekZnak"/>
    <w:uiPriority w:val="99"/>
    <w:rsid w:val="00C240AA"/>
    <w:pPr>
      <w:tabs>
        <w:tab w:val="center" w:pos="4536"/>
        <w:tab w:val="right" w:pos="9072"/>
      </w:tabs>
    </w:pPr>
  </w:style>
  <w:style w:type="character" w:customStyle="1" w:styleId="NagwekZnak">
    <w:name w:val="Nagłówek Znak"/>
    <w:basedOn w:val="Domylnaczcionkaakapitu"/>
    <w:link w:val="Nagwek"/>
    <w:uiPriority w:val="99"/>
    <w:rsid w:val="00C240AA"/>
    <w:rPr>
      <w:sz w:val="24"/>
      <w:szCs w:val="24"/>
    </w:rPr>
  </w:style>
  <w:style w:type="character" w:customStyle="1" w:styleId="StopkaZnak">
    <w:name w:val="Stopka Znak"/>
    <w:basedOn w:val="Domylnaczcionkaakapitu"/>
    <w:link w:val="Stopka"/>
    <w:uiPriority w:val="99"/>
    <w:rsid w:val="00C240AA"/>
    <w:rPr>
      <w:sz w:val="24"/>
      <w:szCs w:val="24"/>
    </w:rPr>
  </w:style>
  <w:style w:type="paragraph" w:styleId="Tekstpodstawowy2">
    <w:name w:val="Body Text 2"/>
    <w:basedOn w:val="Normalny"/>
    <w:link w:val="Tekstpodstawowy2Znak"/>
    <w:rsid w:val="004A7C96"/>
    <w:pPr>
      <w:spacing w:after="120" w:line="480" w:lineRule="auto"/>
    </w:pPr>
  </w:style>
  <w:style w:type="character" w:customStyle="1" w:styleId="Tekstpodstawowy2Znak">
    <w:name w:val="Tekst podstawowy 2 Znak"/>
    <w:basedOn w:val="Domylnaczcionkaakapitu"/>
    <w:link w:val="Tekstpodstawowy2"/>
    <w:rsid w:val="004A7C96"/>
    <w:rPr>
      <w:sz w:val="24"/>
      <w:szCs w:val="24"/>
    </w:rPr>
  </w:style>
  <w:style w:type="paragraph" w:styleId="Tekstprzypisudolnego">
    <w:name w:val="footnote text"/>
    <w:basedOn w:val="Normalny"/>
    <w:link w:val="TekstprzypisudolnegoZnak"/>
    <w:rsid w:val="005619D3"/>
    <w:rPr>
      <w:sz w:val="20"/>
      <w:szCs w:val="20"/>
    </w:rPr>
  </w:style>
  <w:style w:type="character" w:customStyle="1" w:styleId="TekstprzypisudolnegoZnak">
    <w:name w:val="Tekst przypisu dolnego Znak"/>
    <w:basedOn w:val="Domylnaczcionkaakapitu"/>
    <w:link w:val="Tekstprzypisudolnego"/>
    <w:rsid w:val="005619D3"/>
  </w:style>
  <w:style w:type="paragraph" w:customStyle="1" w:styleId="Default">
    <w:name w:val="Default"/>
    <w:rsid w:val="00BB495F"/>
    <w:pPr>
      <w:autoSpaceDE w:val="0"/>
      <w:autoSpaceDN w:val="0"/>
      <w:adjustRightInd w:val="0"/>
    </w:pPr>
    <w:rPr>
      <w:color w:val="000000"/>
      <w:sz w:val="24"/>
      <w:szCs w:val="24"/>
    </w:rPr>
  </w:style>
  <w:style w:type="character" w:styleId="Odwoanieprzypisudolnego">
    <w:name w:val="footnote reference"/>
    <w:basedOn w:val="Domylnaczcionkaakapitu"/>
    <w:rsid w:val="00BB495F"/>
    <w:rPr>
      <w:vertAlign w:val="superscript"/>
    </w:rPr>
  </w:style>
  <w:style w:type="paragraph" w:styleId="Tekstpodstawowywcity">
    <w:name w:val="Body Text Indent"/>
    <w:basedOn w:val="Normalny"/>
    <w:link w:val="TekstpodstawowywcityZnak"/>
    <w:rsid w:val="00BB495F"/>
    <w:pPr>
      <w:ind w:left="360"/>
      <w:jc w:val="both"/>
    </w:pPr>
  </w:style>
  <w:style w:type="character" w:customStyle="1" w:styleId="TekstpodstawowywcityZnak">
    <w:name w:val="Tekst podstawowy wcięty Znak"/>
    <w:basedOn w:val="Domylnaczcionkaakapitu"/>
    <w:link w:val="Tekstpodstawowywcity"/>
    <w:rsid w:val="00BB495F"/>
    <w:rPr>
      <w:sz w:val="24"/>
      <w:szCs w:val="24"/>
    </w:rPr>
  </w:style>
  <w:style w:type="table" w:styleId="Tabela-Siatka">
    <w:name w:val="Table Grid"/>
    <w:basedOn w:val="Standardowy"/>
    <w:rsid w:val="0013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B04DA8"/>
    <w:rPr>
      <w:sz w:val="20"/>
      <w:szCs w:val="20"/>
    </w:rPr>
  </w:style>
  <w:style w:type="character" w:customStyle="1" w:styleId="TekstprzypisukocowegoZnak">
    <w:name w:val="Tekst przypisu końcowego Znak"/>
    <w:basedOn w:val="Domylnaczcionkaakapitu"/>
    <w:link w:val="Tekstprzypisukocowego"/>
    <w:rsid w:val="00B04DA8"/>
  </w:style>
  <w:style w:type="character" w:styleId="Odwoanieprzypisukocowego">
    <w:name w:val="endnote reference"/>
    <w:basedOn w:val="Domylnaczcionkaakapitu"/>
    <w:rsid w:val="00B04DA8"/>
    <w:rPr>
      <w:vertAlign w:val="superscript"/>
    </w:rPr>
  </w:style>
  <w:style w:type="character" w:customStyle="1" w:styleId="Nagwek1Znak">
    <w:name w:val="Nagłówek 1 Znak"/>
    <w:basedOn w:val="Domylnaczcionkaakapitu"/>
    <w:link w:val="Nagwek1"/>
    <w:rsid w:val="008253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rsid w:val="00E213FC"/>
    <w:rPr>
      <w:rFonts w:ascii="Calibri" w:eastAsia="Times New Roman" w:hAnsi="Calibri" w:cs="Times New Roman"/>
      <w:b/>
      <w:bCs/>
      <w:sz w:val="28"/>
      <w:szCs w:val="28"/>
    </w:rPr>
  </w:style>
  <w:style w:type="character" w:customStyle="1" w:styleId="Nagwek2Znak">
    <w:name w:val="Nagłówek 2 Znak"/>
    <w:basedOn w:val="Domylnaczcionkaakapitu"/>
    <w:link w:val="Nagwek2"/>
    <w:rsid w:val="00E213FC"/>
    <w:rPr>
      <w:rFonts w:cs="Wingdings"/>
      <w:b/>
      <w:sz w:val="24"/>
      <w:szCs w:val="24"/>
      <w:lang w:eastAsia="zh-CN"/>
    </w:rPr>
  </w:style>
  <w:style w:type="paragraph" w:styleId="Lista">
    <w:name w:val="List"/>
    <w:basedOn w:val="Normalny"/>
    <w:rsid w:val="00E213FC"/>
    <w:pPr>
      <w:ind w:left="283" w:hanging="283"/>
    </w:pPr>
    <w:rPr>
      <w:rFonts w:eastAsia="Calibri"/>
      <w:sz w:val="20"/>
      <w:szCs w:val="20"/>
    </w:rPr>
  </w:style>
  <w:style w:type="paragraph" w:styleId="Lista2">
    <w:name w:val="List 2"/>
    <w:basedOn w:val="Normalny"/>
    <w:rsid w:val="00E213FC"/>
    <w:pPr>
      <w:ind w:left="566" w:hanging="283"/>
    </w:pPr>
    <w:rPr>
      <w:rFonts w:eastAsia="Calibri"/>
      <w:sz w:val="20"/>
      <w:szCs w:val="20"/>
    </w:rPr>
  </w:style>
  <w:style w:type="character" w:customStyle="1" w:styleId="Absatz-Standardschriftart">
    <w:name w:val="Absatz-Standardschriftart"/>
    <w:rsid w:val="00E213FC"/>
  </w:style>
  <w:style w:type="character" w:customStyle="1" w:styleId="WW-Absatz-Standardschriftart">
    <w:name w:val="WW-Absatz-Standardschriftart"/>
    <w:rsid w:val="00E213FC"/>
  </w:style>
  <w:style w:type="character" w:customStyle="1" w:styleId="WW8Num8z0">
    <w:name w:val="WW8Num8z0"/>
    <w:rsid w:val="00E213FC"/>
    <w:rPr>
      <w:rFonts w:ascii="Times New Roman" w:eastAsia="Times New Roman" w:hAnsi="Times New Roman" w:cs="Times New Roman"/>
    </w:rPr>
  </w:style>
  <w:style w:type="character" w:customStyle="1" w:styleId="Domylnaczcionkaakapitu1">
    <w:name w:val="Domyślna czcionka akapitu1"/>
    <w:rsid w:val="00E213FC"/>
  </w:style>
  <w:style w:type="character" w:styleId="Pogrubienie">
    <w:name w:val="Strong"/>
    <w:uiPriority w:val="22"/>
    <w:qFormat/>
    <w:rsid w:val="00E213FC"/>
    <w:rPr>
      <w:b/>
    </w:rPr>
  </w:style>
  <w:style w:type="character" w:customStyle="1" w:styleId="Znakiprzypiswkocowych">
    <w:name w:val="Znaki przypisów końcowych"/>
    <w:basedOn w:val="Domylnaczcionkaakapitu1"/>
    <w:rsid w:val="00E213FC"/>
  </w:style>
  <w:style w:type="paragraph" w:customStyle="1" w:styleId="Nagwek10">
    <w:name w:val="Nagłówek1"/>
    <w:basedOn w:val="Normalny"/>
    <w:next w:val="Tekstpodstawowy"/>
    <w:rsid w:val="00E213FC"/>
    <w:pPr>
      <w:suppressAutoHyphens/>
      <w:jc w:val="center"/>
    </w:pPr>
    <w:rPr>
      <w:rFonts w:cs="Arial"/>
      <w:b/>
      <w:bCs/>
      <w:kern w:val="1"/>
      <w:sz w:val="32"/>
      <w:szCs w:val="32"/>
      <w:lang w:eastAsia="zh-CN"/>
    </w:rPr>
  </w:style>
  <w:style w:type="paragraph" w:styleId="Legenda">
    <w:name w:val="caption"/>
    <w:basedOn w:val="Normalny"/>
    <w:qFormat/>
    <w:rsid w:val="00E213FC"/>
    <w:pPr>
      <w:suppressLineNumbers/>
      <w:suppressAutoHyphens/>
      <w:spacing w:before="120" w:after="120"/>
    </w:pPr>
    <w:rPr>
      <w:rFonts w:cs="Mangal"/>
      <w:i/>
      <w:iCs/>
      <w:lang w:eastAsia="zh-CN"/>
    </w:rPr>
  </w:style>
  <w:style w:type="paragraph" w:customStyle="1" w:styleId="Indeks">
    <w:name w:val="Indeks"/>
    <w:basedOn w:val="Normalny"/>
    <w:rsid w:val="00E213FC"/>
    <w:pPr>
      <w:suppressLineNumbers/>
      <w:suppressAutoHyphens/>
    </w:pPr>
    <w:rPr>
      <w:rFonts w:cs="Courier New"/>
      <w:lang w:eastAsia="zh-CN"/>
    </w:rPr>
  </w:style>
  <w:style w:type="paragraph" w:customStyle="1" w:styleId="Zawartotabeli">
    <w:name w:val="Zawartość tabeli"/>
    <w:basedOn w:val="Normalny"/>
    <w:rsid w:val="00E213FC"/>
    <w:pPr>
      <w:suppressLineNumbers/>
      <w:suppressAutoHyphens/>
    </w:pPr>
    <w:rPr>
      <w:lang w:eastAsia="zh-CN"/>
    </w:rPr>
  </w:style>
  <w:style w:type="paragraph" w:customStyle="1" w:styleId="Nagwektabeli">
    <w:name w:val="Nagłówek tabeli"/>
    <w:basedOn w:val="Normalny"/>
    <w:rsid w:val="00E213FC"/>
    <w:pPr>
      <w:suppressLineNumbers/>
      <w:suppressAutoHyphens/>
      <w:jc w:val="center"/>
    </w:pPr>
    <w:rPr>
      <w:rFonts w:cs="Wingdings"/>
      <w:b/>
      <w:bCs/>
      <w:lang w:eastAsia="zh-CN"/>
    </w:rPr>
  </w:style>
  <w:style w:type="character" w:customStyle="1" w:styleId="TekstdymkaZnak">
    <w:name w:val="Tekst dymka Znak"/>
    <w:basedOn w:val="Domylnaczcionkaakapitu"/>
    <w:link w:val="Tekstdymka"/>
    <w:semiHidden/>
    <w:rsid w:val="00E213FC"/>
    <w:rPr>
      <w:rFonts w:ascii="Tahoma" w:hAnsi="Tahoma" w:cs="Tahoma"/>
      <w:sz w:val="16"/>
      <w:szCs w:val="16"/>
    </w:rPr>
  </w:style>
  <w:style w:type="character" w:customStyle="1" w:styleId="TekstkomentarzaZnak">
    <w:name w:val="Tekst komentarza Znak"/>
    <w:basedOn w:val="Domylnaczcionkaakapitu"/>
    <w:link w:val="Tekstkomentarza"/>
    <w:semiHidden/>
    <w:rsid w:val="00E213FC"/>
  </w:style>
  <w:style w:type="character" w:customStyle="1" w:styleId="TematkomentarzaZnak">
    <w:name w:val="Temat komentarza Znak"/>
    <w:basedOn w:val="TekstkomentarzaZnak"/>
    <w:link w:val="Tematkomentarza"/>
    <w:semiHidden/>
    <w:rsid w:val="00E213FC"/>
    <w:rPr>
      <w:b/>
      <w:bCs/>
    </w:rPr>
  </w:style>
  <w:style w:type="character" w:customStyle="1" w:styleId="Teksttreci">
    <w:name w:val="Tekst treści_"/>
    <w:link w:val="Teksttreci0"/>
    <w:rsid w:val="0000751C"/>
    <w:rPr>
      <w:shd w:val="clear" w:color="auto" w:fill="FFFFFF"/>
    </w:rPr>
  </w:style>
  <w:style w:type="paragraph" w:customStyle="1" w:styleId="Teksttreci0">
    <w:name w:val="Tekst treści"/>
    <w:basedOn w:val="Normalny"/>
    <w:link w:val="Teksttreci"/>
    <w:rsid w:val="0000751C"/>
    <w:pPr>
      <w:widowControl w:val="0"/>
      <w:shd w:val="clear" w:color="auto" w:fill="FFFFFF"/>
      <w:spacing w:line="413" w:lineRule="exact"/>
      <w:ind w:left="357" w:hanging="357"/>
    </w:pPr>
    <w:rPr>
      <w:sz w:val="20"/>
      <w:szCs w:val="20"/>
    </w:rPr>
  </w:style>
  <w:style w:type="character" w:customStyle="1" w:styleId="FontStyle33">
    <w:name w:val="Font Style33"/>
    <w:rsid w:val="00B8502C"/>
    <w:rPr>
      <w:rFonts w:ascii="Times New Roman" w:hAnsi="Times New Roman" w:cs="Times New Roman" w:hint="default"/>
      <w:sz w:val="22"/>
      <w:szCs w:val="22"/>
    </w:rPr>
  </w:style>
  <w:style w:type="paragraph" w:customStyle="1" w:styleId="Standard">
    <w:name w:val="Standard"/>
    <w:rsid w:val="00DA042E"/>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Akapitzlist1">
    <w:name w:val="Akapit z listą1"/>
    <w:basedOn w:val="Normalny"/>
    <w:rsid w:val="00DA042E"/>
    <w:pPr>
      <w:suppressAutoHyphens/>
      <w:spacing w:after="160" w:line="276" w:lineRule="auto"/>
      <w:ind w:left="720"/>
      <w:contextualSpacing/>
    </w:pPr>
    <w:rPr>
      <w:rFonts w:ascii="Calibri" w:eastAsia="Calibri" w:hAnsi="Calibri" w:cs="Calibri"/>
      <w:sz w:val="22"/>
      <w:szCs w:val="22"/>
      <w:lang w:eastAsia="zh-CN"/>
    </w:rPr>
  </w:style>
  <w:style w:type="character" w:customStyle="1" w:styleId="Nagwek3Znak">
    <w:name w:val="Nagłówek 3 Znak"/>
    <w:basedOn w:val="Domylnaczcionkaakapitu"/>
    <w:link w:val="Nagwek3"/>
    <w:semiHidden/>
    <w:rsid w:val="00503420"/>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F10E87"/>
    <w:pPr>
      <w:spacing w:before="100" w:beforeAutospacing="1" w:after="100" w:afterAutospacing="1"/>
    </w:pPr>
  </w:style>
  <w:style w:type="character" w:styleId="Uwydatnienie">
    <w:name w:val="Emphasis"/>
    <w:basedOn w:val="Domylnaczcionkaakapitu"/>
    <w:uiPriority w:val="20"/>
    <w:qFormat/>
    <w:rsid w:val="00F10E87"/>
    <w:rPr>
      <w:i/>
      <w:iCs/>
    </w:rPr>
  </w:style>
</w:styles>
</file>

<file path=word/webSettings.xml><?xml version="1.0" encoding="utf-8"?>
<w:webSettings xmlns:r="http://schemas.openxmlformats.org/officeDocument/2006/relationships" xmlns:w="http://schemas.openxmlformats.org/wordprocessingml/2006/main">
  <w:divs>
    <w:div w:id="11106459">
      <w:bodyDiv w:val="1"/>
      <w:marLeft w:val="0"/>
      <w:marRight w:val="0"/>
      <w:marTop w:val="0"/>
      <w:marBottom w:val="0"/>
      <w:divBdr>
        <w:top w:val="none" w:sz="0" w:space="0" w:color="auto"/>
        <w:left w:val="none" w:sz="0" w:space="0" w:color="auto"/>
        <w:bottom w:val="none" w:sz="0" w:space="0" w:color="auto"/>
        <w:right w:val="none" w:sz="0" w:space="0" w:color="auto"/>
      </w:divBdr>
    </w:div>
    <w:div w:id="80370933">
      <w:bodyDiv w:val="1"/>
      <w:marLeft w:val="0"/>
      <w:marRight w:val="0"/>
      <w:marTop w:val="0"/>
      <w:marBottom w:val="0"/>
      <w:divBdr>
        <w:top w:val="none" w:sz="0" w:space="0" w:color="auto"/>
        <w:left w:val="none" w:sz="0" w:space="0" w:color="auto"/>
        <w:bottom w:val="none" w:sz="0" w:space="0" w:color="auto"/>
        <w:right w:val="none" w:sz="0" w:space="0" w:color="auto"/>
      </w:divBdr>
    </w:div>
    <w:div w:id="171840379">
      <w:bodyDiv w:val="1"/>
      <w:marLeft w:val="0"/>
      <w:marRight w:val="0"/>
      <w:marTop w:val="0"/>
      <w:marBottom w:val="0"/>
      <w:divBdr>
        <w:top w:val="none" w:sz="0" w:space="0" w:color="auto"/>
        <w:left w:val="none" w:sz="0" w:space="0" w:color="auto"/>
        <w:bottom w:val="none" w:sz="0" w:space="0" w:color="auto"/>
        <w:right w:val="none" w:sz="0" w:space="0" w:color="auto"/>
      </w:divBdr>
    </w:div>
    <w:div w:id="192034601">
      <w:bodyDiv w:val="1"/>
      <w:marLeft w:val="0"/>
      <w:marRight w:val="0"/>
      <w:marTop w:val="0"/>
      <w:marBottom w:val="0"/>
      <w:divBdr>
        <w:top w:val="none" w:sz="0" w:space="0" w:color="auto"/>
        <w:left w:val="none" w:sz="0" w:space="0" w:color="auto"/>
        <w:bottom w:val="none" w:sz="0" w:space="0" w:color="auto"/>
        <w:right w:val="none" w:sz="0" w:space="0" w:color="auto"/>
      </w:divBdr>
    </w:div>
    <w:div w:id="210729745">
      <w:bodyDiv w:val="1"/>
      <w:marLeft w:val="0"/>
      <w:marRight w:val="0"/>
      <w:marTop w:val="0"/>
      <w:marBottom w:val="0"/>
      <w:divBdr>
        <w:top w:val="none" w:sz="0" w:space="0" w:color="auto"/>
        <w:left w:val="none" w:sz="0" w:space="0" w:color="auto"/>
        <w:bottom w:val="none" w:sz="0" w:space="0" w:color="auto"/>
        <w:right w:val="none" w:sz="0" w:space="0" w:color="auto"/>
      </w:divBdr>
    </w:div>
    <w:div w:id="224949792">
      <w:bodyDiv w:val="1"/>
      <w:marLeft w:val="0"/>
      <w:marRight w:val="0"/>
      <w:marTop w:val="0"/>
      <w:marBottom w:val="0"/>
      <w:divBdr>
        <w:top w:val="none" w:sz="0" w:space="0" w:color="auto"/>
        <w:left w:val="none" w:sz="0" w:space="0" w:color="auto"/>
        <w:bottom w:val="none" w:sz="0" w:space="0" w:color="auto"/>
        <w:right w:val="none" w:sz="0" w:space="0" w:color="auto"/>
      </w:divBdr>
    </w:div>
    <w:div w:id="282855504">
      <w:bodyDiv w:val="1"/>
      <w:marLeft w:val="0"/>
      <w:marRight w:val="0"/>
      <w:marTop w:val="0"/>
      <w:marBottom w:val="0"/>
      <w:divBdr>
        <w:top w:val="none" w:sz="0" w:space="0" w:color="auto"/>
        <w:left w:val="none" w:sz="0" w:space="0" w:color="auto"/>
        <w:bottom w:val="none" w:sz="0" w:space="0" w:color="auto"/>
        <w:right w:val="none" w:sz="0" w:space="0" w:color="auto"/>
      </w:divBdr>
    </w:div>
    <w:div w:id="424226129">
      <w:bodyDiv w:val="1"/>
      <w:marLeft w:val="0"/>
      <w:marRight w:val="0"/>
      <w:marTop w:val="0"/>
      <w:marBottom w:val="0"/>
      <w:divBdr>
        <w:top w:val="none" w:sz="0" w:space="0" w:color="auto"/>
        <w:left w:val="none" w:sz="0" w:space="0" w:color="auto"/>
        <w:bottom w:val="none" w:sz="0" w:space="0" w:color="auto"/>
        <w:right w:val="none" w:sz="0" w:space="0" w:color="auto"/>
      </w:divBdr>
    </w:div>
    <w:div w:id="439766237">
      <w:bodyDiv w:val="1"/>
      <w:marLeft w:val="0"/>
      <w:marRight w:val="0"/>
      <w:marTop w:val="0"/>
      <w:marBottom w:val="0"/>
      <w:divBdr>
        <w:top w:val="none" w:sz="0" w:space="0" w:color="auto"/>
        <w:left w:val="none" w:sz="0" w:space="0" w:color="auto"/>
        <w:bottom w:val="none" w:sz="0" w:space="0" w:color="auto"/>
        <w:right w:val="none" w:sz="0" w:space="0" w:color="auto"/>
      </w:divBdr>
    </w:div>
    <w:div w:id="446388830">
      <w:bodyDiv w:val="1"/>
      <w:marLeft w:val="0"/>
      <w:marRight w:val="0"/>
      <w:marTop w:val="0"/>
      <w:marBottom w:val="0"/>
      <w:divBdr>
        <w:top w:val="none" w:sz="0" w:space="0" w:color="auto"/>
        <w:left w:val="none" w:sz="0" w:space="0" w:color="auto"/>
        <w:bottom w:val="none" w:sz="0" w:space="0" w:color="auto"/>
        <w:right w:val="none" w:sz="0" w:space="0" w:color="auto"/>
      </w:divBdr>
    </w:div>
    <w:div w:id="472336654">
      <w:bodyDiv w:val="1"/>
      <w:marLeft w:val="0"/>
      <w:marRight w:val="0"/>
      <w:marTop w:val="0"/>
      <w:marBottom w:val="0"/>
      <w:divBdr>
        <w:top w:val="none" w:sz="0" w:space="0" w:color="auto"/>
        <w:left w:val="none" w:sz="0" w:space="0" w:color="auto"/>
        <w:bottom w:val="none" w:sz="0" w:space="0" w:color="auto"/>
        <w:right w:val="none" w:sz="0" w:space="0" w:color="auto"/>
      </w:divBdr>
    </w:div>
    <w:div w:id="557134282">
      <w:bodyDiv w:val="1"/>
      <w:marLeft w:val="0"/>
      <w:marRight w:val="0"/>
      <w:marTop w:val="0"/>
      <w:marBottom w:val="0"/>
      <w:divBdr>
        <w:top w:val="none" w:sz="0" w:space="0" w:color="auto"/>
        <w:left w:val="none" w:sz="0" w:space="0" w:color="auto"/>
        <w:bottom w:val="none" w:sz="0" w:space="0" w:color="auto"/>
        <w:right w:val="none" w:sz="0" w:space="0" w:color="auto"/>
      </w:divBdr>
    </w:div>
    <w:div w:id="587159499">
      <w:bodyDiv w:val="1"/>
      <w:marLeft w:val="0"/>
      <w:marRight w:val="0"/>
      <w:marTop w:val="0"/>
      <w:marBottom w:val="0"/>
      <w:divBdr>
        <w:top w:val="none" w:sz="0" w:space="0" w:color="auto"/>
        <w:left w:val="none" w:sz="0" w:space="0" w:color="auto"/>
        <w:bottom w:val="none" w:sz="0" w:space="0" w:color="auto"/>
        <w:right w:val="none" w:sz="0" w:space="0" w:color="auto"/>
      </w:divBdr>
    </w:div>
    <w:div w:id="689641650">
      <w:bodyDiv w:val="1"/>
      <w:marLeft w:val="0"/>
      <w:marRight w:val="0"/>
      <w:marTop w:val="0"/>
      <w:marBottom w:val="0"/>
      <w:divBdr>
        <w:top w:val="none" w:sz="0" w:space="0" w:color="auto"/>
        <w:left w:val="none" w:sz="0" w:space="0" w:color="auto"/>
        <w:bottom w:val="none" w:sz="0" w:space="0" w:color="auto"/>
        <w:right w:val="none" w:sz="0" w:space="0" w:color="auto"/>
      </w:divBdr>
    </w:div>
    <w:div w:id="697585418">
      <w:bodyDiv w:val="1"/>
      <w:marLeft w:val="0"/>
      <w:marRight w:val="0"/>
      <w:marTop w:val="0"/>
      <w:marBottom w:val="0"/>
      <w:divBdr>
        <w:top w:val="none" w:sz="0" w:space="0" w:color="auto"/>
        <w:left w:val="none" w:sz="0" w:space="0" w:color="auto"/>
        <w:bottom w:val="none" w:sz="0" w:space="0" w:color="auto"/>
        <w:right w:val="none" w:sz="0" w:space="0" w:color="auto"/>
      </w:divBdr>
    </w:div>
    <w:div w:id="808329774">
      <w:bodyDiv w:val="1"/>
      <w:marLeft w:val="0"/>
      <w:marRight w:val="0"/>
      <w:marTop w:val="0"/>
      <w:marBottom w:val="0"/>
      <w:divBdr>
        <w:top w:val="none" w:sz="0" w:space="0" w:color="auto"/>
        <w:left w:val="none" w:sz="0" w:space="0" w:color="auto"/>
        <w:bottom w:val="none" w:sz="0" w:space="0" w:color="auto"/>
        <w:right w:val="none" w:sz="0" w:space="0" w:color="auto"/>
      </w:divBdr>
    </w:div>
    <w:div w:id="868958287">
      <w:bodyDiv w:val="1"/>
      <w:marLeft w:val="0"/>
      <w:marRight w:val="0"/>
      <w:marTop w:val="0"/>
      <w:marBottom w:val="0"/>
      <w:divBdr>
        <w:top w:val="none" w:sz="0" w:space="0" w:color="auto"/>
        <w:left w:val="none" w:sz="0" w:space="0" w:color="auto"/>
        <w:bottom w:val="none" w:sz="0" w:space="0" w:color="auto"/>
        <w:right w:val="none" w:sz="0" w:space="0" w:color="auto"/>
      </w:divBdr>
      <w:divsChild>
        <w:div w:id="1205023946">
          <w:marLeft w:val="0"/>
          <w:marRight w:val="0"/>
          <w:marTop w:val="0"/>
          <w:marBottom w:val="0"/>
          <w:divBdr>
            <w:top w:val="none" w:sz="0" w:space="0" w:color="auto"/>
            <w:left w:val="none" w:sz="0" w:space="0" w:color="auto"/>
            <w:bottom w:val="none" w:sz="0" w:space="0" w:color="auto"/>
            <w:right w:val="none" w:sz="0" w:space="0" w:color="auto"/>
          </w:divBdr>
        </w:div>
        <w:div w:id="1033581757">
          <w:marLeft w:val="0"/>
          <w:marRight w:val="0"/>
          <w:marTop w:val="0"/>
          <w:marBottom w:val="0"/>
          <w:divBdr>
            <w:top w:val="none" w:sz="0" w:space="0" w:color="auto"/>
            <w:left w:val="none" w:sz="0" w:space="0" w:color="auto"/>
            <w:bottom w:val="none" w:sz="0" w:space="0" w:color="auto"/>
            <w:right w:val="none" w:sz="0" w:space="0" w:color="auto"/>
          </w:divBdr>
        </w:div>
        <w:div w:id="1583880309">
          <w:marLeft w:val="0"/>
          <w:marRight w:val="0"/>
          <w:marTop w:val="0"/>
          <w:marBottom w:val="0"/>
          <w:divBdr>
            <w:top w:val="none" w:sz="0" w:space="0" w:color="auto"/>
            <w:left w:val="none" w:sz="0" w:space="0" w:color="auto"/>
            <w:bottom w:val="none" w:sz="0" w:space="0" w:color="auto"/>
            <w:right w:val="none" w:sz="0" w:space="0" w:color="auto"/>
          </w:divBdr>
        </w:div>
        <w:div w:id="1568564397">
          <w:marLeft w:val="0"/>
          <w:marRight w:val="0"/>
          <w:marTop w:val="0"/>
          <w:marBottom w:val="0"/>
          <w:divBdr>
            <w:top w:val="none" w:sz="0" w:space="0" w:color="auto"/>
            <w:left w:val="none" w:sz="0" w:space="0" w:color="auto"/>
            <w:bottom w:val="none" w:sz="0" w:space="0" w:color="auto"/>
            <w:right w:val="none" w:sz="0" w:space="0" w:color="auto"/>
          </w:divBdr>
        </w:div>
        <w:div w:id="2028361371">
          <w:marLeft w:val="0"/>
          <w:marRight w:val="0"/>
          <w:marTop w:val="0"/>
          <w:marBottom w:val="0"/>
          <w:divBdr>
            <w:top w:val="none" w:sz="0" w:space="0" w:color="auto"/>
            <w:left w:val="none" w:sz="0" w:space="0" w:color="auto"/>
            <w:bottom w:val="none" w:sz="0" w:space="0" w:color="auto"/>
            <w:right w:val="none" w:sz="0" w:space="0" w:color="auto"/>
          </w:divBdr>
        </w:div>
        <w:div w:id="465708965">
          <w:marLeft w:val="0"/>
          <w:marRight w:val="0"/>
          <w:marTop w:val="0"/>
          <w:marBottom w:val="0"/>
          <w:divBdr>
            <w:top w:val="none" w:sz="0" w:space="0" w:color="auto"/>
            <w:left w:val="none" w:sz="0" w:space="0" w:color="auto"/>
            <w:bottom w:val="none" w:sz="0" w:space="0" w:color="auto"/>
            <w:right w:val="none" w:sz="0" w:space="0" w:color="auto"/>
          </w:divBdr>
        </w:div>
        <w:div w:id="2007703411">
          <w:marLeft w:val="0"/>
          <w:marRight w:val="0"/>
          <w:marTop w:val="0"/>
          <w:marBottom w:val="0"/>
          <w:divBdr>
            <w:top w:val="none" w:sz="0" w:space="0" w:color="auto"/>
            <w:left w:val="none" w:sz="0" w:space="0" w:color="auto"/>
            <w:bottom w:val="none" w:sz="0" w:space="0" w:color="auto"/>
            <w:right w:val="none" w:sz="0" w:space="0" w:color="auto"/>
          </w:divBdr>
        </w:div>
        <w:div w:id="177080270">
          <w:marLeft w:val="0"/>
          <w:marRight w:val="0"/>
          <w:marTop w:val="0"/>
          <w:marBottom w:val="0"/>
          <w:divBdr>
            <w:top w:val="none" w:sz="0" w:space="0" w:color="auto"/>
            <w:left w:val="none" w:sz="0" w:space="0" w:color="auto"/>
            <w:bottom w:val="none" w:sz="0" w:space="0" w:color="auto"/>
            <w:right w:val="none" w:sz="0" w:space="0" w:color="auto"/>
          </w:divBdr>
        </w:div>
        <w:div w:id="1979725670">
          <w:marLeft w:val="0"/>
          <w:marRight w:val="0"/>
          <w:marTop w:val="0"/>
          <w:marBottom w:val="0"/>
          <w:divBdr>
            <w:top w:val="none" w:sz="0" w:space="0" w:color="auto"/>
            <w:left w:val="none" w:sz="0" w:space="0" w:color="auto"/>
            <w:bottom w:val="none" w:sz="0" w:space="0" w:color="auto"/>
            <w:right w:val="none" w:sz="0" w:space="0" w:color="auto"/>
          </w:divBdr>
        </w:div>
        <w:div w:id="1483544013">
          <w:marLeft w:val="0"/>
          <w:marRight w:val="0"/>
          <w:marTop w:val="0"/>
          <w:marBottom w:val="0"/>
          <w:divBdr>
            <w:top w:val="none" w:sz="0" w:space="0" w:color="auto"/>
            <w:left w:val="none" w:sz="0" w:space="0" w:color="auto"/>
            <w:bottom w:val="none" w:sz="0" w:space="0" w:color="auto"/>
            <w:right w:val="none" w:sz="0" w:space="0" w:color="auto"/>
          </w:divBdr>
        </w:div>
        <w:div w:id="1976371775">
          <w:marLeft w:val="0"/>
          <w:marRight w:val="0"/>
          <w:marTop w:val="0"/>
          <w:marBottom w:val="0"/>
          <w:divBdr>
            <w:top w:val="none" w:sz="0" w:space="0" w:color="auto"/>
            <w:left w:val="none" w:sz="0" w:space="0" w:color="auto"/>
            <w:bottom w:val="none" w:sz="0" w:space="0" w:color="auto"/>
            <w:right w:val="none" w:sz="0" w:space="0" w:color="auto"/>
          </w:divBdr>
        </w:div>
        <w:div w:id="478116772">
          <w:marLeft w:val="0"/>
          <w:marRight w:val="0"/>
          <w:marTop w:val="0"/>
          <w:marBottom w:val="0"/>
          <w:divBdr>
            <w:top w:val="none" w:sz="0" w:space="0" w:color="auto"/>
            <w:left w:val="none" w:sz="0" w:space="0" w:color="auto"/>
            <w:bottom w:val="none" w:sz="0" w:space="0" w:color="auto"/>
            <w:right w:val="none" w:sz="0" w:space="0" w:color="auto"/>
          </w:divBdr>
        </w:div>
        <w:div w:id="2009600318">
          <w:marLeft w:val="0"/>
          <w:marRight w:val="0"/>
          <w:marTop w:val="0"/>
          <w:marBottom w:val="0"/>
          <w:divBdr>
            <w:top w:val="none" w:sz="0" w:space="0" w:color="auto"/>
            <w:left w:val="none" w:sz="0" w:space="0" w:color="auto"/>
            <w:bottom w:val="none" w:sz="0" w:space="0" w:color="auto"/>
            <w:right w:val="none" w:sz="0" w:space="0" w:color="auto"/>
          </w:divBdr>
        </w:div>
        <w:div w:id="2028559510">
          <w:marLeft w:val="0"/>
          <w:marRight w:val="0"/>
          <w:marTop w:val="0"/>
          <w:marBottom w:val="0"/>
          <w:divBdr>
            <w:top w:val="none" w:sz="0" w:space="0" w:color="auto"/>
            <w:left w:val="none" w:sz="0" w:space="0" w:color="auto"/>
            <w:bottom w:val="none" w:sz="0" w:space="0" w:color="auto"/>
            <w:right w:val="none" w:sz="0" w:space="0" w:color="auto"/>
          </w:divBdr>
        </w:div>
        <w:div w:id="2059160076">
          <w:marLeft w:val="0"/>
          <w:marRight w:val="0"/>
          <w:marTop w:val="0"/>
          <w:marBottom w:val="0"/>
          <w:divBdr>
            <w:top w:val="none" w:sz="0" w:space="0" w:color="auto"/>
            <w:left w:val="none" w:sz="0" w:space="0" w:color="auto"/>
            <w:bottom w:val="none" w:sz="0" w:space="0" w:color="auto"/>
            <w:right w:val="none" w:sz="0" w:space="0" w:color="auto"/>
          </w:divBdr>
        </w:div>
        <w:div w:id="1123302044">
          <w:marLeft w:val="0"/>
          <w:marRight w:val="0"/>
          <w:marTop w:val="0"/>
          <w:marBottom w:val="0"/>
          <w:divBdr>
            <w:top w:val="none" w:sz="0" w:space="0" w:color="auto"/>
            <w:left w:val="none" w:sz="0" w:space="0" w:color="auto"/>
            <w:bottom w:val="none" w:sz="0" w:space="0" w:color="auto"/>
            <w:right w:val="none" w:sz="0" w:space="0" w:color="auto"/>
          </w:divBdr>
        </w:div>
        <w:div w:id="385954821">
          <w:marLeft w:val="0"/>
          <w:marRight w:val="0"/>
          <w:marTop w:val="0"/>
          <w:marBottom w:val="0"/>
          <w:divBdr>
            <w:top w:val="none" w:sz="0" w:space="0" w:color="auto"/>
            <w:left w:val="none" w:sz="0" w:space="0" w:color="auto"/>
            <w:bottom w:val="none" w:sz="0" w:space="0" w:color="auto"/>
            <w:right w:val="none" w:sz="0" w:space="0" w:color="auto"/>
          </w:divBdr>
        </w:div>
        <w:div w:id="949162177">
          <w:marLeft w:val="0"/>
          <w:marRight w:val="0"/>
          <w:marTop w:val="0"/>
          <w:marBottom w:val="0"/>
          <w:divBdr>
            <w:top w:val="none" w:sz="0" w:space="0" w:color="auto"/>
            <w:left w:val="none" w:sz="0" w:space="0" w:color="auto"/>
            <w:bottom w:val="none" w:sz="0" w:space="0" w:color="auto"/>
            <w:right w:val="none" w:sz="0" w:space="0" w:color="auto"/>
          </w:divBdr>
        </w:div>
        <w:div w:id="939798593">
          <w:marLeft w:val="0"/>
          <w:marRight w:val="0"/>
          <w:marTop w:val="0"/>
          <w:marBottom w:val="0"/>
          <w:divBdr>
            <w:top w:val="none" w:sz="0" w:space="0" w:color="auto"/>
            <w:left w:val="none" w:sz="0" w:space="0" w:color="auto"/>
            <w:bottom w:val="none" w:sz="0" w:space="0" w:color="auto"/>
            <w:right w:val="none" w:sz="0" w:space="0" w:color="auto"/>
          </w:divBdr>
        </w:div>
        <w:div w:id="1116828744">
          <w:marLeft w:val="0"/>
          <w:marRight w:val="0"/>
          <w:marTop w:val="0"/>
          <w:marBottom w:val="0"/>
          <w:divBdr>
            <w:top w:val="none" w:sz="0" w:space="0" w:color="auto"/>
            <w:left w:val="none" w:sz="0" w:space="0" w:color="auto"/>
            <w:bottom w:val="none" w:sz="0" w:space="0" w:color="auto"/>
            <w:right w:val="none" w:sz="0" w:space="0" w:color="auto"/>
          </w:divBdr>
        </w:div>
        <w:div w:id="635139082">
          <w:marLeft w:val="0"/>
          <w:marRight w:val="0"/>
          <w:marTop w:val="0"/>
          <w:marBottom w:val="0"/>
          <w:divBdr>
            <w:top w:val="none" w:sz="0" w:space="0" w:color="auto"/>
            <w:left w:val="none" w:sz="0" w:space="0" w:color="auto"/>
            <w:bottom w:val="none" w:sz="0" w:space="0" w:color="auto"/>
            <w:right w:val="none" w:sz="0" w:space="0" w:color="auto"/>
          </w:divBdr>
        </w:div>
        <w:div w:id="1311862582">
          <w:marLeft w:val="0"/>
          <w:marRight w:val="0"/>
          <w:marTop w:val="0"/>
          <w:marBottom w:val="0"/>
          <w:divBdr>
            <w:top w:val="none" w:sz="0" w:space="0" w:color="auto"/>
            <w:left w:val="none" w:sz="0" w:space="0" w:color="auto"/>
            <w:bottom w:val="none" w:sz="0" w:space="0" w:color="auto"/>
            <w:right w:val="none" w:sz="0" w:space="0" w:color="auto"/>
          </w:divBdr>
        </w:div>
        <w:div w:id="134107773">
          <w:marLeft w:val="0"/>
          <w:marRight w:val="0"/>
          <w:marTop w:val="0"/>
          <w:marBottom w:val="0"/>
          <w:divBdr>
            <w:top w:val="none" w:sz="0" w:space="0" w:color="auto"/>
            <w:left w:val="none" w:sz="0" w:space="0" w:color="auto"/>
            <w:bottom w:val="none" w:sz="0" w:space="0" w:color="auto"/>
            <w:right w:val="none" w:sz="0" w:space="0" w:color="auto"/>
          </w:divBdr>
        </w:div>
      </w:divsChild>
    </w:div>
    <w:div w:id="921185743">
      <w:bodyDiv w:val="1"/>
      <w:marLeft w:val="0"/>
      <w:marRight w:val="0"/>
      <w:marTop w:val="0"/>
      <w:marBottom w:val="0"/>
      <w:divBdr>
        <w:top w:val="none" w:sz="0" w:space="0" w:color="auto"/>
        <w:left w:val="none" w:sz="0" w:space="0" w:color="auto"/>
        <w:bottom w:val="none" w:sz="0" w:space="0" w:color="auto"/>
        <w:right w:val="none" w:sz="0" w:space="0" w:color="auto"/>
      </w:divBdr>
    </w:div>
    <w:div w:id="1029138979">
      <w:bodyDiv w:val="1"/>
      <w:marLeft w:val="0"/>
      <w:marRight w:val="0"/>
      <w:marTop w:val="0"/>
      <w:marBottom w:val="0"/>
      <w:divBdr>
        <w:top w:val="none" w:sz="0" w:space="0" w:color="auto"/>
        <w:left w:val="none" w:sz="0" w:space="0" w:color="auto"/>
        <w:bottom w:val="none" w:sz="0" w:space="0" w:color="auto"/>
        <w:right w:val="none" w:sz="0" w:space="0" w:color="auto"/>
      </w:divBdr>
    </w:div>
    <w:div w:id="1141844487">
      <w:bodyDiv w:val="1"/>
      <w:marLeft w:val="0"/>
      <w:marRight w:val="0"/>
      <w:marTop w:val="0"/>
      <w:marBottom w:val="0"/>
      <w:divBdr>
        <w:top w:val="none" w:sz="0" w:space="0" w:color="auto"/>
        <w:left w:val="none" w:sz="0" w:space="0" w:color="auto"/>
        <w:bottom w:val="none" w:sz="0" w:space="0" w:color="auto"/>
        <w:right w:val="none" w:sz="0" w:space="0" w:color="auto"/>
      </w:divBdr>
    </w:div>
    <w:div w:id="1208760369">
      <w:bodyDiv w:val="1"/>
      <w:marLeft w:val="0"/>
      <w:marRight w:val="0"/>
      <w:marTop w:val="0"/>
      <w:marBottom w:val="0"/>
      <w:divBdr>
        <w:top w:val="none" w:sz="0" w:space="0" w:color="auto"/>
        <w:left w:val="none" w:sz="0" w:space="0" w:color="auto"/>
        <w:bottom w:val="none" w:sz="0" w:space="0" w:color="auto"/>
        <w:right w:val="none" w:sz="0" w:space="0" w:color="auto"/>
      </w:divBdr>
    </w:div>
    <w:div w:id="1229340264">
      <w:bodyDiv w:val="1"/>
      <w:marLeft w:val="0"/>
      <w:marRight w:val="0"/>
      <w:marTop w:val="0"/>
      <w:marBottom w:val="0"/>
      <w:divBdr>
        <w:top w:val="none" w:sz="0" w:space="0" w:color="auto"/>
        <w:left w:val="none" w:sz="0" w:space="0" w:color="auto"/>
        <w:bottom w:val="none" w:sz="0" w:space="0" w:color="auto"/>
        <w:right w:val="none" w:sz="0" w:space="0" w:color="auto"/>
      </w:divBdr>
    </w:div>
    <w:div w:id="1393231549">
      <w:bodyDiv w:val="1"/>
      <w:marLeft w:val="0"/>
      <w:marRight w:val="0"/>
      <w:marTop w:val="0"/>
      <w:marBottom w:val="0"/>
      <w:divBdr>
        <w:top w:val="none" w:sz="0" w:space="0" w:color="auto"/>
        <w:left w:val="none" w:sz="0" w:space="0" w:color="auto"/>
        <w:bottom w:val="none" w:sz="0" w:space="0" w:color="auto"/>
        <w:right w:val="none" w:sz="0" w:space="0" w:color="auto"/>
      </w:divBdr>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
    <w:div w:id="1550266142">
      <w:bodyDiv w:val="1"/>
      <w:marLeft w:val="0"/>
      <w:marRight w:val="0"/>
      <w:marTop w:val="0"/>
      <w:marBottom w:val="0"/>
      <w:divBdr>
        <w:top w:val="none" w:sz="0" w:space="0" w:color="auto"/>
        <w:left w:val="none" w:sz="0" w:space="0" w:color="auto"/>
        <w:bottom w:val="none" w:sz="0" w:space="0" w:color="auto"/>
        <w:right w:val="none" w:sz="0" w:space="0" w:color="auto"/>
      </w:divBdr>
    </w:div>
    <w:div w:id="1641837252">
      <w:bodyDiv w:val="1"/>
      <w:marLeft w:val="0"/>
      <w:marRight w:val="0"/>
      <w:marTop w:val="0"/>
      <w:marBottom w:val="0"/>
      <w:divBdr>
        <w:top w:val="none" w:sz="0" w:space="0" w:color="auto"/>
        <w:left w:val="none" w:sz="0" w:space="0" w:color="auto"/>
        <w:bottom w:val="none" w:sz="0" w:space="0" w:color="auto"/>
        <w:right w:val="none" w:sz="0" w:space="0" w:color="auto"/>
      </w:divBdr>
      <w:divsChild>
        <w:div w:id="287055673">
          <w:marLeft w:val="0"/>
          <w:marRight w:val="0"/>
          <w:marTop w:val="0"/>
          <w:marBottom w:val="0"/>
          <w:divBdr>
            <w:top w:val="none" w:sz="0" w:space="0" w:color="auto"/>
            <w:left w:val="none" w:sz="0" w:space="0" w:color="auto"/>
            <w:bottom w:val="none" w:sz="0" w:space="0" w:color="auto"/>
            <w:right w:val="none" w:sz="0" w:space="0" w:color="auto"/>
          </w:divBdr>
        </w:div>
        <w:div w:id="1311055940">
          <w:marLeft w:val="0"/>
          <w:marRight w:val="0"/>
          <w:marTop w:val="0"/>
          <w:marBottom w:val="0"/>
          <w:divBdr>
            <w:top w:val="none" w:sz="0" w:space="0" w:color="auto"/>
            <w:left w:val="none" w:sz="0" w:space="0" w:color="auto"/>
            <w:bottom w:val="none" w:sz="0" w:space="0" w:color="auto"/>
            <w:right w:val="none" w:sz="0" w:space="0" w:color="auto"/>
          </w:divBdr>
        </w:div>
        <w:div w:id="1540358733">
          <w:marLeft w:val="0"/>
          <w:marRight w:val="0"/>
          <w:marTop w:val="0"/>
          <w:marBottom w:val="0"/>
          <w:divBdr>
            <w:top w:val="none" w:sz="0" w:space="0" w:color="auto"/>
            <w:left w:val="none" w:sz="0" w:space="0" w:color="auto"/>
            <w:bottom w:val="none" w:sz="0" w:space="0" w:color="auto"/>
            <w:right w:val="none" w:sz="0" w:space="0" w:color="auto"/>
          </w:divBdr>
        </w:div>
        <w:div w:id="1281572724">
          <w:marLeft w:val="0"/>
          <w:marRight w:val="0"/>
          <w:marTop w:val="0"/>
          <w:marBottom w:val="0"/>
          <w:divBdr>
            <w:top w:val="none" w:sz="0" w:space="0" w:color="auto"/>
            <w:left w:val="none" w:sz="0" w:space="0" w:color="auto"/>
            <w:bottom w:val="none" w:sz="0" w:space="0" w:color="auto"/>
            <w:right w:val="none" w:sz="0" w:space="0" w:color="auto"/>
          </w:divBdr>
        </w:div>
        <w:div w:id="1576695724">
          <w:marLeft w:val="0"/>
          <w:marRight w:val="0"/>
          <w:marTop w:val="0"/>
          <w:marBottom w:val="0"/>
          <w:divBdr>
            <w:top w:val="none" w:sz="0" w:space="0" w:color="auto"/>
            <w:left w:val="none" w:sz="0" w:space="0" w:color="auto"/>
            <w:bottom w:val="none" w:sz="0" w:space="0" w:color="auto"/>
            <w:right w:val="none" w:sz="0" w:space="0" w:color="auto"/>
          </w:divBdr>
        </w:div>
        <w:div w:id="611589969">
          <w:marLeft w:val="0"/>
          <w:marRight w:val="0"/>
          <w:marTop w:val="0"/>
          <w:marBottom w:val="0"/>
          <w:divBdr>
            <w:top w:val="none" w:sz="0" w:space="0" w:color="auto"/>
            <w:left w:val="none" w:sz="0" w:space="0" w:color="auto"/>
            <w:bottom w:val="none" w:sz="0" w:space="0" w:color="auto"/>
            <w:right w:val="none" w:sz="0" w:space="0" w:color="auto"/>
          </w:divBdr>
        </w:div>
        <w:div w:id="1776554055">
          <w:marLeft w:val="0"/>
          <w:marRight w:val="0"/>
          <w:marTop w:val="0"/>
          <w:marBottom w:val="0"/>
          <w:divBdr>
            <w:top w:val="none" w:sz="0" w:space="0" w:color="auto"/>
            <w:left w:val="none" w:sz="0" w:space="0" w:color="auto"/>
            <w:bottom w:val="none" w:sz="0" w:space="0" w:color="auto"/>
            <w:right w:val="none" w:sz="0" w:space="0" w:color="auto"/>
          </w:divBdr>
        </w:div>
        <w:div w:id="1250429">
          <w:marLeft w:val="0"/>
          <w:marRight w:val="0"/>
          <w:marTop w:val="0"/>
          <w:marBottom w:val="0"/>
          <w:divBdr>
            <w:top w:val="none" w:sz="0" w:space="0" w:color="auto"/>
            <w:left w:val="none" w:sz="0" w:space="0" w:color="auto"/>
            <w:bottom w:val="none" w:sz="0" w:space="0" w:color="auto"/>
            <w:right w:val="none" w:sz="0" w:space="0" w:color="auto"/>
          </w:divBdr>
        </w:div>
        <w:div w:id="451902378">
          <w:marLeft w:val="0"/>
          <w:marRight w:val="0"/>
          <w:marTop w:val="0"/>
          <w:marBottom w:val="0"/>
          <w:divBdr>
            <w:top w:val="none" w:sz="0" w:space="0" w:color="auto"/>
            <w:left w:val="none" w:sz="0" w:space="0" w:color="auto"/>
            <w:bottom w:val="none" w:sz="0" w:space="0" w:color="auto"/>
            <w:right w:val="none" w:sz="0" w:space="0" w:color="auto"/>
          </w:divBdr>
        </w:div>
        <w:div w:id="1205555920">
          <w:marLeft w:val="0"/>
          <w:marRight w:val="0"/>
          <w:marTop w:val="0"/>
          <w:marBottom w:val="0"/>
          <w:divBdr>
            <w:top w:val="none" w:sz="0" w:space="0" w:color="auto"/>
            <w:left w:val="none" w:sz="0" w:space="0" w:color="auto"/>
            <w:bottom w:val="none" w:sz="0" w:space="0" w:color="auto"/>
            <w:right w:val="none" w:sz="0" w:space="0" w:color="auto"/>
          </w:divBdr>
        </w:div>
        <w:div w:id="283930577">
          <w:marLeft w:val="0"/>
          <w:marRight w:val="0"/>
          <w:marTop w:val="0"/>
          <w:marBottom w:val="0"/>
          <w:divBdr>
            <w:top w:val="none" w:sz="0" w:space="0" w:color="auto"/>
            <w:left w:val="none" w:sz="0" w:space="0" w:color="auto"/>
            <w:bottom w:val="none" w:sz="0" w:space="0" w:color="auto"/>
            <w:right w:val="none" w:sz="0" w:space="0" w:color="auto"/>
          </w:divBdr>
        </w:div>
        <w:div w:id="1316716288">
          <w:marLeft w:val="0"/>
          <w:marRight w:val="0"/>
          <w:marTop w:val="0"/>
          <w:marBottom w:val="0"/>
          <w:divBdr>
            <w:top w:val="none" w:sz="0" w:space="0" w:color="auto"/>
            <w:left w:val="none" w:sz="0" w:space="0" w:color="auto"/>
            <w:bottom w:val="none" w:sz="0" w:space="0" w:color="auto"/>
            <w:right w:val="none" w:sz="0" w:space="0" w:color="auto"/>
          </w:divBdr>
        </w:div>
        <w:div w:id="1176919216">
          <w:marLeft w:val="0"/>
          <w:marRight w:val="0"/>
          <w:marTop w:val="0"/>
          <w:marBottom w:val="0"/>
          <w:divBdr>
            <w:top w:val="none" w:sz="0" w:space="0" w:color="auto"/>
            <w:left w:val="none" w:sz="0" w:space="0" w:color="auto"/>
            <w:bottom w:val="none" w:sz="0" w:space="0" w:color="auto"/>
            <w:right w:val="none" w:sz="0" w:space="0" w:color="auto"/>
          </w:divBdr>
        </w:div>
        <w:div w:id="1874536625">
          <w:marLeft w:val="0"/>
          <w:marRight w:val="0"/>
          <w:marTop w:val="0"/>
          <w:marBottom w:val="0"/>
          <w:divBdr>
            <w:top w:val="none" w:sz="0" w:space="0" w:color="auto"/>
            <w:left w:val="none" w:sz="0" w:space="0" w:color="auto"/>
            <w:bottom w:val="none" w:sz="0" w:space="0" w:color="auto"/>
            <w:right w:val="none" w:sz="0" w:space="0" w:color="auto"/>
          </w:divBdr>
        </w:div>
        <w:div w:id="751043549">
          <w:marLeft w:val="0"/>
          <w:marRight w:val="0"/>
          <w:marTop w:val="0"/>
          <w:marBottom w:val="0"/>
          <w:divBdr>
            <w:top w:val="none" w:sz="0" w:space="0" w:color="auto"/>
            <w:left w:val="none" w:sz="0" w:space="0" w:color="auto"/>
            <w:bottom w:val="none" w:sz="0" w:space="0" w:color="auto"/>
            <w:right w:val="none" w:sz="0" w:space="0" w:color="auto"/>
          </w:divBdr>
        </w:div>
        <w:div w:id="1174488539">
          <w:marLeft w:val="0"/>
          <w:marRight w:val="0"/>
          <w:marTop w:val="0"/>
          <w:marBottom w:val="0"/>
          <w:divBdr>
            <w:top w:val="none" w:sz="0" w:space="0" w:color="auto"/>
            <w:left w:val="none" w:sz="0" w:space="0" w:color="auto"/>
            <w:bottom w:val="none" w:sz="0" w:space="0" w:color="auto"/>
            <w:right w:val="none" w:sz="0" w:space="0" w:color="auto"/>
          </w:divBdr>
        </w:div>
        <w:div w:id="2017731194">
          <w:marLeft w:val="0"/>
          <w:marRight w:val="0"/>
          <w:marTop w:val="0"/>
          <w:marBottom w:val="0"/>
          <w:divBdr>
            <w:top w:val="none" w:sz="0" w:space="0" w:color="auto"/>
            <w:left w:val="none" w:sz="0" w:space="0" w:color="auto"/>
            <w:bottom w:val="none" w:sz="0" w:space="0" w:color="auto"/>
            <w:right w:val="none" w:sz="0" w:space="0" w:color="auto"/>
          </w:divBdr>
        </w:div>
        <w:div w:id="838159584">
          <w:marLeft w:val="0"/>
          <w:marRight w:val="0"/>
          <w:marTop w:val="0"/>
          <w:marBottom w:val="0"/>
          <w:divBdr>
            <w:top w:val="none" w:sz="0" w:space="0" w:color="auto"/>
            <w:left w:val="none" w:sz="0" w:space="0" w:color="auto"/>
            <w:bottom w:val="none" w:sz="0" w:space="0" w:color="auto"/>
            <w:right w:val="none" w:sz="0" w:space="0" w:color="auto"/>
          </w:divBdr>
        </w:div>
        <w:div w:id="1478720560">
          <w:marLeft w:val="0"/>
          <w:marRight w:val="0"/>
          <w:marTop w:val="0"/>
          <w:marBottom w:val="0"/>
          <w:divBdr>
            <w:top w:val="none" w:sz="0" w:space="0" w:color="auto"/>
            <w:left w:val="none" w:sz="0" w:space="0" w:color="auto"/>
            <w:bottom w:val="none" w:sz="0" w:space="0" w:color="auto"/>
            <w:right w:val="none" w:sz="0" w:space="0" w:color="auto"/>
          </w:divBdr>
        </w:div>
        <w:div w:id="1485273917">
          <w:marLeft w:val="0"/>
          <w:marRight w:val="0"/>
          <w:marTop w:val="0"/>
          <w:marBottom w:val="0"/>
          <w:divBdr>
            <w:top w:val="none" w:sz="0" w:space="0" w:color="auto"/>
            <w:left w:val="none" w:sz="0" w:space="0" w:color="auto"/>
            <w:bottom w:val="none" w:sz="0" w:space="0" w:color="auto"/>
            <w:right w:val="none" w:sz="0" w:space="0" w:color="auto"/>
          </w:divBdr>
        </w:div>
        <w:div w:id="2056269956">
          <w:marLeft w:val="0"/>
          <w:marRight w:val="0"/>
          <w:marTop w:val="0"/>
          <w:marBottom w:val="0"/>
          <w:divBdr>
            <w:top w:val="none" w:sz="0" w:space="0" w:color="auto"/>
            <w:left w:val="none" w:sz="0" w:space="0" w:color="auto"/>
            <w:bottom w:val="none" w:sz="0" w:space="0" w:color="auto"/>
            <w:right w:val="none" w:sz="0" w:space="0" w:color="auto"/>
          </w:divBdr>
        </w:div>
        <w:div w:id="1405297840">
          <w:marLeft w:val="0"/>
          <w:marRight w:val="0"/>
          <w:marTop w:val="0"/>
          <w:marBottom w:val="0"/>
          <w:divBdr>
            <w:top w:val="none" w:sz="0" w:space="0" w:color="auto"/>
            <w:left w:val="none" w:sz="0" w:space="0" w:color="auto"/>
            <w:bottom w:val="none" w:sz="0" w:space="0" w:color="auto"/>
            <w:right w:val="none" w:sz="0" w:space="0" w:color="auto"/>
          </w:divBdr>
        </w:div>
        <w:div w:id="2005861117">
          <w:marLeft w:val="0"/>
          <w:marRight w:val="0"/>
          <w:marTop w:val="0"/>
          <w:marBottom w:val="0"/>
          <w:divBdr>
            <w:top w:val="none" w:sz="0" w:space="0" w:color="auto"/>
            <w:left w:val="none" w:sz="0" w:space="0" w:color="auto"/>
            <w:bottom w:val="none" w:sz="0" w:space="0" w:color="auto"/>
            <w:right w:val="none" w:sz="0" w:space="0" w:color="auto"/>
          </w:divBdr>
        </w:div>
        <w:div w:id="765999050">
          <w:marLeft w:val="0"/>
          <w:marRight w:val="0"/>
          <w:marTop w:val="0"/>
          <w:marBottom w:val="0"/>
          <w:divBdr>
            <w:top w:val="none" w:sz="0" w:space="0" w:color="auto"/>
            <w:left w:val="none" w:sz="0" w:space="0" w:color="auto"/>
            <w:bottom w:val="none" w:sz="0" w:space="0" w:color="auto"/>
            <w:right w:val="none" w:sz="0" w:space="0" w:color="auto"/>
          </w:divBdr>
        </w:div>
        <w:div w:id="1373387607">
          <w:marLeft w:val="0"/>
          <w:marRight w:val="0"/>
          <w:marTop w:val="0"/>
          <w:marBottom w:val="0"/>
          <w:divBdr>
            <w:top w:val="none" w:sz="0" w:space="0" w:color="auto"/>
            <w:left w:val="none" w:sz="0" w:space="0" w:color="auto"/>
            <w:bottom w:val="none" w:sz="0" w:space="0" w:color="auto"/>
            <w:right w:val="none" w:sz="0" w:space="0" w:color="auto"/>
          </w:divBdr>
        </w:div>
        <w:div w:id="156925761">
          <w:marLeft w:val="0"/>
          <w:marRight w:val="0"/>
          <w:marTop w:val="0"/>
          <w:marBottom w:val="0"/>
          <w:divBdr>
            <w:top w:val="none" w:sz="0" w:space="0" w:color="auto"/>
            <w:left w:val="none" w:sz="0" w:space="0" w:color="auto"/>
            <w:bottom w:val="none" w:sz="0" w:space="0" w:color="auto"/>
            <w:right w:val="none" w:sz="0" w:space="0" w:color="auto"/>
          </w:divBdr>
        </w:div>
        <w:div w:id="159545821">
          <w:marLeft w:val="0"/>
          <w:marRight w:val="0"/>
          <w:marTop w:val="0"/>
          <w:marBottom w:val="0"/>
          <w:divBdr>
            <w:top w:val="none" w:sz="0" w:space="0" w:color="auto"/>
            <w:left w:val="none" w:sz="0" w:space="0" w:color="auto"/>
            <w:bottom w:val="none" w:sz="0" w:space="0" w:color="auto"/>
            <w:right w:val="none" w:sz="0" w:space="0" w:color="auto"/>
          </w:divBdr>
        </w:div>
        <w:div w:id="896011944">
          <w:marLeft w:val="0"/>
          <w:marRight w:val="0"/>
          <w:marTop w:val="0"/>
          <w:marBottom w:val="0"/>
          <w:divBdr>
            <w:top w:val="none" w:sz="0" w:space="0" w:color="auto"/>
            <w:left w:val="none" w:sz="0" w:space="0" w:color="auto"/>
            <w:bottom w:val="none" w:sz="0" w:space="0" w:color="auto"/>
            <w:right w:val="none" w:sz="0" w:space="0" w:color="auto"/>
          </w:divBdr>
        </w:div>
        <w:div w:id="1507670969">
          <w:marLeft w:val="0"/>
          <w:marRight w:val="0"/>
          <w:marTop w:val="0"/>
          <w:marBottom w:val="0"/>
          <w:divBdr>
            <w:top w:val="none" w:sz="0" w:space="0" w:color="auto"/>
            <w:left w:val="none" w:sz="0" w:space="0" w:color="auto"/>
            <w:bottom w:val="none" w:sz="0" w:space="0" w:color="auto"/>
            <w:right w:val="none" w:sz="0" w:space="0" w:color="auto"/>
          </w:divBdr>
        </w:div>
        <w:div w:id="980886919">
          <w:marLeft w:val="0"/>
          <w:marRight w:val="0"/>
          <w:marTop w:val="0"/>
          <w:marBottom w:val="0"/>
          <w:divBdr>
            <w:top w:val="none" w:sz="0" w:space="0" w:color="auto"/>
            <w:left w:val="none" w:sz="0" w:space="0" w:color="auto"/>
            <w:bottom w:val="none" w:sz="0" w:space="0" w:color="auto"/>
            <w:right w:val="none" w:sz="0" w:space="0" w:color="auto"/>
          </w:divBdr>
        </w:div>
        <w:div w:id="1268386543">
          <w:marLeft w:val="0"/>
          <w:marRight w:val="0"/>
          <w:marTop w:val="0"/>
          <w:marBottom w:val="0"/>
          <w:divBdr>
            <w:top w:val="none" w:sz="0" w:space="0" w:color="auto"/>
            <w:left w:val="none" w:sz="0" w:space="0" w:color="auto"/>
            <w:bottom w:val="none" w:sz="0" w:space="0" w:color="auto"/>
            <w:right w:val="none" w:sz="0" w:space="0" w:color="auto"/>
          </w:divBdr>
        </w:div>
        <w:div w:id="1825050647">
          <w:marLeft w:val="0"/>
          <w:marRight w:val="0"/>
          <w:marTop w:val="0"/>
          <w:marBottom w:val="0"/>
          <w:divBdr>
            <w:top w:val="none" w:sz="0" w:space="0" w:color="auto"/>
            <w:left w:val="none" w:sz="0" w:space="0" w:color="auto"/>
            <w:bottom w:val="none" w:sz="0" w:space="0" w:color="auto"/>
            <w:right w:val="none" w:sz="0" w:space="0" w:color="auto"/>
          </w:divBdr>
        </w:div>
        <w:div w:id="1389181372">
          <w:marLeft w:val="0"/>
          <w:marRight w:val="0"/>
          <w:marTop w:val="0"/>
          <w:marBottom w:val="0"/>
          <w:divBdr>
            <w:top w:val="none" w:sz="0" w:space="0" w:color="auto"/>
            <w:left w:val="none" w:sz="0" w:space="0" w:color="auto"/>
            <w:bottom w:val="none" w:sz="0" w:space="0" w:color="auto"/>
            <w:right w:val="none" w:sz="0" w:space="0" w:color="auto"/>
          </w:divBdr>
        </w:div>
        <w:div w:id="209610533">
          <w:marLeft w:val="0"/>
          <w:marRight w:val="0"/>
          <w:marTop w:val="0"/>
          <w:marBottom w:val="0"/>
          <w:divBdr>
            <w:top w:val="none" w:sz="0" w:space="0" w:color="auto"/>
            <w:left w:val="none" w:sz="0" w:space="0" w:color="auto"/>
            <w:bottom w:val="none" w:sz="0" w:space="0" w:color="auto"/>
            <w:right w:val="none" w:sz="0" w:space="0" w:color="auto"/>
          </w:divBdr>
        </w:div>
        <w:div w:id="409238678">
          <w:marLeft w:val="0"/>
          <w:marRight w:val="0"/>
          <w:marTop w:val="0"/>
          <w:marBottom w:val="0"/>
          <w:divBdr>
            <w:top w:val="none" w:sz="0" w:space="0" w:color="auto"/>
            <w:left w:val="none" w:sz="0" w:space="0" w:color="auto"/>
            <w:bottom w:val="none" w:sz="0" w:space="0" w:color="auto"/>
            <w:right w:val="none" w:sz="0" w:space="0" w:color="auto"/>
          </w:divBdr>
        </w:div>
        <w:div w:id="1187717040">
          <w:marLeft w:val="0"/>
          <w:marRight w:val="0"/>
          <w:marTop w:val="0"/>
          <w:marBottom w:val="0"/>
          <w:divBdr>
            <w:top w:val="none" w:sz="0" w:space="0" w:color="auto"/>
            <w:left w:val="none" w:sz="0" w:space="0" w:color="auto"/>
            <w:bottom w:val="none" w:sz="0" w:space="0" w:color="auto"/>
            <w:right w:val="none" w:sz="0" w:space="0" w:color="auto"/>
          </w:divBdr>
        </w:div>
        <w:div w:id="938372814">
          <w:marLeft w:val="0"/>
          <w:marRight w:val="0"/>
          <w:marTop w:val="0"/>
          <w:marBottom w:val="0"/>
          <w:divBdr>
            <w:top w:val="none" w:sz="0" w:space="0" w:color="auto"/>
            <w:left w:val="none" w:sz="0" w:space="0" w:color="auto"/>
            <w:bottom w:val="none" w:sz="0" w:space="0" w:color="auto"/>
            <w:right w:val="none" w:sz="0" w:space="0" w:color="auto"/>
          </w:divBdr>
        </w:div>
        <w:div w:id="1828089077">
          <w:marLeft w:val="0"/>
          <w:marRight w:val="0"/>
          <w:marTop w:val="0"/>
          <w:marBottom w:val="0"/>
          <w:divBdr>
            <w:top w:val="none" w:sz="0" w:space="0" w:color="auto"/>
            <w:left w:val="none" w:sz="0" w:space="0" w:color="auto"/>
            <w:bottom w:val="none" w:sz="0" w:space="0" w:color="auto"/>
            <w:right w:val="none" w:sz="0" w:space="0" w:color="auto"/>
          </w:divBdr>
        </w:div>
        <w:div w:id="213393809">
          <w:marLeft w:val="0"/>
          <w:marRight w:val="0"/>
          <w:marTop w:val="0"/>
          <w:marBottom w:val="0"/>
          <w:divBdr>
            <w:top w:val="none" w:sz="0" w:space="0" w:color="auto"/>
            <w:left w:val="none" w:sz="0" w:space="0" w:color="auto"/>
            <w:bottom w:val="none" w:sz="0" w:space="0" w:color="auto"/>
            <w:right w:val="none" w:sz="0" w:space="0" w:color="auto"/>
          </w:divBdr>
        </w:div>
        <w:div w:id="962231207">
          <w:marLeft w:val="0"/>
          <w:marRight w:val="0"/>
          <w:marTop w:val="0"/>
          <w:marBottom w:val="0"/>
          <w:divBdr>
            <w:top w:val="none" w:sz="0" w:space="0" w:color="auto"/>
            <w:left w:val="none" w:sz="0" w:space="0" w:color="auto"/>
            <w:bottom w:val="none" w:sz="0" w:space="0" w:color="auto"/>
            <w:right w:val="none" w:sz="0" w:space="0" w:color="auto"/>
          </w:divBdr>
        </w:div>
        <w:div w:id="1478453590">
          <w:marLeft w:val="0"/>
          <w:marRight w:val="0"/>
          <w:marTop w:val="0"/>
          <w:marBottom w:val="0"/>
          <w:divBdr>
            <w:top w:val="none" w:sz="0" w:space="0" w:color="auto"/>
            <w:left w:val="none" w:sz="0" w:space="0" w:color="auto"/>
            <w:bottom w:val="none" w:sz="0" w:space="0" w:color="auto"/>
            <w:right w:val="none" w:sz="0" w:space="0" w:color="auto"/>
          </w:divBdr>
        </w:div>
        <w:div w:id="605697161">
          <w:marLeft w:val="0"/>
          <w:marRight w:val="0"/>
          <w:marTop w:val="0"/>
          <w:marBottom w:val="0"/>
          <w:divBdr>
            <w:top w:val="none" w:sz="0" w:space="0" w:color="auto"/>
            <w:left w:val="none" w:sz="0" w:space="0" w:color="auto"/>
            <w:bottom w:val="none" w:sz="0" w:space="0" w:color="auto"/>
            <w:right w:val="none" w:sz="0" w:space="0" w:color="auto"/>
          </w:divBdr>
        </w:div>
        <w:div w:id="124349117">
          <w:marLeft w:val="0"/>
          <w:marRight w:val="0"/>
          <w:marTop w:val="0"/>
          <w:marBottom w:val="0"/>
          <w:divBdr>
            <w:top w:val="none" w:sz="0" w:space="0" w:color="auto"/>
            <w:left w:val="none" w:sz="0" w:space="0" w:color="auto"/>
            <w:bottom w:val="none" w:sz="0" w:space="0" w:color="auto"/>
            <w:right w:val="none" w:sz="0" w:space="0" w:color="auto"/>
          </w:divBdr>
        </w:div>
        <w:div w:id="34500483">
          <w:marLeft w:val="0"/>
          <w:marRight w:val="0"/>
          <w:marTop w:val="0"/>
          <w:marBottom w:val="0"/>
          <w:divBdr>
            <w:top w:val="none" w:sz="0" w:space="0" w:color="auto"/>
            <w:left w:val="none" w:sz="0" w:space="0" w:color="auto"/>
            <w:bottom w:val="none" w:sz="0" w:space="0" w:color="auto"/>
            <w:right w:val="none" w:sz="0" w:space="0" w:color="auto"/>
          </w:divBdr>
        </w:div>
        <w:div w:id="199325554">
          <w:marLeft w:val="0"/>
          <w:marRight w:val="0"/>
          <w:marTop w:val="0"/>
          <w:marBottom w:val="0"/>
          <w:divBdr>
            <w:top w:val="none" w:sz="0" w:space="0" w:color="auto"/>
            <w:left w:val="none" w:sz="0" w:space="0" w:color="auto"/>
            <w:bottom w:val="none" w:sz="0" w:space="0" w:color="auto"/>
            <w:right w:val="none" w:sz="0" w:space="0" w:color="auto"/>
          </w:divBdr>
        </w:div>
        <w:div w:id="2135824782">
          <w:marLeft w:val="0"/>
          <w:marRight w:val="0"/>
          <w:marTop w:val="0"/>
          <w:marBottom w:val="0"/>
          <w:divBdr>
            <w:top w:val="none" w:sz="0" w:space="0" w:color="auto"/>
            <w:left w:val="none" w:sz="0" w:space="0" w:color="auto"/>
            <w:bottom w:val="none" w:sz="0" w:space="0" w:color="auto"/>
            <w:right w:val="none" w:sz="0" w:space="0" w:color="auto"/>
          </w:divBdr>
        </w:div>
        <w:div w:id="1985307614">
          <w:marLeft w:val="0"/>
          <w:marRight w:val="0"/>
          <w:marTop w:val="0"/>
          <w:marBottom w:val="0"/>
          <w:divBdr>
            <w:top w:val="none" w:sz="0" w:space="0" w:color="auto"/>
            <w:left w:val="none" w:sz="0" w:space="0" w:color="auto"/>
            <w:bottom w:val="none" w:sz="0" w:space="0" w:color="auto"/>
            <w:right w:val="none" w:sz="0" w:space="0" w:color="auto"/>
          </w:divBdr>
        </w:div>
        <w:div w:id="1472869472">
          <w:marLeft w:val="0"/>
          <w:marRight w:val="0"/>
          <w:marTop w:val="0"/>
          <w:marBottom w:val="0"/>
          <w:divBdr>
            <w:top w:val="none" w:sz="0" w:space="0" w:color="auto"/>
            <w:left w:val="none" w:sz="0" w:space="0" w:color="auto"/>
            <w:bottom w:val="none" w:sz="0" w:space="0" w:color="auto"/>
            <w:right w:val="none" w:sz="0" w:space="0" w:color="auto"/>
          </w:divBdr>
        </w:div>
      </w:divsChild>
    </w:div>
    <w:div w:id="1646736189">
      <w:bodyDiv w:val="1"/>
      <w:marLeft w:val="0"/>
      <w:marRight w:val="0"/>
      <w:marTop w:val="0"/>
      <w:marBottom w:val="0"/>
      <w:divBdr>
        <w:top w:val="none" w:sz="0" w:space="0" w:color="auto"/>
        <w:left w:val="none" w:sz="0" w:space="0" w:color="auto"/>
        <w:bottom w:val="none" w:sz="0" w:space="0" w:color="auto"/>
        <w:right w:val="none" w:sz="0" w:space="0" w:color="auto"/>
      </w:divBdr>
    </w:div>
    <w:div w:id="1667242163">
      <w:bodyDiv w:val="1"/>
      <w:marLeft w:val="0"/>
      <w:marRight w:val="0"/>
      <w:marTop w:val="0"/>
      <w:marBottom w:val="0"/>
      <w:divBdr>
        <w:top w:val="none" w:sz="0" w:space="0" w:color="auto"/>
        <w:left w:val="none" w:sz="0" w:space="0" w:color="auto"/>
        <w:bottom w:val="none" w:sz="0" w:space="0" w:color="auto"/>
        <w:right w:val="none" w:sz="0" w:space="0" w:color="auto"/>
      </w:divBdr>
    </w:div>
    <w:div w:id="1949312192">
      <w:bodyDiv w:val="1"/>
      <w:marLeft w:val="0"/>
      <w:marRight w:val="0"/>
      <w:marTop w:val="0"/>
      <w:marBottom w:val="0"/>
      <w:divBdr>
        <w:top w:val="none" w:sz="0" w:space="0" w:color="auto"/>
        <w:left w:val="none" w:sz="0" w:space="0" w:color="auto"/>
        <w:bottom w:val="none" w:sz="0" w:space="0" w:color="auto"/>
        <w:right w:val="none" w:sz="0" w:space="0" w:color="auto"/>
      </w:divBdr>
    </w:div>
    <w:div w:id="1973705366">
      <w:bodyDiv w:val="1"/>
      <w:marLeft w:val="0"/>
      <w:marRight w:val="0"/>
      <w:marTop w:val="0"/>
      <w:marBottom w:val="0"/>
      <w:divBdr>
        <w:top w:val="none" w:sz="0" w:space="0" w:color="auto"/>
        <w:left w:val="none" w:sz="0" w:space="0" w:color="auto"/>
        <w:bottom w:val="none" w:sz="0" w:space="0" w:color="auto"/>
        <w:right w:val="none" w:sz="0" w:space="0" w:color="auto"/>
      </w:divBdr>
      <w:divsChild>
        <w:div w:id="1824813317">
          <w:marLeft w:val="0"/>
          <w:marRight w:val="0"/>
          <w:marTop w:val="0"/>
          <w:marBottom w:val="0"/>
          <w:divBdr>
            <w:top w:val="none" w:sz="0" w:space="0" w:color="auto"/>
            <w:left w:val="none" w:sz="0" w:space="0" w:color="auto"/>
            <w:bottom w:val="none" w:sz="0" w:space="0" w:color="auto"/>
            <w:right w:val="none" w:sz="0" w:space="0" w:color="auto"/>
          </w:divBdr>
          <w:divsChild>
            <w:div w:id="1345403795">
              <w:marLeft w:val="0"/>
              <w:marRight w:val="0"/>
              <w:marTop w:val="0"/>
              <w:marBottom w:val="0"/>
              <w:divBdr>
                <w:top w:val="none" w:sz="0" w:space="0" w:color="auto"/>
                <w:left w:val="none" w:sz="0" w:space="0" w:color="auto"/>
                <w:bottom w:val="none" w:sz="0" w:space="0" w:color="auto"/>
                <w:right w:val="none" w:sz="0" w:space="0" w:color="auto"/>
              </w:divBdr>
            </w:div>
            <w:div w:id="2143116475">
              <w:marLeft w:val="0"/>
              <w:marRight w:val="0"/>
              <w:marTop w:val="0"/>
              <w:marBottom w:val="0"/>
              <w:divBdr>
                <w:top w:val="none" w:sz="0" w:space="0" w:color="auto"/>
                <w:left w:val="none" w:sz="0" w:space="0" w:color="auto"/>
                <w:bottom w:val="none" w:sz="0" w:space="0" w:color="auto"/>
                <w:right w:val="none" w:sz="0" w:space="0" w:color="auto"/>
              </w:divBdr>
            </w:div>
            <w:div w:id="189804001">
              <w:marLeft w:val="0"/>
              <w:marRight w:val="0"/>
              <w:marTop w:val="0"/>
              <w:marBottom w:val="0"/>
              <w:divBdr>
                <w:top w:val="none" w:sz="0" w:space="0" w:color="auto"/>
                <w:left w:val="none" w:sz="0" w:space="0" w:color="auto"/>
                <w:bottom w:val="none" w:sz="0" w:space="0" w:color="auto"/>
                <w:right w:val="none" w:sz="0" w:space="0" w:color="auto"/>
              </w:divBdr>
            </w:div>
            <w:div w:id="937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635">
      <w:bodyDiv w:val="1"/>
      <w:marLeft w:val="0"/>
      <w:marRight w:val="0"/>
      <w:marTop w:val="0"/>
      <w:marBottom w:val="0"/>
      <w:divBdr>
        <w:top w:val="none" w:sz="0" w:space="0" w:color="auto"/>
        <w:left w:val="none" w:sz="0" w:space="0" w:color="auto"/>
        <w:bottom w:val="none" w:sz="0" w:space="0" w:color="auto"/>
        <w:right w:val="none" w:sz="0" w:space="0" w:color="auto"/>
      </w:divBdr>
    </w:div>
    <w:div w:id="2080975042">
      <w:bodyDiv w:val="1"/>
      <w:marLeft w:val="0"/>
      <w:marRight w:val="0"/>
      <w:marTop w:val="0"/>
      <w:marBottom w:val="0"/>
      <w:divBdr>
        <w:top w:val="none" w:sz="0" w:space="0" w:color="auto"/>
        <w:left w:val="none" w:sz="0" w:space="0" w:color="auto"/>
        <w:bottom w:val="none" w:sz="0" w:space="0" w:color="auto"/>
        <w:right w:val="none" w:sz="0" w:space="0" w:color="auto"/>
      </w:divBdr>
      <w:divsChild>
        <w:div w:id="2113435357">
          <w:marLeft w:val="0"/>
          <w:marRight w:val="0"/>
          <w:marTop w:val="0"/>
          <w:marBottom w:val="0"/>
          <w:divBdr>
            <w:top w:val="none" w:sz="0" w:space="0" w:color="auto"/>
            <w:left w:val="none" w:sz="0" w:space="0" w:color="auto"/>
            <w:bottom w:val="none" w:sz="0" w:space="0" w:color="auto"/>
            <w:right w:val="none" w:sz="0" w:space="0" w:color="auto"/>
          </w:divBdr>
        </w:div>
        <w:div w:id="517238084">
          <w:marLeft w:val="0"/>
          <w:marRight w:val="0"/>
          <w:marTop w:val="0"/>
          <w:marBottom w:val="0"/>
          <w:divBdr>
            <w:top w:val="none" w:sz="0" w:space="0" w:color="auto"/>
            <w:left w:val="none" w:sz="0" w:space="0" w:color="auto"/>
            <w:bottom w:val="none" w:sz="0" w:space="0" w:color="auto"/>
            <w:right w:val="none" w:sz="0" w:space="0" w:color="auto"/>
          </w:divBdr>
        </w:div>
        <w:div w:id="1941639491">
          <w:marLeft w:val="0"/>
          <w:marRight w:val="0"/>
          <w:marTop w:val="0"/>
          <w:marBottom w:val="0"/>
          <w:divBdr>
            <w:top w:val="none" w:sz="0" w:space="0" w:color="auto"/>
            <w:left w:val="none" w:sz="0" w:space="0" w:color="auto"/>
            <w:bottom w:val="none" w:sz="0" w:space="0" w:color="auto"/>
            <w:right w:val="none" w:sz="0" w:space="0" w:color="auto"/>
          </w:divBdr>
        </w:div>
        <w:div w:id="1005981419">
          <w:marLeft w:val="0"/>
          <w:marRight w:val="0"/>
          <w:marTop w:val="0"/>
          <w:marBottom w:val="0"/>
          <w:divBdr>
            <w:top w:val="none" w:sz="0" w:space="0" w:color="auto"/>
            <w:left w:val="none" w:sz="0" w:space="0" w:color="auto"/>
            <w:bottom w:val="none" w:sz="0" w:space="0" w:color="auto"/>
            <w:right w:val="none" w:sz="0" w:space="0" w:color="auto"/>
          </w:divBdr>
        </w:div>
        <w:div w:id="1752389450">
          <w:marLeft w:val="0"/>
          <w:marRight w:val="0"/>
          <w:marTop w:val="0"/>
          <w:marBottom w:val="0"/>
          <w:divBdr>
            <w:top w:val="none" w:sz="0" w:space="0" w:color="auto"/>
            <w:left w:val="none" w:sz="0" w:space="0" w:color="auto"/>
            <w:bottom w:val="none" w:sz="0" w:space="0" w:color="auto"/>
            <w:right w:val="none" w:sz="0" w:space="0" w:color="auto"/>
          </w:divBdr>
        </w:div>
        <w:div w:id="1445542113">
          <w:marLeft w:val="0"/>
          <w:marRight w:val="0"/>
          <w:marTop w:val="0"/>
          <w:marBottom w:val="0"/>
          <w:divBdr>
            <w:top w:val="none" w:sz="0" w:space="0" w:color="auto"/>
            <w:left w:val="none" w:sz="0" w:space="0" w:color="auto"/>
            <w:bottom w:val="none" w:sz="0" w:space="0" w:color="auto"/>
            <w:right w:val="none" w:sz="0" w:space="0" w:color="auto"/>
          </w:divBdr>
        </w:div>
        <w:div w:id="821119478">
          <w:marLeft w:val="0"/>
          <w:marRight w:val="0"/>
          <w:marTop w:val="0"/>
          <w:marBottom w:val="0"/>
          <w:divBdr>
            <w:top w:val="none" w:sz="0" w:space="0" w:color="auto"/>
            <w:left w:val="none" w:sz="0" w:space="0" w:color="auto"/>
            <w:bottom w:val="none" w:sz="0" w:space="0" w:color="auto"/>
            <w:right w:val="none" w:sz="0" w:space="0" w:color="auto"/>
          </w:divBdr>
        </w:div>
        <w:div w:id="226571020">
          <w:marLeft w:val="0"/>
          <w:marRight w:val="0"/>
          <w:marTop w:val="0"/>
          <w:marBottom w:val="0"/>
          <w:divBdr>
            <w:top w:val="none" w:sz="0" w:space="0" w:color="auto"/>
            <w:left w:val="none" w:sz="0" w:space="0" w:color="auto"/>
            <w:bottom w:val="none" w:sz="0" w:space="0" w:color="auto"/>
            <w:right w:val="none" w:sz="0" w:space="0" w:color="auto"/>
          </w:divBdr>
        </w:div>
        <w:div w:id="1857618813">
          <w:marLeft w:val="0"/>
          <w:marRight w:val="0"/>
          <w:marTop w:val="0"/>
          <w:marBottom w:val="0"/>
          <w:divBdr>
            <w:top w:val="none" w:sz="0" w:space="0" w:color="auto"/>
            <w:left w:val="none" w:sz="0" w:space="0" w:color="auto"/>
            <w:bottom w:val="none" w:sz="0" w:space="0" w:color="auto"/>
            <w:right w:val="none" w:sz="0" w:space="0" w:color="auto"/>
          </w:divBdr>
        </w:div>
        <w:div w:id="1326979203">
          <w:marLeft w:val="0"/>
          <w:marRight w:val="0"/>
          <w:marTop w:val="0"/>
          <w:marBottom w:val="0"/>
          <w:divBdr>
            <w:top w:val="none" w:sz="0" w:space="0" w:color="auto"/>
            <w:left w:val="none" w:sz="0" w:space="0" w:color="auto"/>
            <w:bottom w:val="none" w:sz="0" w:space="0" w:color="auto"/>
            <w:right w:val="none" w:sz="0" w:space="0" w:color="auto"/>
          </w:divBdr>
        </w:div>
        <w:div w:id="1482238482">
          <w:marLeft w:val="0"/>
          <w:marRight w:val="0"/>
          <w:marTop w:val="0"/>
          <w:marBottom w:val="0"/>
          <w:divBdr>
            <w:top w:val="none" w:sz="0" w:space="0" w:color="auto"/>
            <w:left w:val="none" w:sz="0" w:space="0" w:color="auto"/>
            <w:bottom w:val="none" w:sz="0" w:space="0" w:color="auto"/>
            <w:right w:val="none" w:sz="0" w:space="0" w:color="auto"/>
          </w:divBdr>
        </w:div>
        <w:div w:id="156387340">
          <w:marLeft w:val="0"/>
          <w:marRight w:val="0"/>
          <w:marTop w:val="0"/>
          <w:marBottom w:val="0"/>
          <w:divBdr>
            <w:top w:val="none" w:sz="0" w:space="0" w:color="auto"/>
            <w:left w:val="none" w:sz="0" w:space="0" w:color="auto"/>
            <w:bottom w:val="none" w:sz="0" w:space="0" w:color="auto"/>
            <w:right w:val="none" w:sz="0" w:space="0" w:color="auto"/>
          </w:divBdr>
        </w:div>
        <w:div w:id="243300544">
          <w:marLeft w:val="0"/>
          <w:marRight w:val="0"/>
          <w:marTop w:val="0"/>
          <w:marBottom w:val="0"/>
          <w:divBdr>
            <w:top w:val="none" w:sz="0" w:space="0" w:color="auto"/>
            <w:left w:val="none" w:sz="0" w:space="0" w:color="auto"/>
            <w:bottom w:val="none" w:sz="0" w:space="0" w:color="auto"/>
            <w:right w:val="none" w:sz="0" w:space="0" w:color="auto"/>
          </w:divBdr>
        </w:div>
        <w:div w:id="449397163">
          <w:marLeft w:val="0"/>
          <w:marRight w:val="0"/>
          <w:marTop w:val="0"/>
          <w:marBottom w:val="0"/>
          <w:divBdr>
            <w:top w:val="none" w:sz="0" w:space="0" w:color="auto"/>
            <w:left w:val="none" w:sz="0" w:space="0" w:color="auto"/>
            <w:bottom w:val="none" w:sz="0" w:space="0" w:color="auto"/>
            <w:right w:val="none" w:sz="0" w:space="0" w:color="auto"/>
          </w:divBdr>
        </w:div>
        <w:div w:id="1789544157">
          <w:marLeft w:val="0"/>
          <w:marRight w:val="0"/>
          <w:marTop w:val="0"/>
          <w:marBottom w:val="0"/>
          <w:divBdr>
            <w:top w:val="none" w:sz="0" w:space="0" w:color="auto"/>
            <w:left w:val="none" w:sz="0" w:space="0" w:color="auto"/>
            <w:bottom w:val="none" w:sz="0" w:space="0" w:color="auto"/>
            <w:right w:val="none" w:sz="0" w:space="0" w:color="auto"/>
          </w:divBdr>
        </w:div>
        <w:div w:id="475882346">
          <w:marLeft w:val="0"/>
          <w:marRight w:val="0"/>
          <w:marTop w:val="0"/>
          <w:marBottom w:val="0"/>
          <w:divBdr>
            <w:top w:val="none" w:sz="0" w:space="0" w:color="auto"/>
            <w:left w:val="none" w:sz="0" w:space="0" w:color="auto"/>
            <w:bottom w:val="none" w:sz="0" w:space="0" w:color="auto"/>
            <w:right w:val="none" w:sz="0" w:space="0" w:color="auto"/>
          </w:divBdr>
        </w:div>
        <w:div w:id="1828814006">
          <w:marLeft w:val="0"/>
          <w:marRight w:val="0"/>
          <w:marTop w:val="0"/>
          <w:marBottom w:val="0"/>
          <w:divBdr>
            <w:top w:val="none" w:sz="0" w:space="0" w:color="auto"/>
            <w:left w:val="none" w:sz="0" w:space="0" w:color="auto"/>
            <w:bottom w:val="none" w:sz="0" w:space="0" w:color="auto"/>
            <w:right w:val="none" w:sz="0" w:space="0" w:color="auto"/>
          </w:divBdr>
        </w:div>
        <w:div w:id="179397090">
          <w:marLeft w:val="0"/>
          <w:marRight w:val="0"/>
          <w:marTop w:val="0"/>
          <w:marBottom w:val="0"/>
          <w:divBdr>
            <w:top w:val="none" w:sz="0" w:space="0" w:color="auto"/>
            <w:left w:val="none" w:sz="0" w:space="0" w:color="auto"/>
            <w:bottom w:val="none" w:sz="0" w:space="0" w:color="auto"/>
            <w:right w:val="none" w:sz="0" w:space="0" w:color="auto"/>
          </w:divBdr>
        </w:div>
        <w:div w:id="1176772255">
          <w:marLeft w:val="0"/>
          <w:marRight w:val="0"/>
          <w:marTop w:val="0"/>
          <w:marBottom w:val="0"/>
          <w:divBdr>
            <w:top w:val="none" w:sz="0" w:space="0" w:color="auto"/>
            <w:left w:val="none" w:sz="0" w:space="0" w:color="auto"/>
            <w:bottom w:val="none" w:sz="0" w:space="0" w:color="auto"/>
            <w:right w:val="none" w:sz="0" w:space="0" w:color="auto"/>
          </w:divBdr>
        </w:div>
        <w:div w:id="977147483">
          <w:marLeft w:val="0"/>
          <w:marRight w:val="0"/>
          <w:marTop w:val="0"/>
          <w:marBottom w:val="0"/>
          <w:divBdr>
            <w:top w:val="none" w:sz="0" w:space="0" w:color="auto"/>
            <w:left w:val="none" w:sz="0" w:space="0" w:color="auto"/>
            <w:bottom w:val="none" w:sz="0" w:space="0" w:color="auto"/>
            <w:right w:val="none" w:sz="0" w:space="0" w:color="auto"/>
          </w:divBdr>
        </w:div>
        <w:div w:id="733741918">
          <w:marLeft w:val="0"/>
          <w:marRight w:val="0"/>
          <w:marTop w:val="0"/>
          <w:marBottom w:val="0"/>
          <w:divBdr>
            <w:top w:val="none" w:sz="0" w:space="0" w:color="auto"/>
            <w:left w:val="none" w:sz="0" w:space="0" w:color="auto"/>
            <w:bottom w:val="none" w:sz="0" w:space="0" w:color="auto"/>
            <w:right w:val="none" w:sz="0" w:space="0" w:color="auto"/>
          </w:divBdr>
        </w:div>
        <w:div w:id="924652416">
          <w:marLeft w:val="0"/>
          <w:marRight w:val="0"/>
          <w:marTop w:val="0"/>
          <w:marBottom w:val="0"/>
          <w:divBdr>
            <w:top w:val="none" w:sz="0" w:space="0" w:color="auto"/>
            <w:left w:val="none" w:sz="0" w:space="0" w:color="auto"/>
            <w:bottom w:val="none" w:sz="0" w:space="0" w:color="auto"/>
            <w:right w:val="none" w:sz="0" w:space="0" w:color="auto"/>
          </w:divBdr>
        </w:div>
        <w:div w:id="866405228">
          <w:marLeft w:val="0"/>
          <w:marRight w:val="0"/>
          <w:marTop w:val="0"/>
          <w:marBottom w:val="0"/>
          <w:divBdr>
            <w:top w:val="none" w:sz="0" w:space="0" w:color="auto"/>
            <w:left w:val="none" w:sz="0" w:space="0" w:color="auto"/>
            <w:bottom w:val="none" w:sz="0" w:space="0" w:color="auto"/>
            <w:right w:val="none" w:sz="0" w:space="0" w:color="auto"/>
          </w:divBdr>
        </w:div>
        <w:div w:id="2139177448">
          <w:marLeft w:val="0"/>
          <w:marRight w:val="0"/>
          <w:marTop w:val="0"/>
          <w:marBottom w:val="0"/>
          <w:divBdr>
            <w:top w:val="none" w:sz="0" w:space="0" w:color="auto"/>
            <w:left w:val="none" w:sz="0" w:space="0" w:color="auto"/>
            <w:bottom w:val="none" w:sz="0" w:space="0" w:color="auto"/>
            <w:right w:val="none" w:sz="0" w:space="0" w:color="auto"/>
          </w:divBdr>
        </w:div>
        <w:div w:id="1774394954">
          <w:marLeft w:val="0"/>
          <w:marRight w:val="0"/>
          <w:marTop w:val="0"/>
          <w:marBottom w:val="0"/>
          <w:divBdr>
            <w:top w:val="none" w:sz="0" w:space="0" w:color="auto"/>
            <w:left w:val="none" w:sz="0" w:space="0" w:color="auto"/>
            <w:bottom w:val="none" w:sz="0" w:space="0" w:color="auto"/>
            <w:right w:val="none" w:sz="0" w:space="0" w:color="auto"/>
          </w:divBdr>
        </w:div>
        <w:div w:id="441389530">
          <w:marLeft w:val="0"/>
          <w:marRight w:val="0"/>
          <w:marTop w:val="0"/>
          <w:marBottom w:val="0"/>
          <w:divBdr>
            <w:top w:val="none" w:sz="0" w:space="0" w:color="auto"/>
            <w:left w:val="none" w:sz="0" w:space="0" w:color="auto"/>
            <w:bottom w:val="none" w:sz="0" w:space="0" w:color="auto"/>
            <w:right w:val="none" w:sz="0" w:space="0" w:color="auto"/>
          </w:divBdr>
        </w:div>
        <w:div w:id="1697655426">
          <w:marLeft w:val="0"/>
          <w:marRight w:val="0"/>
          <w:marTop w:val="0"/>
          <w:marBottom w:val="0"/>
          <w:divBdr>
            <w:top w:val="none" w:sz="0" w:space="0" w:color="auto"/>
            <w:left w:val="none" w:sz="0" w:space="0" w:color="auto"/>
            <w:bottom w:val="none" w:sz="0" w:space="0" w:color="auto"/>
            <w:right w:val="none" w:sz="0" w:space="0" w:color="auto"/>
          </w:divBdr>
        </w:div>
        <w:div w:id="1284458561">
          <w:marLeft w:val="0"/>
          <w:marRight w:val="0"/>
          <w:marTop w:val="0"/>
          <w:marBottom w:val="0"/>
          <w:divBdr>
            <w:top w:val="none" w:sz="0" w:space="0" w:color="auto"/>
            <w:left w:val="none" w:sz="0" w:space="0" w:color="auto"/>
            <w:bottom w:val="none" w:sz="0" w:space="0" w:color="auto"/>
            <w:right w:val="none" w:sz="0" w:space="0" w:color="auto"/>
          </w:divBdr>
        </w:div>
        <w:div w:id="19354718">
          <w:marLeft w:val="0"/>
          <w:marRight w:val="0"/>
          <w:marTop w:val="0"/>
          <w:marBottom w:val="0"/>
          <w:divBdr>
            <w:top w:val="none" w:sz="0" w:space="0" w:color="auto"/>
            <w:left w:val="none" w:sz="0" w:space="0" w:color="auto"/>
            <w:bottom w:val="none" w:sz="0" w:space="0" w:color="auto"/>
            <w:right w:val="none" w:sz="0" w:space="0" w:color="auto"/>
          </w:divBdr>
        </w:div>
        <w:div w:id="1167136374">
          <w:marLeft w:val="0"/>
          <w:marRight w:val="0"/>
          <w:marTop w:val="0"/>
          <w:marBottom w:val="0"/>
          <w:divBdr>
            <w:top w:val="none" w:sz="0" w:space="0" w:color="auto"/>
            <w:left w:val="none" w:sz="0" w:space="0" w:color="auto"/>
            <w:bottom w:val="none" w:sz="0" w:space="0" w:color="auto"/>
            <w:right w:val="none" w:sz="0" w:space="0" w:color="auto"/>
          </w:divBdr>
        </w:div>
        <w:div w:id="1264262047">
          <w:marLeft w:val="0"/>
          <w:marRight w:val="0"/>
          <w:marTop w:val="0"/>
          <w:marBottom w:val="0"/>
          <w:divBdr>
            <w:top w:val="none" w:sz="0" w:space="0" w:color="auto"/>
            <w:left w:val="none" w:sz="0" w:space="0" w:color="auto"/>
            <w:bottom w:val="none" w:sz="0" w:space="0" w:color="auto"/>
            <w:right w:val="none" w:sz="0" w:space="0" w:color="auto"/>
          </w:divBdr>
        </w:div>
        <w:div w:id="1030104410">
          <w:marLeft w:val="0"/>
          <w:marRight w:val="0"/>
          <w:marTop w:val="0"/>
          <w:marBottom w:val="0"/>
          <w:divBdr>
            <w:top w:val="none" w:sz="0" w:space="0" w:color="auto"/>
            <w:left w:val="none" w:sz="0" w:space="0" w:color="auto"/>
            <w:bottom w:val="none" w:sz="0" w:space="0" w:color="auto"/>
            <w:right w:val="none" w:sz="0" w:space="0" w:color="auto"/>
          </w:divBdr>
        </w:div>
        <w:div w:id="51849420">
          <w:marLeft w:val="0"/>
          <w:marRight w:val="0"/>
          <w:marTop w:val="0"/>
          <w:marBottom w:val="0"/>
          <w:divBdr>
            <w:top w:val="none" w:sz="0" w:space="0" w:color="auto"/>
            <w:left w:val="none" w:sz="0" w:space="0" w:color="auto"/>
            <w:bottom w:val="none" w:sz="0" w:space="0" w:color="auto"/>
            <w:right w:val="none" w:sz="0" w:space="0" w:color="auto"/>
          </w:divBdr>
        </w:div>
        <w:div w:id="751245361">
          <w:marLeft w:val="0"/>
          <w:marRight w:val="0"/>
          <w:marTop w:val="0"/>
          <w:marBottom w:val="0"/>
          <w:divBdr>
            <w:top w:val="none" w:sz="0" w:space="0" w:color="auto"/>
            <w:left w:val="none" w:sz="0" w:space="0" w:color="auto"/>
            <w:bottom w:val="none" w:sz="0" w:space="0" w:color="auto"/>
            <w:right w:val="none" w:sz="0" w:space="0" w:color="auto"/>
          </w:divBdr>
        </w:div>
        <w:div w:id="368839597">
          <w:marLeft w:val="0"/>
          <w:marRight w:val="0"/>
          <w:marTop w:val="0"/>
          <w:marBottom w:val="0"/>
          <w:divBdr>
            <w:top w:val="none" w:sz="0" w:space="0" w:color="auto"/>
            <w:left w:val="none" w:sz="0" w:space="0" w:color="auto"/>
            <w:bottom w:val="none" w:sz="0" w:space="0" w:color="auto"/>
            <w:right w:val="none" w:sz="0" w:space="0" w:color="auto"/>
          </w:divBdr>
        </w:div>
        <w:div w:id="171343200">
          <w:marLeft w:val="0"/>
          <w:marRight w:val="0"/>
          <w:marTop w:val="0"/>
          <w:marBottom w:val="0"/>
          <w:divBdr>
            <w:top w:val="none" w:sz="0" w:space="0" w:color="auto"/>
            <w:left w:val="none" w:sz="0" w:space="0" w:color="auto"/>
            <w:bottom w:val="none" w:sz="0" w:space="0" w:color="auto"/>
            <w:right w:val="none" w:sz="0" w:space="0" w:color="auto"/>
          </w:divBdr>
        </w:div>
        <w:div w:id="2136941181">
          <w:marLeft w:val="0"/>
          <w:marRight w:val="0"/>
          <w:marTop w:val="0"/>
          <w:marBottom w:val="0"/>
          <w:divBdr>
            <w:top w:val="none" w:sz="0" w:space="0" w:color="auto"/>
            <w:left w:val="none" w:sz="0" w:space="0" w:color="auto"/>
            <w:bottom w:val="none" w:sz="0" w:space="0" w:color="auto"/>
            <w:right w:val="none" w:sz="0" w:space="0" w:color="auto"/>
          </w:divBdr>
        </w:div>
        <w:div w:id="676729594">
          <w:marLeft w:val="0"/>
          <w:marRight w:val="0"/>
          <w:marTop w:val="0"/>
          <w:marBottom w:val="0"/>
          <w:divBdr>
            <w:top w:val="none" w:sz="0" w:space="0" w:color="auto"/>
            <w:left w:val="none" w:sz="0" w:space="0" w:color="auto"/>
            <w:bottom w:val="none" w:sz="0" w:space="0" w:color="auto"/>
            <w:right w:val="none" w:sz="0" w:space="0" w:color="auto"/>
          </w:divBdr>
        </w:div>
        <w:div w:id="57361846">
          <w:marLeft w:val="0"/>
          <w:marRight w:val="0"/>
          <w:marTop w:val="0"/>
          <w:marBottom w:val="0"/>
          <w:divBdr>
            <w:top w:val="none" w:sz="0" w:space="0" w:color="auto"/>
            <w:left w:val="none" w:sz="0" w:space="0" w:color="auto"/>
            <w:bottom w:val="none" w:sz="0" w:space="0" w:color="auto"/>
            <w:right w:val="none" w:sz="0" w:space="0" w:color="auto"/>
          </w:divBdr>
        </w:div>
        <w:div w:id="1824080256">
          <w:marLeft w:val="0"/>
          <w:marRight w:val="0"/>
          <w:marTop w:val="0"/>
          <w:marBottom w:val="0"/>
          <w:divBdr>
            <w:top w:val="none" w:sz="0" w:space="0" w:color="auto"/>
            <w:left w:val="none" w:sz="0" w:space="0" w:color="auto"/>
            <w:bottom w:val="none" w:sz="0" w:space="0" w:color="auto"/>
            <w:right w:val="none" w:sz="0" w:space="0" w:color="auto"/>
          </w:divBdr>
        </w:div>
        <w:div w:id="1839424829">
          <w:marLeft w:val="0"/>
          <w:marRight w:val="0"/>
          <w:marTop w:val="0"/>
          <w:marBottom w:val="0"/>
          <w:divBdr>
            <w:top w:val="none" w:sz="0" w:space="0" w:color="auto"/>
            <w:left w:val="none" w:sz="0" w:space="0" w:color="auto"/>
            <w:bottom w:val="none" w:sz="0" w:space="0" w:color="auto"/>
            <w:right w:val="none" w:sz="0" w:space="0" w:color="auto"/>
          </w:divBdr>
        </w:div>
        <w:div w:id="1946381454">
          <w:marLeft w:val="0"/>
          <w:marRight w:val="0"/>
          <w:marTop w:val="0"/>
          <w:marBottom w:val="0"/>
          <w:divBdr>
            <w:top w:val="none" w:sz="0" w:space="0" w:color="auto"/>
            <w:left w:val="none" w:sz="0" w:space="0" w:color="auto"/>
            <w:bottom w:val="none" w:sz="0" w:space="0" w:color="auto"/>
            <w:right w:val="none" w:sz="0" w:space="0" w:color="auto"/>
          </w:divBdr>
        </w:div>
        <w:div w:id="894507448">
          <w:marLeft w:val="0"/>
          <w:marRight w:val="0"/>
          <w:marTop w:val="0"/>
          <w:marBottom w:val="0"/>
          <w:divBdr>
            <w:top w:val="none" w:sz="0" w:space="0" w:color="auto"/>
            <w:left w:val="none" w:sz="0" w:space="0" w:color="auto"/>
            <w:bottom w:val="none" w:sz="0" w:space="0" w:color="auto"/>
            <w:right w:val="none" w:sz="0" w:space="0" w:color="auto"/>
          </w:divBdr>
        </w:div>
        <w:div w:id="995956037">
          <w:marLeft w:val="0"/>
          <w:marRight w:val="0"/>
          <w:marTop w:val="0"/>
          <w:marBottom w:val="0"/>
          <w:divBdr>
            <w:top w:val="none" w:sz="0" w:space="0" w:color="auto"/>
            <w:left w:val="none" w:sz="0" w:space="0" w:color="auto"/>
            <w:bottom w:val="none" w:sz="0" w:space="0" w:color="auto"/>
            <w:right w:val="none" w:sz="0" w:space="0" w:color="auto"/>
          </w:divBdr>
        </w:div>
        <w:div w:id="142234148">
          <w:marLeft w:val="0"/>
          <w:marRight w:val="0"/>
          <w:marTop w:val="0"/>
          <w:marBottom w:val="0"/>
          <w:divBdr>
            <w:top w:val="none" w:sz="0" w:space="0" w:color="auto"/>
            <w:left w:val="none" w:sz="0" w:space="0" w:color="auto"/>
            <w:bottom w:val="none" w:sz="0" w:space="0" w:color="auto"/>
            <w:right w:val="none" w:sz="0" w:space="0" w:color="auto"/>
          </w:divBdr>
        </w:div>
        <w:div w:id="1433166615">
          <w:marLeft w:val="0"/>
          <w:marRight w:val="0"/>
          <w:marTop w:val="0"/>
          <w:marBottom w:val="0"/>
          <w:divBdr>
            <w:top w:val="none" w:sz="0" w:space="0" w:color="auto"/>
            <w:left w:val="none" w:sz="0" w:space="0" w:color="auto"/>
            <w:bottom w:val="none" w:sz="0" w:space="0" w:color="auto"/>
            <w:right w:val="none" w:sz="0" w:space="0" w:color="auto"/>
          </w:divBdr>
        </w:div>
        <w:div w:id="315035692">
          <w:marLeft w:val="0"/>
          <w:marRight w:val="0"/>
          <w:marTop w:val="0"/>
          <w:marBottom w:val="0"/>
          <w:divBdr>
            <w:top w:val="none" w:sz="0" w:space="0" w:color="auto"/>
            <w:left w:val="none" w:sz="0" w:space="0" w:color="auto"/>
            <w:bottom w:val="none" w:sz="0" w:space="0" w:color="auto"/>
            <w:right w:val="none" w:sz="0" w:space="0" w:color="auto"/>
          </w:divBdr>
        </w:div>
        <w:div w:id="1834176724">
          <w:marLeft w:val="0"/>
          <w:marRight w:val="0"/>
          <w:marTop w:val="0"/>
          <w:marBottom w:val="0"/>
          <w:divBdr>
            <w:top w:val="none" w:sz="0" w:space="0" w:color="auto"/>
            <w:left w:val="none" w:sz="0" w:space="0" w:color="auto"/>
            <w:bottom w:val="none" w:sz="0" w:space="0" w:color="auto"/>
            <w:right w:val="none" w:sz="0" w:space="0" w:color="auto"/>
          </w:divBdr>
        </w:div>
      </w:divsChild>
    </w:div>
    <w:div w:id="2136214859">
      <w:bodyDiv w:val="1"/>
      <w:marLeft w:val="0"/>
      <w:marRight w:val="0"/>
      <w:marTop w:val="0"/>
      <w:marBottom w:val="0"/>
      <w:divBdr>
        <w:top w:val="none" w:sz="0" w:space="0" w:color="auto"/>
        <w:left w:val="none" w:sz="0" w:space="0" w:color="auto"/>
        <w:bottom w:val="none" w:sz="0" w:space="0" w:color="auto"/>
        <w:right w:val="none" w:sz="0" w:space="0" w:color="auto"/>
      </w:divBdr>
    </w:div>
    <w:div w:id="21393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achoc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awlow.pl" TargetMode="External"/><Relationship Id="rId4" Type="http://schemas.openxmlformats.org/officeDocument/2006/relationships/settings" Target="settings.xml"/><Relationship Id="rId9" Type="http://schemas.openxmlformats.org/officeDocument/2006/relationships/hyperlink" Target="mailto:sekretariat@wachoc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3029-EADD-4887-8177-70BA3C0D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14</Pages>
  <Words>5775</Words>
  <Characters>34654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SPECYFIKACJA ISTOTNYCH WARUNKÓW ZAMOWIENIA</vt:lpstr>
    </vt:vector>
  </TitlesOfParts>
  <Company/>
  <LinksUpToDate>false</LinksUpToDate>
  <CharactersWithSpaces>40349</CharactersWithSpaces>
  <SharedDoc>false</SharedDoc>
  <HLinks>
    <vt:vector size="18" baseType="variant">
      <vt:variant>
        <vt:i4>94</vt:i4>
      </vt:variant>
      <vt:variant>
        <vt:i4>6</vt:i4>
      </vt:variant>
      <vt:variant>
        <vt:i4>0</vt:i4>
      </vt:variant>
      <vt:variant>
        <vt:i4>5</vt:i4>
      </vt:variant>
      <vt:variant>
        <vt:lpwstr>http://www.bip.brody.info.pl/</vt:lpwstr>
      </vt:variant>
      <vt:variant>
        <vt:lpwstr/>
      </vt:variant>
      <vt:variant>
        <vt:i4>94</vt:i4>
      </vt:variant>
      <vt:variant>
        <vt:i4>3</vt:i4>
      </vt:variant>
      <vt:variant>
        <vt:i4>0</vt:i4>
      </vt:variant>
      <vt:variant>
        <vt:i4>5</vt:i4>
      </vt:variant>
      <vt:variant>
        <vt:lpwstr>http://www.bip.brody.info.pl/</vt:lpwstr>
      </vt:variant>
      <vt:variant>
        <vt:lpwstr/>
      </vt:variant>
      <vt:variant>
        <vt:i4>94</vt:i4>
      </vt:variant>
      <vt:variant>
        <vt:i4>0</vt:i4>
      </vt:variant>
      <vt:variant>
        <vt:i4>0</vt:i4>
      </vt:variant>
      <vt:variant>
        <vt:i4>5</vt:i4>
      </vt:variant>
      <vt:variant>
        <vt:lpwstr>http://www.bip.brody.info.pl/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ZAMOWIENIA</dc:title>
  <dc:subject/>
  <dc:creator>Anna Gębura</dc:creator>
  <cp:keywords/>
  <dc:description/>
  <cp:lastModifiedBy>User</cp:lastModifiedBy>
  <cp:revision>31</cp:revision>
  <cp:lastPrinted>2018-07-13T11:02:00Z</cp:lastPrinted>
  <dcterms:created xsi:type="dcterms:W3CDTF">2018-06-11T06:27:00Z</dcterms:created>
  <dcterms:modified xsi:type="dcterms:W3CDTF">2018-07-13T12:17:00Z</dcterms:modified>
</cp:coreProperties>
</file>