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6A" w:rsidRPr="004272CE" w:rsidRDefault="00CA1F8A" w:rsidP="00FC626A">
      <w:pPr>
        <w:pStyle w:val="Bezodstpw"/>
        <w:shd w:val="clear" w:color="auto" w:fill="D0CECE" w:themeFill="background2" w:themeFillShade="E6"/>
        <w:rPr>
          <w:rFonts w:ascii="Times New Roman" w:hAnsi="Times New Roman"/>
          <w:b/>
          <w:i/>
          <w:sz w:val="24"/>
          <w:szCs w:val="24"/>
        </w:rPr>
      </w:pPr>
      <w:r>
        <w:rPr>
          <w:rFonts w:ascii="Times New Roman" w:hAnsi="Times New Roman"/>
          <w:b/>
          <w:i/>
          <w:sz w:val="24"/>
          <w:szCs w:val="24"/>
        </w:rPr>
        <w:t>Załącznik Nr 2</w:t>
      </w:r>
      <w:r w:rsidR="00FC626A" w:rsidRPr="004272CE">
        <w:rPr>
          <w:rFonts w:ascii="Times New Roman" w:hAnsi="Times New Roman"/>
          <w:b/>
          <w:i/>
          <w:sz w:val="24"/>
          <w:szCs w:val="24"/>
        </w:rPr>
        <w:t xml:space="preserve"> – Formularz oferty </w:t>
      </w:r>
    </w:p>
    <w:p w:rsidR="00FC626A" w:rsidRDefault="00FC626A" w:rsidP="00743DBA">
      <w:pPr>
        <w:pStyle w:val="Bezodstpw"/>
        <w:rPr>
          <w:rFonts w:ascii="Times New Roman" w:hAnsi="Times New Roman"/>
          <w:i/>
          <w:sz w:val="20"/>
          <w:szCs w:val="20"/>
        </w:rPr>
      </w:pPr>
    </w:p>
    <w:p w:rsidR="00FC626A" w:rsidRDefault="00FC626A" w:rsidP="00743DBA">
      <w:pPr>
        <w:pStyle w:val="Bezodstpw"/>
        <w:rPr>
          <w:rFonts w:ascii="Times New Roman" w:hAnsi="Times New Roman"/>
          <w:i/>
          <w:sz w:val="20"/>
          <w:szCs w:val="20"/>
        </w:rPr>
      </w:pPr>
    </w:p>
    <w:p w:rsidR="00FC626A" w:rsidRDefault="00FC626A" w:rsidP="00FC626A">
      <w:pPr>
        <w:autoSpaceDE w:val="0"/>
        <w:autoSpaceDN w:val="0"/>
        <w:adjustRightInd w:val="0"/>
        <w:spacing w:after="0" w:line="240" w:lineRule="auto"/>
        <w:jc w:val="right"/>
        <w:rPr>
          <w:rFonts w:ascii="Times New Roman" w:hAnsi="Times New Roman"/>
          <w:i/>
          <w:iCs/>
          <w:sz w:val="20"/>
          <w:szCs w:val="20"/>
          <w:lang w:eastAsia="pl-PL"/>
        </w:rPr>
      </w:pPr>
      <w:r w:rsidRPr="006405B3">
        <w:t>_____________________</w:t>
      </w:r>
      <w:r>
        <w:t>_____</w:t>
      </w:r>
      <w:r w:rsidRPr="00111708">
        <w:rPr>
          <w:rFonts w:ascii="Times New Roman" w:hAnsi="Times New Roman"/>
          <w:i/>
          <w:iCs/>
          <w:sz w:val="20"/>
          <w:szCs w:val="20"/>
          <w:lang w:eastAsia="pl-PL"/>
        </w:rPr>
        <w:t xml:space="preserve"> </w:t>
      </w:r>
    </w:p>
    <w:p w:rsidR="00FC626A" w:rsidRPr="00B67DDB" w:rsidRDefault="00FC626A" w:rsidP="00FC626A">
      <w:pPr>
        <w:autoSpaceDE w:val="0"/>
        <w:autoSpaceDN w:val="0"/>
        <w:adjustRightInd w:val="0"/>
        <w:spacing w:after="0" w:line="240" w:lineRule="auto"/>
        <w:ind w:left="6372"/>
        <w:jc w:val="center"/>
        <w:rPr>
          <w:rFonts w:ascii="Times New Roman" w:hAnsi="Times New Roman"/>
          <w:i/>
          <w:iCs/>
          <w:sz w:val="20"/>
          <w:szCs w:val="20"/>
          <w:lang w:eastAsia="pl-PL"/>
        </w:rPr>
      </w:pPr>
      <w:r w:rsidRPr="00B67DDB">
        <w:rPr>
          <w:rFonts w:ascii="Times New Roman" w:hAnsi="Times New Roman"/>
          <w:i/>
          <w:iCs/>
          <w:sz w:val="20"/>
          <w:szCs w:val="20"/>
          <w:lang w:eastAsia="pl-PL"/>
        </w:rPr>
        <w:t>(miejscowość i data)</w:t>
      </w:r>
    </w:p>
    <w:p w:rsidR="00FC626A" w:rsidRPr="006405B3" w:rsidRDefault="00FC626A" w:rsidP="00FC626A">
      <w:pPr>
        <w:pStyle w:val="Bezodstpw"/>
      </w:pPr>
      <w:r w:rsidRPr="006405B3">
        <w:t>_____________________</w:t>
      </w:r>
      <w:r>
        <w:t>_____</w:t>
      </w:r>
      <w:r w:rsidR="00633DCF">
        <w:softHyphen/>
      </w:r>
      <w:r w:rsidR="00633DCF">
        <w:softHyphen/>
      </w:r>
      <w:r w:rsidR="00633DCF">
        <w:softHyphen/>
      </w:r>
      <w:r w:rsidR="00633DCF">
        <w:softHyphen/>
      </w:r>
      <w:r w:rsidR="00633DCF">
        <w:softHyphen/>
      </w:r>
      <w:r w:rsidR="00633DCF">
        <w:softHyphen/>
        <w:t>______________</w:t>
      </w:r>
    </w:p>
    <w:p w:rsidR="00FC626A" w:rsidRPr="00B67DDB" w:rsidRDefault="00FC626A" w:rsidP="00FC626A">
      <w:pPr>
        <w:pStyle w:val="Bezodstpw"/>
        <w:rPr>
          <w:rFonts w:ascii="Times New Roman" w:hAnsi="Times New Roman"/>
          <w:i/>
          <w:sz w:val="20"/>
          <w:szCs w:val="20"/>
        </w:rPr>
      </w:pPr>
      <w:r w:rsidRPr="00B67DDB">
        <w:rPr>
          <w:rFonts w:ascii="Times New Roman" w:hAnsi="Times New Roman"/>
          <w:i/>
          <w:sz w:val="20"/>
          <w:szCs w:val="20"/>
        </w:rPr>
        <w:t>(nazwa i adres Wykonawcy/lub nazwy i adresy</w:t>
      </w:r>
    </w:p>
    <w:p w:rsidR="00FC626A" w:rsidRPr="00B67DDB" w:rsidRDefault="00FC626A" w:rsidP="00FC626A">
      <w:pPr>
        <w:autoSpaceDE w:val="0"/>
        <w:autoSpaceDN w:val="0"/>
        <w:adjustRightInd w:val="0"/>
        <w:rPr>
          <w:rFonts w:ascii="Times New Roman" w:hAnsi="Times New Roman"/>
          <w:i/>
          <w:sz w:val="20"/>
          <w:szCs w:val="20"/>
        </w:rPr>
      </w:pPr>
      <w:r w:rsidRPr="00B67DDB">
        <w:rPr>
          <w:rFonts w:ascii="Times New Roman" w:hAnsi="Times New Roman"/>
          <w:i/>
          <w:sz w:val="20"/>
          <w:szCs w:val="20"/>
        </w:rPr>
        <w:t>Wykonawców</w:t>
      </w:r>
      <w:r w:rsidRPr="00B67DDB">
        <w:rPr>
          <w:rFonts w:ascii="Times New Roman" w:hAnsi="Times New Roman"/>
          <w:bCs/>
          <w:i/>
          <w:iCs/>
          <w:sz w:val="20"/>
          <w:szCs w:val="20"/>
        </w:rPr>
        <w:t xml:space="preserve"> wspólnie ubiegających się o zamówienie</w:t>
      </w:r>
      <w:r w:rsidRPr="00B67DDB">
        <w:rPr>
          <w:rFonts w:ascii="Times New Roman" w:hAnsi="Times New Roman"/>
          <w:i/>
          <w:sz w:val="20"/>
          <w:szCs w:val="20"/>
        </w:rPr>
        <w:t>)</w:t>
      </w:r>
    </w:p>
    <w:p w:rsidR="00FC626A" w:rsidRDefault="00633DCF" w:rsidP="00FC626A">
      <w:pPr>
        <w:pStyle w:val="Bezodstpw"/>
        <w:ind w:left="5387"/>
        <w:rPr>
          <w:rFonts w:ascii="Times New Roman" w:hAnsi="Times New Roman"/>
          <w:b/>
          <w:sz w:val="24"/>
          <w:szCs w:val="24"/>
        </w:rPr>
      </w:pPr>
      <w:r>
        <w:rPr>
          <w:rFonts w:ascii="Times New Roman" w:hAnsi="Times New Roman"/>
          <w:b/>
          <w:sz w:val="24"/>
          <w:szCs w:val="24"/>
        </w:rPr>
        <w:t>Zamawiający: Gmina Wąchock</w:t>
      </w:r>
    </w:p>
    <w:p w:rsidR="00633DCF" w:rsidRDefault="00633DCF" w:rsidP="00FC626A">
      <w:pPr>
        <w:pStyle w:val="Bezodstpw"/>
        <w:ind w:left="5387"/>
        <w:rPr>
          <w:rFonts w:ascii="Times New Roman" w:hAnsi="Times New Roman"/>
          <w:b/>
          <w:sz w:val="24"/>
          <w:szCs w:val="24"/>
        </w:rPr>
      </w:pPr>
      <w:r>
        <w:rPr>
          <w:rFonts w:ascii="Times New Roman" w:hAnsi="Times New Roman"/>
          <w:b/>
          <w:sz w:val="24"/>
          <w:szCs w:val="24"/>
        </w:rPr>
        <w:t xml:space="preserve">Adres do korespondencji: </w:t>
      </w:r>
    </w:p>
    <w:p w:rsidR="00633DCF" w:rsidRDefault="00633DCF" w:rsidP="00FC626A">
      <w:pPr>
        <w:pStyle w:val="Bezodstpw"/>
        <w:ind w:left="5387"/>
        <w:rPr>
          <w:rFonts w:ascii="Times New Roman" w:hAnsi="Times New Roman"/>
          <w:b/>
          <w:sz w:val="24"/>
          <w:szCs w:val="24"/>
        </w:rPr>
      </w:pPr>
      <w:r>
        <w:rPr>
          <w:rFonts w:ascii="Times New Roman" w:hAnsi="Times New Roman"/>
          <w:b/>
          <w:sz w:val="24"/>
          <w:szCs w:val="24"/>
        </w:rPr>
        <w:t>Urząd Miasta i Gminy w Wąchocku</w:t>
      </w:r>
    </w:p>
    <w:p w:rsidR="00633DCF" w:rsidRPr="00111708" w:rsidRDefault="00633DCF" w:rsidP="00FC626A">
      <w:pPr>
        <w:pStyle w:val="Bezodstpw"/>
        <w:ind w:left="5387"/>
        <w:rPr>
          <w:rFonts w:ascii="Times New Roman" w:hAnsi="Times New Roman"/>
          <w:b/>
          <w:sz w:val="24"/>
          <w:szCs w:val="24"/>
        </w:rPr>
      </w:pPr>
      <w:r>
        <w:rPr>
          <w:rFonts w:ascii="Times New Roman" w:hAnsi="Times New Roman"/>
          <w:b/>
          <w:sz w:val="24"/>
          <w:szCs w:val="24"/>
        </w:rPr>
        <w:t>ul. Wielkowiejska 1, 27-215 Wąchock</w:t>
      </w:r>
    </w:p>
    <w:p w:rsidR="00FC626A" w:rsidRPr="000007F9" w:rsidRDefault="00FC626A" w:rsidP="00FC626A">
      <w:pPr>
        <w:pStyle w:val="Tekstpodstawowy2"/>
        <w:ind w:left="5387"/>
        <w:jc w:val="both"/>
        <w:rPr>
          <w:sz w:val="24"/>
          <w:szCs w:val="24"/>
        </w:rPr>
      </w:pPr>
      <w:r w:rsidRPr="00B549E3">
        <w:rPr>
          <w:sz w:val="24"/>
          <w:szCs w:val="24"/>
        </w:rPr>
        <w:t xml:space="preserve"> </w:t>
      </w:r>
    </w:p>
    <w:p w:rsidR="00FC626A" w:rsidRPr="00B9313F" w:rsidRDefault="00FC626A" w:rsidP="00FC626A">
      <w:pPr>
        <w:ind w:left="-180"/>
        <w:jc w:val="center"/>
        <w:rPr>
          <w:rFonts w:ascii="Times New Roman" w:hAnsi="Times New Roman"/>
          <w:b/>
          <w:sz w:val="24"/>
          <w:szCs w:val="24"/>
        </w:rPr>
      </w:pPr>
      <w:r w:rsidRPr="00B9313F">
        <w:rPr>
          <w:rFonts w:ascii="Times New Roman" w:hAnsi="Times New Roman"/>
          <w:b/>
          <w:sz w:val="24"/>
          <w:szCs w:val="24"/>
        </w:rPr>
        <w:t>OFERTA</w:t>
      </w:r>
      <w:r w:rsidR="005606F2" w:rsidRPr="00B9313F">
        <w:rPr>
          <w:rFonts w:ascii="Times New Roman" w:hAnsi="Times New Roman"/>
          <w:b/>
          <w:sz w:val="24"/>
          <w:szCs w:val="24"/>
        </w:rPr>
        <w:t xml:space="preserve"> dla Części I </w:t>
      </w:r>
      <w:r w:rsidR="004272CE" w:rsidRPr="00B9313F">
        <w:rPr>
          <w:rFonts w:ascii="Times New Roman" w:hAnsi="Times New Roman"/>
          <w:b/>
          <w:sz w:val="24"/>
          <w:szCs w:val="24"/>
        </w:rPr>
        <w:t>zamówienia</w:t>
      </w:r>
    </w:p>
    <w:p w:rsidR="00FC626A" w:rsidRPr="00B9313F" w:rsidRDefault="00FC626A" w:rsidP="00144A96">
      <w:pPr>
        <w:spacing w:before="40" w:after="40" w:line="240" w:lineRule="auto"/>
        <w:jc w:val="both"/>
        <w:rPr>
          <w:rFonts w:ascii="Times New Roman" w:eastAsiaTheme="minorHAnsi" w:hAnsi="Times New Roman"/>
          <w:sz w:val="24"/>
          <w:szCs w:val="24"/>
        </w:rPr>
      </w:pPr>
      <w:r w:rsidRPr="004272CE">
        <w:rPr>
          <w:rFonts w:ascii="Times New Roman" w:hAnsi="Times New Roman"/>
          <w:sz w:val="24"/>
          <w:szCs w:val="24"/>
        </w:rPr>
        <w:t xml:space="preserve">Przystępując do prowadzonego przez </w:t>
      </w:r>
      <w:r w:rsidR="004272CE" w:rsidRPr="004272CE">
        <w:rPr>
          <w:rFonts w:ascii="Times New Roman" w:hAnsi="Times New Roman"/>
          <w:sz w:val="24"/>
          <w:szCs w:val="24"/>
        </w:rPr>
        <w:t>Gminę Wąchock</w:t>
      </w:r>
      <w:r w:rsidRPr="004272CE">
        <w:rPr>
          <w:rFonts w:ascii="Times New Roman" w:hAnsi="Times New Roman"/>
          <w:sz w:val="24"/>
          <w:szCs w:val="24"/>
        </w:rPr>
        <w:t xml:space="preserve"> postępowania o udzielenie </w:t>
      </w:r>
      <w:r w:rsidR="00B9313F" w:rsidRPr="00B9313F">
        <w:rPr>
          <w:rFonts w:ascii="Times New Roman" w:hAnsi="Times New Roman"/>
          <w:sz w:val="24"/>
          <w:szCs w:val="24"/>
        </w:rPr>
        <w:t>zamówienia</w:t>
      </w:r>
      <w:r w:rsidR="001C763F">
        <w:rPr>
          <w:rFonts w:ascii="Times New Roman" w:hAnsi="Times New Roman"/>
          <w:sz w:val="24"/>
          <w:szCs w:val="24"/>
        </w:rPr>
        <w:t xml:space="preserve"> publicznego</w:t>
      </w:r>
      <w:r w:rsidR="00B9313F">
        <w:rPr>
          <w:rFonts w:ascii="Times New Roman" w:hAnsi="Times New Roman"/>
          <w:color w:val="FF0000"/>
          <w:sz w:val="24"/>
          <w:szCs w:val="24"/>
        </w:rPr>
        <w:t xml:space="preserve"> </w:t>
      </w:r>
      <w:r w:rsidR="00B9313F" w:rsidRPr="00B9313F">
        <w:rPr>
          <w:rFonts w:ascii="Times New Roman" w:hAnsi="Times New Roman"/>
          <w:sz w:val="24"/>
          <w:szCs w:val="24"/>
        </w:rPr>
        <w:t>p.n.</w:t>
      </w:r>
      <w:r w:rsidR="00B9313F" w:rsidRPr="00B9313F">
        <w:rPr>
          <w:rFonts w:ascii="Times New Roman" w:eastAsiaTheme="minorHAnsi" w:hAnsi="Times New Roman"/>
          <w:sz w:val="24"/>
          <w:szCs w:val="24"/>
        </w:rPr>
        <w:t xml:space="preserve"> </w:t>
      </w:r>
      <w:r w:rsidR="00B9313F">
        <w:rPr>
          <w:rFonts w:ascii="Times New Roman" w:eastAsiaTheme="minorHAnsi" w:hAnsi="Times New Roman"/>
          <w:sz w:val="24"/>
          <w:szCs w:val="24"/>
        </w:rPr>
        <w:t>„Dostawa</w:t>
      </w:r>
      <w:r w:rsidR="00B9313F" w:rsidRPr="00B56BE5">
        <w:rPr>
          <w:rFonts w:ascii="Times New Roman" w:eastAsiaTheme="minorHAnsi" w:hAnsi="Times New Roman"/>
          <w:sz w:val="24"/>
          <w:szCs w:val="24"/>
        </w:rPr>
        <w:t xml:space="preserve"> </w:t>
      </w:r>
      <w:r w:rsidR="00B9313F">
        <w:rPr>
          <w:rFonts w:ascii="Times New Roman" w:eastAsiaTheme="minorHAnsi" w:hAnsi="Times New Roman"/>
          <w:sz w:val="24"/>
          <w:szCs w:val="24"/>
        </w:rPr>
        <w:t>wyposażenia dla</w:t>
      </w:r>
      <w:r w:rsidR="00B9313F" w:rsidRPr="00B56BE5">
        <w:rPr>
          <w:rFonts w:ascii="Times New Roman" w:eastAsiaTheme="minorHAnsi" w:hAnsi="Times New Roman"/>
          <w:sz w:val="24"/>
          <w:szCs w:val="24"/>
        </w:rPr>
        <w:t xml:space="preserve"> szkół pr</w:t>
      </w:r>
      <w:r w:rsidR="007F1FD2">
        <w:rPr>
          <w:rFonts w:ascii="Times New Roman" w:eastAsiaTheme="minorHAnsi" w:hAnsi="Times New Roman"/>
          <w:sz w:val="24"/>
          <w:szCs w:val="24"/>
        </w:rPr>
        <w:t xml:space="preserve">owadzonych przez Gminę Wąchock”, </w:t>
      </w:r>
      <w:r w:rsidR="007F1FD2" w:rsidRPr="00B9313F">
        <w:rPr>
          <w:rFonts w:ascii="Times New Roman" w:hAnsi="Times New Roman"/>
          <w:sz w:val="24"/>
          <w:szCs w:val="24"/>
        </w:rPr>
        <w:t>znak:</w:t>
      </w:r>
      <w:r w:rsidR="007F1FD2">
        <w:rPr>
          <w:rFonts w:ascii="Times New Roman" w:hAnsi="Times New Roman"/>
          <w:b/>
          <w:color w:val="FF0000"/>
          <w:sz w:val="24"/>
          <w:szCs w:val="24"/>
        </w:rPr>
        <w:t xml:space="preserve"> </w:t>
      </w:r>
      <w:r w:rsidR="007F1FD2" w:rsidRPr="00B9313F">
        <w:rPr>
          <w:rFonts w:ascii="Times New Roman" w:hAnsi="Times New Roman"/>
          <w:sz w:val="24"/>
          <w:szCs w:val="24"/>
        </w:rPr>
        <w:t>OR.271.1.2018</w:t>
      </w:r>
      <w:r w:rsidR="007F1FD2">
        <w:rPr>
          <w:rFonts w:ascii="Times New Roman" w:hAnsi="Times New Roman"/>
          <w:sz w:val="24"/>
          <w:szCs w:val="24"/>
        </w:rPr>
        <w:t xml:space="preserve"> </w:t>
      </w:r>
      <w:r w:rsidR="00B9313F">
        <w:rPr>
          <w:rFonts w:ascii="Times New Roman" w:eastAsiaTheme="minorHAnsi" w:hAnsi="Times New Roman"/>
          <w:sz w:val="24"/>
          <w:szCs w:val="24"/>
        </w:rPr>
        <w:t xml:space="preserve">realizowanego </w:t>
      </w:r>
      <w:r w:rsidR="00B9313F" w:rsidRPr="00B56BE5">
        <w:rPr>
          <w:rFonts w:ascii="Times New Roman" w:eastAsiaTheme="minorHAnsi" w:hAnsi="Times New Roman"/>
          <w:sz w:val="24"/>
          <w:szCs w:val="24"/>
        </w:rPr>
        <w:t>w ramach projektu p</w:t>
      </w:r>
      <w:r w:rsidR="00B9313F">
        <w:rPr>
          <w:rFonts w:ascii="Times New Roman" w:eastAsiaTheme="minorHAnsi" w:hAnsi="Times New Roman"/>
          <w:sz w:val="24"/>
          <w:szCs w:val="24"/>
        </w:rPr>
        <w:t>.</w:t>
      </w:r>
      <w:r w:rsidR="00B9313F" w:rsidRPr="00B56BE5">
        <w:rPr>
          <w:rFonts w:ascii="Times New Roman" w:eastAsiaTheme="minorHAnsi" w:hAnsi="Times New Roman"/>
          <w:sz w:val="24"/>
          <w:szCs w:val="24"/>
        </w:rPr>
        <w:t>n. „Wysoka jakość infrastruktury edukacyjno – sportowej kluc</w:t>
      </w:r>
      <w:r w:rsidR="007F1FD2">
        <w:rPr>
          <w:rFonts w:ascii="Times New Roman" w:eastAsiaTheme="minorHAnsi" w:hAnsi="Times New Roman"/>
          <w:sz w:val="24"/>
          <w:szCs w:val="24"/>
        </w:rPr>
        <w:t xml:space="preserve">zem do rozwoju Gminy Wąchock” </w:t>
      </w:r>
      <w:r w:rsidR="00B9313F" w:rsidRPr="00B56BE5">
        <w:rPr>
          <w:rFonts w:ascii="Times New Roman" w:eastAsiaTheme="minorHAnsi" w:hAnsi="Times New Roman"/>
          <w:sz w:val="24"/>
          <w:szCs w:val="24"/>
        </w:rPr>
        <w:t>Regionalny Program Operacyjny Województwa Świętokrzyskiego na lata 2014 – 2020, Oś priorytetowa RPSW.07.00.00 Sprawne usługi publiczne, Działanie RPSW.07.04.00 Rozwój infrastruktury edukacyjnej i szkoleniowej</w:t>
      </w:r>
      <w:r w:rsidR="00B9313F">
        <w:rPr>
          <w:rFonts w:ascii="Times New Roman" w:eastAsiaTheme="minorHAnsi" w:hAnsi="Times New Roman"/>
          <w:sz w:val="24"/>
          <w:szCs w:val="24"/>
        </w:rPr>
        <w:t>,</w:t>
      </w:r>
      <w:r w:rsidR="00144A96">
        <w:rPr>
          <w:rFonts w:ascii="Times New Roman" w:eastAsiaTheme="minorHAnsi" w:hAnsi="Times New Roman"/>
          <w:sz w:val="24"/>
          <w:szCs w:val="24"/>
        </w:rPr>
        <w:t xml:space="preserve"> </w:t>
      </w:r>
      <w:r w:rsidR="004272CE" w:rsidRPr="004272CE">
        <w:rPr>
          <w:rFonts w:ascii="Times New Roman" w:hAnsi="Times New Roman"/>
          <w:sz w:val="24"/>
          <w:szCs w:val="24"/>
        </w:rPr>
        <w:t>w nawiązaniu do ogłoszenia o przetargu nieograniczonym, którego wartość jes</w:t>
      </w:r>
      <w:r w:rsidR="00B9313F">
        <w:rPr>
          <w:rFonts w:ascii="Times New Roman" w:hAnsi="Times New Roman"/>
          <w:sz w:val="24"/>
          <w:szCs w:val="24"/>
        </w:rPr>
        <w:t xml:space="preserve">t mniejsza niż kwoty określone </w:t>
      </w:r>
      <w:r w:rsidR="004272CE" w:rsidRPr="004272CE">
        <w:rPr>
          <w:rFonts w:ascii="Times New Roman" w:hAnsi="Times New Roman"/>
          <w:sz w:val="24"/>
          <w:szCs w:val="24"/>
        </w:rPr>
        <w:t>w przepisach wydanych na podstawie art. 11 ust. 8 ustawy Pzp</w:t>
      </w:r>
      <w:r w:rsidR="004272CE">
        <w:rPr>
          <w:rFonts w:ascii="Times New Roman" w:hAnsi="Times New Roman"/>
          <w:sz w:val="24"/>
          <w:szCs w:val="24"/>
        </w:rPr>
        <w:t>,</w:t>
      </w:r>
      <w:r w:rsidR="004272CE" w:rsidRPr="004272CE">
        <w:rPr>
          <w:rFonts w:ascii="Times New Roman" w:hAnsi="Times New Roman"/>
          <w:sz w:val="24"/>
          <w:szCs w:val="24"/>
        </w:rPr>
        <w:t xml:space="preserve"> </w:t>
      </w:r>
      <w:r w:rsidRPr="004272CE">
        <w:rPr>
          <w:rFonts w:ascii="Times New Roman" w:hAnsi="Times New Roman"/>
          <w:sz w:val="24"/>
          <w:szCs w:val="24"/>
        </w:rPr>
        <w:t>oferujemy wykonanie przedmiotu zamówienia:</w:t>
      </w:r>
    </w:p>
    <w:p w:rsidR="00FC626A" w:rsidRPr="00CA1F8A" w:rsidRDefault="004272CE" w:rsidP="00FE3848">
      <w:pPr>
        <w:pStyle w:val="Lista"/>
        <w:ind w:left="284" w:hanging="284"/>
        <w:jc w:val="both"/>
        <w:rPr>
          <w:sz w:val="24"/>
          <w:szCs w:val="24"/>
        </w:rPr>
      </w:pPr>
      <w:r w:rsidRPr="00CA1F8A">
        <w:rPr>
          <w:b/>
          <w:sz w:val="24"/>
          <w:szCs w:val="24"/>
        </w:rPr>
        <w:t xml:space="preserve">1. </w:t>
      </w:r>
      <w:r w:rsidRPr="00386CFA">
        <w:rPr>
          <w:b/>
          <w:sz w:val="24"/>
          <w:szCs w:val="24"/>
        </w:rPr>
        <w:t>Oferuję</w:t>
      </w:r>
      <w:r w:rsidRPr="00B91D6C">
        <w:rPr>
          <w:sz w:val="24"/>
          <w:szCs w:val="24"/>
        </w:rPr>
        <w:t xml:space="preserve"> kompleksowe wykonanie przedmiotu zamówienia opisanego </w:t>
      </w:r>
      <w:r w:rsidR="005606F2" w:rsidRPr="00EE67C7">
        <w:rPr>
          <w:sz w:val="24"/>
          <w:szCs w:val="24"/>
        </w:rPr>
        <w:t>w Z</w:t>
      </w:r>
      <w:r w:rsidRPr="00EE67C7">
        <w:rPr>
          <w:sz w:val="24"/>
          <w:szCs w:val="24"/>
        </w:rPr>
        <w:t>ałączniku nr 1 do SIWZ</w:t>
      </w:r>
      <w:r w:rsidR="00B91D6C" w:rsidRPr="00EE67C7">
        <w:rPr>
          <w:sz w:val="24"/>
          <w:szCs w:val="24"/>
        </w:rPr>
        <w:t xml:space="preserve"> Część </w:t>
      </w:r>
      <w:r w:rsidR="005606F2" w:rsidRPr="00EE67C7">
        <w:rPr>
          <w:sz w:val="24"/>
          <w:szCs w:val="24"/>
        </w:rPr>
        <w:t>I</w:t>
      </w:r>
      <w:r w:rsidRPr="00EE67C7">
        <w:rPr>
          <w:sz w:val="24"/>
          <w:szCs w:val="24"/>
        </w:rPr>
        <w:t xml:space="preserve">, tj. </w:t>
      </w:r>
      <w:r w:rsidR="00EE67C7">
        <w:rPr>
          <w:sz w:val="24"/>
          <w:szCs w:val="24"/>
        </w:rPr>
        <w:t>Wyposażenie pracowni w sprzęt komputerowy i multimedialny,</w:t>
      </w:r>
      <w:r w:rsidRPr="00B91D6C">
        <w:rPr>
          <w:sz w:val="24"/>
          <w:szCs w:val="24"/>
        </w:rPr>
        <w:t xml:space="preserve"> zgodnie </w:t>
      </w:r>
      <w:r w:rsidR="00EE67C7">
        <w:rPr>
          <w:sz w:val="24"/>
          <w:szCs w:val="24"/>
        </w:rPr>
        <w:t xml:space="preserve">       </w:t>
      </w:r>
      <w:r w:rsidRPr="00B91D6C">
        <w:rPr>
          <w:sz w:val="24"/>
          <w:szCs w:val="24"/>
        </w:rPr>
        <w:t>z wymaganiami specyfikacji istotnych warunków zamówienia oraz na warunkach przedstawionych</w:t>
      </w:r>
      <w:r w:rsidRPr="00CA1F8A">
        <w:rPr>
          <w:sz w:val="24"/>
          <w:szCs w:val="24"/>
        </w:rPr>
        <w:t xml:space="preserve"> we wzorze umowy, za wynagrodzeniem w wysokości:</w:t>
      </w:r>
    </w:p>
    <w:p w:rsidR="004272CE" w:rsidRPr="00CA1F8A" w:rsidRDefault="004272CE" w:rsidP="00FE3848">
      <w:pPr>
        <w:pStyle w:val="Lista"/>
        <w:ind w:left="284" w:hanging="284"/>
        <w:jc w:val="both"/>
        <w:rPr>
          <w:b/>
          <w:sz w:val="24"/>
          <w:szCs w:val="24"/>
        </w:rPr>
      </w:pPr>
    </w:p>
    <w:p w:rsidR="00FC626A" w:rsidRPr="00B91D6C" w:rsidRDefault="00FC626A" w:rsidP="00FE3848">
      <w:pPr>
        <w:pStyle w:val="Tekstpodstawowy3"/>
        <w:shd w:val="clear" w:color="auto" w:fill="E0E0E0"/>
        <w:ind w:left="284" w:right="68"/>
        <w:rPr>
          <w:b/>
          <w:bCs/>
          <w:sz w:val="24"/>
          <w:szCs w:val="24"/>
        </w:rPr>
      </w:pPr>
      <w:r w:rsidRPr="00B91D6C">
        <w:rPr>
          <w:b/>
          <w:bCs/>
          <w:sz w:val="24"/>
          <w:szCs w:val="24"/>
        </w:rPr>
        <w:t>Cena oferty</w:t>
      </w:r>
      <w:r w:rsidR="00CA1F8A" w:rsidRPr="00B91D6C">
        <w:rPr>
          <w:b/>
          <w:bCs/>
          <w:sz w:val="24"/>
          <w:szCs w:val="24"/>
        </w:rPr>
        <w:t>*)</w:t>
      </w:r>
      <w:r w:rsidRPr="00B91D6C">
        <w:rPr>
          <w:b/>
          <w:bCs/>
          <w:sz w:val="24"/>
          <w:szCs w:val="24"/>
        </w:rPr>
        <w:t>:            ………..……………...……….... zł</w:t>
      </w:r>
    </w:p>
    <w:p w:rsidR="00FC626A" w:rsidRPr="00B549E3" w:rsidRDefault="00FC626A" w:rsidP="00FE3848">
      <w:pPr>
        <w:pStyle w:val="Tekstpodstawowy3"/>
        <w:shd w:val="clear" w:color="auto" w:fill="E0E0E0"/>
        <w:ind w:left="284" w:right="68"/>
        <w:rPr>
          <w:bCs/>
          <w:sz w:val="24"/>
          <w:szCs w:val="24"/>
        </w:rPr>
      </w:pPr>
      <w:r w:rsidRPr="00B549E3">
        <w:rPr>
          <w:bCs/>
          <w:sz w:val="24"/>
          <w:szCs w:val="24"/>
        </w:rPr>
        <w:t xml:space="preserve">słownie </w:t>
      </w:r>
      <w:r>
        <w:rPr>
          <w:bCs/>
          <w:sz w:val="24"/>
          <w:szCs w:val="24"/>
        </w:rPr>
        <w:t>cena oferty</w:t>
      </w:r>
      <w:r w:rsidRPr="00B549E3">
        <w:rPr>
          <w:bCs/>
          <w:sz w:val="24"/>
          <w:szCs w:val="24"/>
        </w:rPr>
        <w:t>: .........................................</w:t>
      </w:r>
      <w:r>
        <w:rPr>
          <w:bCs/>
          <w:sz w:val="24"/>
          <w:szCs w:val="24"/>
        </w:rPr>
        <w:t>...</w:t>
      </w:r>
      <w:r w:rsidRPr="00B549E3">
        <w:rPr>
          <w:bCs/>
          <w:sz w:val="24"/>
          <w:szCs w:val="24"/>
        </w:rPr>
        <w:t>.......</w:t>
      </w:r>
      <w:r>
        <w:rPr>
          <w:bCs/>
          <w:sz w:val="24"/>
          <w:szCs w:val="24"/>
        </w:rPr>
        <w:t>..</w:t>
      </w:r>
      <w:r w:rsidRPr="00B549E3">
        <w:rPr>
          <w:bCs/>
          <w:sz w:val="24"/>
          <w:szCs w:val="24"/>
        </w:rPr>
        <w:t>........................................................</w:t>
      </w:r>
      <w:r>
        <w:rPr>
          <w:bCs/>
          <w:sz w:val="24"/>
          <w:szCs w:val="24"/>
        </w:rPr>
        <w:t>....</w:t>
      </w:r>
      <w:r w:rsidR="00FE3848">
        <w:rPr>
          <w:bCs/>
          <w:sz w:val="24"/>
          <w:szCs w:val="24"/>
        </w:rPr>
        <w:t>.............................</w:t>
      </w:r>
      <w:r>
        <w:rPr>
          <w:bCs/>
          <w:sz w:val="24"/>
          <w:szCs w:val="24"/>
        </w:rPr>
        <w:t>... zł</w:t>
      </w:r>
    </w:p>
    <w:p w:rsidR="004272CE" w:rsidRPr="00E751CF" w:rsidRDefault="004272CE" w:rsidP="00FE3848">
      <w:pPr>
        <w:widowControl w:val="0"/>
        <w:autoSpaceDE w:val="0"/>
        <w:autoSpaceDN w:val="0"/>
        <w:adjustRightInd w:val="0"/>
        <w:ind w:left="284" w:right="68"/>
        <w:jc w:val="both"/>
        <w:rPr>
          <w:rFonts w:ascii="Times New Roman" w:hAnsi="Times New Roman"/>
        </w:rPr>
      </w:pPr>
      <w:r w:rsidRPr="00CA1F8A">
        <w:rPr>
          <w:rFonts w:ascii="Times New Roman" w:hAnsi="Times New Roman"/>
          <w:b/>
        </w:rPr>
        <w:t xml:space="preserve">*) </w:t>
      </w:r>
      <w:r w:rsidRPr="00CA1F8A">
        <w:rPr>
          <w:rFonts w:ascii="Times New Roman" w:hAnsi="Times New Roman"/>
        </w:rPr>
        <w:t xml:space="preserve">Cenę ofertową stanowi łączna cena, jaką zamawiający jest obowiązany zapłacić wykonawcy za </w:t>
      </w:r>
      <w:r w:rsidRPr="00E751CF">
        <w:rPr>
          <w:rFonts w:ascii="Times New Roman" w:hAnsi="Times New Roman"/>
        </w:rPr>
        <w:t xml:space="preserve">wykonanie </w:t>
      </w:r>
      <w:r w:rsidR="00B91D6C" w:rsidRPr="00E751CF">
        <w:rPr>
          <w:rFonts w:ascii="Times New Roman" w:hAnsi="Times New Roman"/>
        </w:rPr>
        <w:t xml:space="preserve">czynności opisanych w Rozdz. 3 </w:t>
      </w:r>
      <w:r w:rsidRPr="00E751CF">
        <w:rPr>
          <w:rFonts w:ascii="Times New Roman" w:hAnsi="Times New Roman"/>
        </w:rPr>
        <w:t>SIWZ. W cenie uwzg</w:t>
      </w:r>
      <w:r w:rsidR="00B91D6C" w:rsidRPr="00E751CF">
        <w:rPr>
          <w:rFonts w:ascii="Times New Roman" w:hAnsi="Times New Roman"/>
        </w:rPr>
        <w:t>lędnia się podatek od towarów i </w:t>
      </w:r>
      <w:r w:rsidRPr="00E751CF">
        <w:rPr>
          <w:rFonts w:ascii="Times New Roman" w:hAnsi="Times New Roman"/>
        </w:rPr>
        <w:t xml:space="preserve">usług oraz podatek akcyzowy, jeżeli na podstawie odrębnych przepisów sprzedaż towaru (usługi) podlega obciążeniu podatkiem od towarów i usług lub podatkiem akcyzowym, z uwzględnieniem </w:t>
      </w:r>
      <w:r w:rsidR="00E751CF" w:rsidRPr="00E751CF">
        <w:rPr>
          <w:rFonts w:ascii="Times New Roman" w:hAnsi="Times New Roman"/>
        </w:rPr>
        <w:t>Rozdz. 11 pkt 5.8) SIWZ</w:t>
      </w:r>
      <w:r w:rsidR="00CA1F8A" w:rsidRPr="00E751CF">
        <w:rPr>
          <w:rFonts w:ascii="Times New Roman" w:hAnsi="Times New Roman"/>
        </w:rPr>
        <w:t xml:space="preserve">. </w:t>
      </w:r>
    </w:p>
    <w:p w:rsidR="004272CE" w:rsidRPr="00E751CF" w:rsidRDefault="004272CE" w:rsidP="00FE3848">
      <w:pPr>
        <w:autoSpaceDE w:val="0"/>
        <w:autoSpaceDN w:val="0"/>
        <w:adjustRightInd w:val="0"/>
        <w:ind w:left="284"/>
        <w:jc w:val="both"/>
        <w:rPr>
          <w:rFonts w:ascii="Times New Roman" w:hAnsi="Times New Roman"/>
        </w:rPr>
      </w:pPr>
      <w:r w:rsidRPr="00E751CF">
        <w:rPr>
          <w:rFonts w:ascii="Times New Roman" w:hAnsi="Times New Roman"/>
          <w:b/>
        </w:rPr>
        <w:t xml:space="preserve">UWAGA!!! </w:t>
      </w:r>
      <w:r w:rsidRPr="00E751CF">
        <w:rPr>
          <w:rFonts w:ascii="Times New Roman" w:hAnsi="Times New Roman"/>
        </w:rPr>
        <w:t xml:space="preserve">W sytuacji opisanej w </w:t>
      </w:r>
      <w:r w:rsidR="00E751CF" w:rsidRPr="00E751CF">
        <w:rPr>
          <w:rFonts w:ascii="Times New Roman" w:hAnsi="Times New Roman"/>
        </w:rPr>
        <w:t>Rozdz. 11 pkt 5.8) SIWZ</w:t>
      </w:r>
      <w:r w:rsidRPr="00E751CF">
        <w:rPr>
          <w:rFonts w:ascii="Times New Roman" w:hAnsi="Times New Roman"/>
        </w:rPr>
        <w:t xml:space="preserve">, Wykonawca zobowiązany jest podać wartość przedmiotu zamówienia bez kwoty podatku, którego obowiązek zapłaty leży </w:t>
      </w:r>
      <w:r w:rsidRPr="00E751CF">
        <w:rPr>
          <w:rFonts w:ascii="Times New Roman" w:hAnsi="Times New Roman"/>
          <w:u w:val="single"/>
        </w:rPr>
        <w:t>po stronie Zamawiającego</w:t>
      </w:r>
      <w:r w:rsidRPr="00E751CF">
        <w:rPr>
          <w:rFonts w:ascii="Times New Roman" w:hAnsi="Times New Roman"/>
        </w:rPr>
        <w:t xml:space="preserve"> i jednocześnie zobowiązany jest złożyć w ty</w:t>
      </w:r>
      <w:r w:rsidR="00CA1F8A" w:rsidRPr="00E751CF">
        <w:rPr>
          <w:rFonts w:ascii="Times New Roman" w:hAnsi="Times New Roman"/>
        </w:rPr>
        <w:t>m zakresie stosowną informację.</w:t>
      </w:r>
    </w:p>
    <w:p w:rsidR="00B91D6C" w:rsidRPr="00B91D6C" w:rsidRDefault="00FC626A" w:rsidP="00B91D6C">
      <w:pPr>
        <w:pStyle w:val="Tekstpodstawowy3"/>
        <w:rPr>
          <w:b/>
          <w:bCs/>
          <w:sz w:val="24"/>
          <w:szCs w:val="24"/>
        </w:rPr>
      </w:pPr>
      <w:r w:rsidRPr="00B91D6C">
        <w:rPr>
          <w:b/>
          <w:bCs/>
          <w:sz w:val="24"/>
          <w:szCs w:val="24"/>
        </w:rPr>
        <w:t xml:space="preserve">2.   </w:t>
      </w:r>
      <w:r w:rsidR="00B91D6C" w:rsidRPr="00B91D6C">
        <w:rPr>
          <w:b/>
          <w:sz w:val="24"/>
          <w:szCs w:val="24"/>
        </w:rPr>
        <w:t>Oświadczam, że dostarczę przedmiot zamówienia w terminie:</w:t>
      </w:r>
      <w:r w:rsidR="00B91D6C" w:rsidRPr="00B91D6C">
        <w:rPr>
          <w:b/>
          <w:bCs/>
          <w:sz w:val="24"/>
          <w:szCs w:val="24"/>
        </w:rPr>
        <w:t xml:space="preserve"> </w:t>
      </w:r>
    </w:p>
    <w:p w:rsidR="00B91D6C" w:rsidRPr="00B91D6C" w:rsidRDefault="00B91D6C" w:rsidP="00B91D6C">
      <w:pPr>
        <w:spacing w:line="240" w:lineRule="auto"/>
        <w:ind w:firstLine="284"/>
        <w:jc w:val="both"/>
        <w:rPr>
          <w:rFonts w:ascii="Times New Roman" w:hAnsi="Times New Roman"/>
          <w:sz w:val="24"/>
          <w:szCs w:val="24"/>
        </w:rPr>
      </w:pPr>
      <w:r w:rsidRPr="00B91D6C">
        <w:rPr>
          <w:rFonts w:ascii="Times New Roman" w:hAnsi="Times New Roman"/>
          <w:sz w:val="24"/>
          <w:szCs w:val="24"/>
        </w:rPr>
        <w:sym w:font="Wingdings 2" w:char="F0A3"/>
      </w:r>
      <w:r w:rsidRPr="00B91D6C">
        <w:rPr>
          <w:rFonts w:ascii="Times New Roman" w:hAnsi="Times New Roman"/>
          <w:sz w:val="24"/>
          <w:szCs w:val="24"/>
        </w:rPr>
        <w:t xml:space="preserve"> do </w:t>
      </w:r>
      <w:r w:rsidR="00FF3121">
        <w:rPr>
          <w:rFonts w:ascii="Times New Roman" w:hAnsi="Times New Roman"/>
          <w:bCs/>
          <w:sz w:val="24"/>
          <w:szCs w:val="24"/>
        </w:rPr>
        <w:t>dnia 1</w:t>
      </w:r>
      <w:r w:rsidR="00F65E57">
        <w:rPr>
          <w:rFonts w:ascii="Times New Roman" w:hAnsi="Times New Roman"/>
          <w:bCs/>
          <w:sz w:val="24"/>
          <w:szCs w:val="24"/>
        </w:rPr>
        <w:t>4</w:t>
      </w:r>
      <w:r w:rsidR="00FF3121">
        <w:rPr>
          <w:rFonts w:ascii="Times New Roman" w:hAnsi="Times New Roman"/>
          <w:bCs/>
          <w:sz w:val="24"/>
          <w:szCs w:val="24"/>
        </w:rPr>
        <w:t>.09.</w:t>
      </w:r>
      <w:r w:rsidRPr="00B91D6C">
        <w:rPr>
          <w:rFonts w:ascii="Times New Roman" w:hAnsi="Times New Roman"/>
          <w:bCs/>
          <w:sz w:val="24"/>
          <w:szCs w:val="24"/>
        </w:rPr>
        <w:t xml:space="preserve">2018 r. </w:t>
      </w:r>
      <w:r w:rsidRPr="00B91D6C">
        <w:rPr>
          <w:rFonts w:ascii="Times New Roman" w:hAnsi="Times New Roman"/>
          <w:sz w:val="24"/>
          <w:szCs w:val="24"/>
        </w:rPr>
        <w:t>(0 pkt.)</w:t>
      </w:r>
    </w:p>
    <w:p w:rsidR="00B91D6C" w:rsidRPr="00B91D6C" w:rsidRDefault="00B91D6C" w:rsidP="00B91D6C">
      <w:pPr>
        <w:spacing w:line="240" w:lineRule="auto"/>
        <w:ind w:firstLine="284"/>
        <w:jc w:val="both"/>
        <w:rPr>
          <w:rFonts w:ascii="Times New Roman" w:hAnsi="Times New Roman"/>
          <w:sz w:val="24"/>
          <w:szCs w:val="24"/>
        </w:rPr>
      </w:pPr>
      <w:r w:rsidRPr="00B91D6C">
        <w:rPr>
          <w:rFonts w:ascii="Times New Roman" w:hAnsi="Times New Roman"/>
          <w:sz w:val="24"/>
          <w:szCs w:val="24"/>
        </w:rPr>
        <w:sym w:font="Wingdings 2" w:char="F0A3"/>
      </w:r>
      <w:r w:rsidRPr="00B91D6C">
        <w:rPr>
          <w:rFonts w:ascii="Times New Roman" w:hAnsi="Times New Roman"/>
          <w:sz w:val="24"/>
          <w:szCs w:val="24"/>
        </w:rPr>
        <w:t xml:space="preserve"> do </w:t>
      </w:r>
      <w:r w:rsidR="00F65E57">
        <w:rPr>
          <w:rFonts w:ascii="Times New Roman" w:hAnsi="Times New Roman"/>
          <w:bCs/>
          <w:sz w:val="24"/>
          <w:szCs w:val="24"/>
        </w:rPr>
        <w:t>dnia 07.09</w:t>
      </w:r>
      <w:r w:rsidR="00FF3121">
        <w:rPr>
          <w:rFonts w:ascii="Times New Roman" w:hAnsi="Times New Roman"/>
          <w:bCs/>
          <w:sz w:val="24"/>
          <w:szCs w:val="24"/>
        </w:rPr>
        <w:t>.</w:t>
      </w:r>
      <w:r w:rsidRPr="00B91D6C">
        <w:rPr>
          <w:rFonts w:ascii="Times New Roman" w:hAnsi="Times New Roman"/>
          <w:bCs/>
          <w:sz w:val="24"/>
          <w:szCs w:val="24"/>
        </w:rPr>
        <w:t xml:space="preserve">2018 r. </w:t>
      </w:r>
      <w:r w:rsidRPr="00B91D6C">
        <w:rPr>
          <w:rFonts w:ascii="Times New Roman" w:hAnsi="Times New Roman"/>
          <w:sz w:val="24"/>
          <w:szCs w:val="24"/>
        </w:rPr>
        <w:t>(20 pkt.)</w:t>
      </w:r>
    </w:p>
    <w:p w:rsidR="00B91D6C" w:rsidRPr="00B91D6C" w:rsidRDefault="00B91D6C" w:rsidP="00B91D6C">
      <w:pPr>
        <w:spacing w:line="240" w:lineRule="auto"/>
        <w:ind w:firstLine="284"/>
        <w:jc w:val="both"/>
        <w:rPr>
          <w:rFonts w:ascii="Times New Roman" w:hAnsi="Times New Roman"/>
          <w:sz w:val="24"/>
          <w:szCs w:val="24"/>
        </w:rPr>
      </w:pPr>
      <w:r w:rsidRPr="00B91D6C">
        <w:rPr>
          <w:rFonts w:ascii="Times New Roman" w:hAnsi="Times New Roman"/>
          <w:sz w:val="24"/>
          <w:szCs w:val="24"/>
        </w:rPr>
        <w:sym w:font="Wingdings 2" w:char="F0A3"/>
      </w:r>
      <w:r w:rsidRPr="00B91D6C">
        <w:rPr>
          <w:rFonts w:ascii="Times New Roman" w:hAnsi="Times New Roman"/>
          <w:sz w:val="24"/>
          <w:szCs w:val="24"/>
        </w:rPr>
        <w:t xml:space="preserve"> do </w:t>
      </w:r>
      <w:r w:rsidR="00F65E57">
        <w:rPr>
          <w:rFonts w:ascii="Times New Roman" w:hAnsi="Times New Roman"/>
          <w:bCs/>
          <w:sz w:val="24"/>
          <w:szCs w:val="24"/>
        </w:rPr>
        <w:t>dnia 31</w:t>
      </w:r>
      <w:r w:rsidR="00FF3121">
        <w:rPr>
          <w:rFonts w:ascii="Times New Roman" w:hAnsi="Times New Roman"/>
          <w:bCs/>
          <w:sz w:val="24"/>
          <w:szCs w:val="24"/>
        </w:rPr>
        <w:t>.08.</w:t>
      </w:r>
      <w:r w:rsidRPr="00B91D6C">
        <w:rPr>
          <w:rFonts w:ascii="Times New Roman" w:hAnsi="Times New Roman"/>
          <w:bCs/>
          <w:sz w:val="24"/>
          <w:szCs w:val="24"/>
        </w:rPr>
        <w:t xml:space="preserve">2018 r. </w:t>
      </w:r>
      <w:r w:rsidRPr="00B91D6C">
        <w:rPr>
          <w:rFonts w:ascii="Times New Roman" w:hAnsi="Times New Roman"/>
          <w:sz w:val="24"/>
          <w:szCs w:val="24"/>
        </w:rPr>
        <w:t>(40 pkt.)</w:t>
      </w:r>
    </w:p>
    <w:p w:rsidR="00FC626A" w:rsidRPr="005C3671" w:rsidRDefault="00B91D6C" w:rsidP="00E751CF">
      <w:pPr>
        <w:spacing w:line="240" w:lineRule="auto"/>
        <w:ind w:firstLine="284"/>
        <w:jc w:val="both"/>
        <w:rPr>
          <w:rFonts w:ascii="Times New Roman" w:hAnsi="Times New Roman"/>
          <w:sz w:val="24"/>
          <w:szCs w:val="24"/>
        </w:rPr>
      </w:pPr>
      <w:r w:rsidRPr="00B91D6C">
        <w:rPr>
          <w:rFonts w:ascii="Times New Roman" w:hAnsi="Times New Roman"/>
          <w:sz w:val="24"/>
          <w:szCs w:val="24"/>
        </w:rPr>
        <w:t xml:space="preserve"> (</w:t>
      </w:r>
      <w:r w:rsidRPr="00B91D6C">
        <w:rPr>
          <w:rFonts w:ascii="Times New Roman" w:hAnsi="Times New Roman"/>
          <w:sz w:val="24"/>
          <w:szCs w:val="24"/>
          <w:u w:val="single"/>
        </w:rPr>
        <w:t>należy zaznaczyć jeden właściwy wariant</w:t>
      </w:r>
      <w:r w:rsidR="00E751CF">
        <w:rPr>
          <w:rFonts w:ascii="Times New Roman" w:hAnsi="Times New Roman"/>
          <w:sz w:val="24"/>
          <w:szCs w:val="24"/>
        </w:rPr>
        <w:t>).</w:t>
      </w:r>
    </w:p>
    <w:p w:rsidR="00E751CF" w:rsidRPr="00D358F1" w:rsidRDefault="00FE3848" w:rsidP="00EE67C7">
      <w:pPr>
        <w:pStyle w:val="Default"/>
        <w:jc w:val="both"/>
        <w:rPr>
          <w:color w:val="auto"/>
        </w:rPr>
      </w:pPr>
      <w:r>
        <w:rPr>
          <w:b/>
        </w:rPr>
        <w:lastRenderedPageBreak/>
        <w:t>3</w:t>
      </w:r>
      <w:r w:rsidR="00652563">
        <w:rPr>
          <w:b/>
        </w:rPr>
        <w:t xml:space="preserve">. </w:t>
      </w:r>
      <w:r w:rsidR="00EE67C7" w:rsidRPr="00EE67C7">
        <w:rPr>
          <w:color w:val="auto"/>
        </w:rPr>
        <w:t>Oświadczam, że udzielam 36 miesięcy</w:t>
      </w:r>
      <w:r w:rsidR="00FC626A" w:rsidRPr="00EE67C7">
        <w:rPr>
          <w:color w:val="auto"/>
        </w:rPr>
        <w:t xml:space="preserve"> gwarancji na przedmiot zamówienia</w:t>
      </w:r>
      <w:r w:rsidR="00FC626A" w:rsidRPr="007C4A84">
        <w:t>.</w:t>
      </w:r>
      <w:r w:rsidR="00E751CF" w:rsidRPr="00E751CF">
        <w:t xml:space="preserve"> </w:t>
      </w:r>
      <w:r w:rsidR="00D637E1">
        <w:rPr>
          <w:color w:val="auto"/>
        </w:rPr>
        <w:t xml:space="preserve">Termin </w:t>
      </w:r>
      <w:r w:rsidR="00E751CF" w:rsidRPr="00D358F1">
        <w:rPr>
          <w:color w:val="auto"/>
        </w:rPr>
        <w:t xml:space="preserve">gwarancji biegnie od daty podpisania protokołu odbioru </w:t>
      </w:r>
      <w:r>
        <w:rPr>
          <w:color w:val="auto"/>
        </w:rPr>
        <w:t>końcowego.</w:t>
      </w:r>
    </w:p>
    <w:p w:rsidR="00E751CF" w:rsidRPr="009C1B05" w:rsidRDefault="00E751CF" w:rsidP="00652563">
      <w:pPr>
        <w:pStyle w:val="Lista"/>
        <w:ind w:left="284" w:hanging="284"/>
        <w:jc w:val="both"/>
        <w:rPr>
          <w:i/>
          <w:sz w:val="24"/>
          <w:szCs w:val="24"/>
        </w:rPr>
      </w:pPr>
    </w:p>
    <w:p w:rsidR="00FC626A" w:rsidRDefault="00FE3848" w:rsidP="00652563">
      <w:pPr>
        <w:pStyle w:val="Lista"/>
        <w:ind w:left="0" w:firstLine="0"/>
        <w:jc w:val="both"/>
        <w:rPr>
          <w:b/>
          <w:sz w:val="24"/>
          <w:szCs w:val="24"/>
        </w:rPr>
      </w:pPr>
      <w:r>
        <w:rPr>
          <w:b/>
          <w:sz w:val="24"/>
          <w:szCs w:val="24"/>
        </w:rPr>
        <w:t>4</w:t>
      </w:r>
      <w:r w:rsidR="00652563">
        <w:rPr>
          <w:b/>
          <w:sz w:val="24"/>
          <w:szCs w:val="24"/>
        </w:rPr>
        <w:t xml:space="preserve">. </w:t>
      </w:r>
      <w:r>
        <w:rPr>
          <w:b/>
          <w:sz w:val="24"/>
          <w:szCs w:val="24"/>
        </w:rPr>
        <w:t>Oświadczam</w:t>
      </w:r>
      <w:r w:rsidR="00FC626A">
        <w:rPr>
          <w:b/>
          <w:sz w:val="24"/>
          <w:szCs w:val="24"/>
        </w:rPr>
        <w:t xml:space="preserve">, że: </w:t>
      </w:r>
    </w:p>
    <w:p w:rsidR="00FC626A" w:rsidRPr="006557B7" w:rsidRDefault="00FE3848" w:rsidP="00FC626A">
      <w:pPr>
        <w:pStyle w:val="Akapitzlist"/>
        <w:numPr>
          <w:ilvl w:val="2"/>
          <w:numId w:val="3"/>
        </w:numPr>
        <w:tabs>
          <w:tab w:val="clear" w:pos="900"/>
          <w:tab w:val="num" w:pos="709"/>
        </w:tabs>
        <w:ind w:left="709" w:hanging="283"/>
        <w:jc w:val="both"/>
        <w:rPr>
          <w:rFonts w:ascii="Times New Roman" w:hAnsi="Times New Roman"/>
          <w:sz w:val="24"/>
          <w:szCs w:val="24"/>
        </w:rPr>
      </w:pPr>
      <w:r>
        <w:rPr>
          <w:rFonts w:ascii="Times New Roman" w:hAnsi="Times New Roman"/>
          <w:sz w:val="24"/>
          <w:szCs w:val="24"/>
        </w:rPr>
        <w:t>zapoznałem</w:t>
      </w:r>
      <w:r w:rsidR="00FC626A" w:rsidRPr="006557B7">
        <w:rPr>
          <w:rFonts w:ascii="Times New Roman" w:hAnsi="Times New Roman"/>
          <w:sz w:val="24"/>
          <w:szCs w:val="24"/>
        </w:rPr>
        <w:t xml:space="preserve"> się z warunkami podanymi przez Zamawiającego w </w:t>
      </w:r>
      <w:r>
        <w:rPr>
          <w:rFonts w:ascii="Times New Roman" w:hAnsi="Times New Roman"/>
          <w:sz w:val="24"/>
          <w:szCs w:val="24"/>
        </w:rPr>
        <w:t>Specyfikacji Istotnych Warunków Zamówienia opublikowanej</w:t>
      </w:r>
      <w:r w:rsidR="00FC626A" w:rsidRPr="006557B7">
        <w:rPr>
          <w:rFonts w:ascii="Times New Roman" w:hAnsi="Times New Roman"/>
          <w:sz w:val="24"/>
          <w:szCs w:val="24"/>
        </w:rPr>
        <w:t xml:space="preserve"> na stronie internetowej </w:t>
      </w:r>
      <w:r>
        <w:rPr>
          <w:rFonts w:ascii="Times New Roman" w:hAnsi="Times New Roman"/>
          <w:sz w:val="24"/>
          <w:szCs w:val="24"/>
        </w:rPr>
        <w:t xml:space="preserve">gmina.wachock.sisco.info </w:t>
      </w:r>
      <w:r w:rsidR="00FC626A" w:rsidRPr="006557B7">
        <w:rPr>
          <w:rFonts w:ascii="Times New Roman" w:hAnsi="Times New Roman"/>
          <w:b/>
          <w:sz w:val="24"/>
          <w:szCs w:val="24"/>
        </w:rPr>
        <w:t xml:space="preserve"> </w:t>
      </w:r>
      <w:r>
        <w:rPr>
          <w:rFonts w:ascii="Times New Roman" w:hAnsi="Times New Roman"/>
          <w:sz w:val="24"/>
          <w:szCs w:val="24"/>
        </w:rPr>
        <w:t>i akceptuję</w:t>
      </w:r>
      <w:r w:rsidR="00FC626A" w:rsidRPr="006557B7">
        <w:rPr>
          <w:rFonts w:ascii="Times New Roman" w:hAnsi="Times New Roman"/>
          <w:sz w:val="24"/>
          <w:szCs w:val="24"/>
        </w:rPr>
        <w:t xml:space="preserve"> je w całości;</w:t>
      </w:r>
    </w:p>
    <w:p w:rsidR="00FE3848" w:rsidRPr="00FE3848" w:rsidRDefault="00FE3848" w:rsidP="00FE3848">
      <w:pPr>
        <w:pStyle w:val="Akapitzlist"/>
        <w:numPr>
          <w:ilvl w:val="2"/>
          <w:numId w:val="3"/>
        </w:numPr>
        <w:tabs>
          <w:tab w:val="clear" w:pos="900"/>
          <w:tab w:val="num" w:pos="709"/>
        </w:tabs>
        <w:ind w:left="709" w:hanging="283"/>
        <w:jc w:val="both"/>
        <w:rPr>
          <w:rFonts w:ascii="Times New Roman" w:hAnsi="Times New Roman"/>
          <w:sz w:val="24"/>
          <w:szCs w:val="24"/>
        </w:rPr>
      </w:pPr>
      <w:r>
        <w:rPr>
          <w:rFonts w:ascii="Times New Roman" w:hAnsi="Times New Roman"/>
          <w:sz w:val="24"/>
          <w:szCs w:val="24"/>
        </w:rPr>
        <w:t>potwierdzam</w:t>
      </w:r>
      <w:r w:rsidR="00FC626A" w:rsidRPr="006557B7">
        <w:rPr>
          <w:rFonts w:ascii="Times New Roman" w:hAnsi="Times New Roman"/>
          <w:sz w:val="24"/>
          <w:szCs w:val="24"/>
        </w:rPr>
        <w:t xml:space="preserve"> przyjęcie warunków umownych i</w:t>
      </w:r>
      <w:r w:rsidR="00FC626A">
        <w:rPr>
          <w:rFonts w:ascii="Times New Roman" w:hAnsi="Times New Roman"/>
          <w:sz w:val="24"/>
          <w:szCs w:val="24"/>
        </w:rPr>
        <w:t xml:space="preserve"> warunków płatności zawartych </w:t>
      </w:r>
      <w:r w:rsidR="00FC626A" w:rsidRPr="00FE3848">
        <w:rPr>
          <w:rFonts w:ascii="Times New Roman" w:hAnsi="Times New Roman"/>
          <w:sz w:val="24"/>
          <w:szCs w:val="24"/>
        </w:rPr>
        <w:t>w </w:t>
      </w:r>
      <w:r>
        <w:rPr>
          <w:rFonts w:ascii="Times New Roman" w:hAnsi="Times New Roman"/>
          <w:sz w:val="24"/>
          <w:szCs w:val="24"/>
        </w:rPr>
        <w:t xml:space="preserve">SIWZ oraz wzorze umowy </w:t>
      </w:r>
      <w:r w:rsidRPr="00FE3848">
        <w:rPr>
          <w:rFonts w:ascii="Times New Roman" w:hAnsi="Times New Roman"/>
          <w:sz w:val="24"/>
          <w:szCs w:val="24"/>
        </w:rPr>
        <w:t xml:space="preserve">i zobowiązuję się w przypadku wyboru mojej oferty do zawarcia umowy na wymienionych w niej warunkach, </w:t>
      </w:r>
      <w:r w:rsidRPr="00FE3848">
        <w:rPr>
          <w:rFonts w:ascii="Times New Roman" w:hAnsi="Times New Roman"/>
          <w:bCs/>
          <w:sz w:val="24"/>
          <w:szCs w:val="24"/>
          <w:u w:val="single"/>
        </w:rPr>
        <w:t>w miejscu i terminie wskazanym przez Zamawiającego</w:t>
      </w:r>
      <w:r w:rsidRPr="00FE3848">
        <w:rPr>
          <w:rFonts w:ascii="Times New Roman" w:hAnsi="Times New Roman"/>
          <w:sz w:val="24"/>
          <w:szCs w:val="24"/>
        </w:rPr>
        <w:t>.</w:t>
      </w:r>
    </w:p>
    <w:p w:rsidR="00FC626A" w:rsidRPr="00FE3848" w:rsidRDefault="00FE3848" w:rsidP="00FE3848">
      <w:pPr>
        <w:pStyle w:val="Akapitzlist"/>
        <w:numPr>
          <w:ilvl w:val="2"/>
          <w:numId w:val="3"/>
        </w:numPr>
        <w:tabs>
          <w:tab w:val="clear" w:pos="900"/>
          <w:tab w:val="num" w:pos="709"/>
        </w:tabs>
        <w:ind w:left="709" w:hanging="283"/>
        <w:jc w:val="both"/>
        <w:rPr>
          <w:rFonts w:ascii="Times New Roman" w:hAnsi="Times New Roman"/>
          <w:sz w:val="24"/>
          <w:szCs w:val="24"/>
        </w:rPr>
      </w:pPr>
      <w:r>
        <w:rPr>
          <w:rFonts w:ascii="Times New Roman" w:hAnsi="Times New Roman"/>
          <w:sz w:val="24"/>
          <w:szCs w:val="24"/>
        </w:rPr>
        <w:t>uważam się za związanego</w:t>
      </w:r>
      <w:r w:rsidR="00FC626A" w:rsidRPr="00FE3848">
        <w:rPr>
          <w:rFonts w:ascii="Times New Roman" w:hAnsi="Times New Roman"/>
          <w:sz w:val="24"/>
          <w:szCs w:val="24"/>
        </w:rPr>
        <w:t xml:space="preserve"> niniejszą ofertą na okres 30 dni, bieg terminu rozpoczyna się wraz z upływem terminu składania ofert.</w:t>
      </w:r>
    </w:p>
    <w:p w:rsidR="00CC7949" w:rsidRPr="00C73943" w:rsidRDefault="00CC7949" w:rsidP="00652563">
      <w:pPr>
        <w:pStyle w:val="Bezodstpw"/>
        <w:ind w:left="360"/>
        <w:jc w:val="both"/>
        <w:rPr>
          <w:rFonts w:ascii="Times New Roman" w:hAnsi="Times New Roman"/>
          <w:sz w:val="24"/>
          <w:szCs w:val="24"/>
        </w:rPr>
      </w:pPr>
    </w:p>
    <w:p w:rsidR="00FC626A" w:rsidRPr="00CA12D7" w:rsidRDefault="00FE3848" w:rsidP="00652563">
      <w:pPr>
        <w:pStyle w:val="Lista"/>
        <w:ind w:left="0" w:firstLine="0"/>
        <w:jc w:val="both"/>
        <w:rPr>
          <w:b/>
          <w:sz w:val="24"/>
          <w:szCs w:val="24"/>
        </w:rPr>
      </w:pPr>
      <w:r>
        <w:rPr>
          <w:b/>
          <w:sz w:val="24"/>
          <w:szCs w:val="24"/>
        </w:rPr>
        <w:t>5</w:t>
      </w:r>
      <w:r w:rsidR="00652563">
        <w:rPr>
          <w:b/>
          <w:sz w:val="24"/>
          <w:szCs w:val="24"/>
        </w:rPr>
        <w:t xml:space="preserve">. </w:t>
      </w:r>
      <w:r w:rsidR="001F7A67">
        <w:rPr>
          <w:b/>
          <w:sz w:val="24"/>
          <w:szCs w:val="24"/>
        </w:rPr>
        <w:t>Oświadczam</w:t>
      </w:r>
      <w:r w:rsidR="00FC626A" w:rsidRPr="00CA12D7">
        <w:rPr>
          <w:b/>
          <w:sz w:val="24"/>
          <w:szCs w:val="24"/>
        </w:rPr>
        <w:t>, że złożona oferta</w:t>
      </w:r>
      <w:r w:rsidR="00FC626A">
        <w:rPr>
          <w:i/>
          <w:vertAlign w:val="superscript"/>
        </w:rPr>
        <w:t>1</w:t>
      </w:r>
      <w:r w:rsidR="00FC626A" w:rsidRPr="00EC666B">
        <w:rPr>
          <w:i/>
          <w:vertAlign w:val="superscript"/>
        </w:rPr>
        <w:t>)</w:t>
      </w:r>
      <w:r w:rsidR="00FC626A" w:rsidRPr="00EC47B2">
        <w:rPr>
          <w:b/>
          <w:sz w:val="24"/>
          <w:szCs w:val="24"/>
        </w:rPr>
        <w:t>:</w:t>
      </w:r>
    </w:p>
    <w:p w:rsidR="00FC626A" w:rsidRPr="00CA12D7" w:rsidRDefault="0042608D" w:rsidP="00FC626A">
      <w:pPr>
        <w:pStyle w:val="Lista"/>
        <w:ind w:left="851" w:hanging="425"/>
        <w:jc w:val="both"/>
        <w:rPr>
          <w:sz w:val="24"/>
          <w:szCs w:val="24"/>
        </w:rPr>
      </w:pPr>
      <w:r w:rsidRPr="00CA12D7">
        <w:rPr>
          <w:b/>
          <w:sz w:val="24"/>
          <w:szCs w:val="24"/>
        </w:rPr>
        <w:fldChar w:fldCharType="begin">
          <w:ffData>
            <w:name w:val=""/>
            <w:enabled/>
            <w:calcOnExit w:val="0"/>
            <w:checkBox>
              <w:size w:val="20"/>
              <w:default w:val="0"/>
            </w:checkBox>
          </w:ffData>
        </w:fldChar>
      </w:r>
      <w:r w:rsidR="00FC626A" w:rsidRPr="00CA12D7">
        <w:rPr>
          <w:b/>
          <w:sz w:val="24"/>
          <w:szCs w:val="24"/>
        </w:rPr>
        <w:instrText xml:space="preserve"> FORMCHECKBOX </w:instrText>
      </w:r>
      <w:r w:rsidRPr="00CA12D7">
        <w:rPr>
          <w:b/>
          <w:sz w:val="24"/>
          <w:szCs w:val="24"/>
        </w:rPr>
      </w:r>
      <w:r w:rsidRPr="00CA12D7">
        <w:rPr>
          <w:b/>
          <w:sz w:val="24"/>
          <w:szCs w:val="24"/>
        </w:rPr>
        <w:fldChar w:fldCharType="end"/>
      </w:r>
      <w:r w:rsidR="00FC626A" w:rsidRPr="00CA12D7">
        <w:rPr>
          <w:b/>
          <w:sz w:val="24"/>
          <w:szCs w:val="24"/>
        </w:rPr>
        <w:t xml:space="preserve"> </w:t>
      </w:r>
      <w:r w:rsidR="00FC626A" w:rsidRPr="00CA12D7">
        <w:rPr>
          <w:b/>
          <w:bCs/>
          <w:sz w:val="24"/>
          <w:szCs w:val="24"/>
        </w:rPr>
        <w:t>nie</w:t>
      </w:r>
      <w:r w:rsidR="00FC626A" w:rsidRPr="00CA12D7">
        <w:rPr>
          <w:b/>
          <w:sz w:val="24"/>
          <w:szCs w:val="24"/>
        </w:rPr>
        <w:t xml:space="preserve"> prowadzi</w:t>
      </w:r>
      <w:r w:rsidR="00FC626A" w:rsidRPr="00CA12D7">
        <w:rPr>
          <w:sz w:val="24"/>
          <w:szCs w:val="24"/>
        </w:rPr>
        <w:t xml:space="preserve"> </w:t>
      </w:r>
      <w:r w:rsidR="00FC626A">
        <w:rPr>
          <w:sz w:val="24"/>
          <w:szCs w:val="24"/>
        </w:rPr>
        <w:t>do powstania u Z</w:t>
      </w:r>
      <w:r w:rsidR="00FC626A" w:rsidRPr="00CA12D7">
        <w:rPr>
          <w:sz w:val="24"/>
          <w:szCs w:val="24"/>
        </w:rPr>
        <w:t>amawiającego obowiązku podatkowego zgodnie z przepisami o podatku od towarów i usług</w:t>
      </w:r>
      <w:r w:rsidR="00FC626A">
        <w:rPr>
          <w:sz w:val="24"/>
          <w:szCs w:val="24"/>
        </w:rPr>
        <w:t>;</w:t>
      </w:r>
    </w:p>
    <w:p w:rsidR="00FC626A" w:rsidRPr="00CA12D7" w:rsidRDefault="0042608D" w:rsidP="00FC626A">
      <w:pPr>
        <w:spacing w:before="60" w:after="60" w:line="240" w:lineRule="auto"/>
        <w:ind w:left="851" w:hanging="425"/>
        <w:jc w:val="both"/>
        <w:rPr>
          <w:rFonts w:ascii="Times New Roman" w:hAnsi="Times New Roman"/>
          <w:sz w:val="24"/>
          <w:szCs w:val="24"/>
        </w:rPr>
      </w:pPr>
      <w:r w:rsidRPr="00CA12D7">
        <w:rPr>
          <w:rFonts w:ascii="Times New Roman" w:hAnsi="Times New Roman"/>
          <w:b/>
          <w:sz w:val="24"/>
          <w:szCs w:val="24"/>
        </w:rPr>
        <w:fldChar w:fldCharType="begin">
          <w:ffData>
            <w:name w:val=""/>
            <w:enabled/>
            <w:calcOnExit w:val="0"/>
            <w:checkBox>
              <w:size w:val="20"/>
              <w:default w:val="0"/>
            </w:checkBox>
          </w:ffData>
        </w:fldChar>
      </w:r>
      <w:r w:rsidR="00FC626A" w:rsidRPr="00CA12D7">
        <w:rPr>
          <w:rFonts w:ascii="Times New Roman" w:hAnsi="Times New Roman"/>
          <w:b/>
          <w:sz w:val="24"/>
          <w:szCs w:val="24"/>
        </w:rPr>
        <w:instrText xml:space="preserve"> FORMCHECKBOX </w:instrText>
      </w:r>
      <w:r w:rsidRPr="00CA12D7">
        <w:rPr>
          <w:rFonts w:ascii="Times New Roman" w:hAnsi="Times New Roman"/>
          <w:b/>
          <w:sz w:val="24"/>
          <w:szCs w:val="24"/>
        </w:rPr>
      </w:r>
      <w:r w:rsidRPr="00CA12D7">
        <w:rPr>
          <w:rFonts w:ascii="Times New Roman" w:hAnsi="Times New Roman"/>
          <w:b/>
          <w:sz w:val="24"/>
          <w:szCs w:val="24"/>
        </w:rPr>
        <w:fldChar w:fldCharType="end"/>
      </w:r>
      <w:r w:rsidR="00FC626A" w:rsidRPr="00CA12D7">
        <w:rPr>
          <w:rFonts w:ascii="Times New Roman" w:hAnsi="Times New Roman"/>
          <w:b/>
          <w:sz w:val="24"/>
          <w:szCs w:val="24"/>
        </w:rPr>
        <w:t xml:space="preserve"> </w:t>
      </w:r>
      <w:r w:rsidR="00FC626A">
        <w:rPr>
          <w:rFonts w:ascii="Times New Roman" w:hAnsi="Times New Roman"/>
          <w:b/>
          <w:sz w:val="24"/>
          <w:szCs w:val="24"/>
        </w:rPr>
        <w:tab/>
      </w:r>
      <w:r w:rsidR="00FC626A" w:rsidRPr="00CA12D7">
        <w:rPr>
          <w:rFonts w:ascii="Times New Roman" w:hAnsi="Times New Roman"/>
          <w:b/>
          <w:sz w:val="24"/>
          <w:szCs w:val="24"/>
        </w:rPr>
        <w:t>prowadzi</w:t>
      </w:r>
      <w:r w:rsidR="00FC626A" w:rsidRPr="00CA12D7">
        <w:rPr>
          <w:rFonts w:ascii="Times New Roman" w:hAnsi="Times New Roman"/>
          <w:sz w:val="24"/>
          <w:szCs w:val="24"/>
        </w:rPr>
        <w:t xml:space="preserve"> </w:t>
      </w:r>
      <w:r w:rsidR="00FC626A">
        <w:rPr>
          <w:rFonts w:ascii="Times New Roman" w:hAnsi="Times New Roman"/>
          <w:sz w:val="24"/>
          <w:szCs w:val="24"/>
        </w:rPr>
        <w:t>do powstania u Z</w:t>
      </w:r>
      <w:r w:rsidR="00FC626A" w:rsidRPr="00CA12D7">
        <w:rPr>
          <w:rFonts w:ascii="Times New Roman" w:hAnsi="Times New Roman"/>
          <w:sz w:val="24"/>
          <w:szCs w:val="24"/>
        </w:rPr>
        <w:t>amawiającego obowiązku pod</w:t>
      </w:r>
      <w:r w:rsidR="00FC626A">
        <w:rPr>
          <w:rFonts w:ascii="Times New Roman" w:hAnsi="Times New Roman"/>
          <w:sz w:val="24"/>
          <w:szCs w:val="24"/>
        </w:rPr>
        <w:t>atkowego zgodnie z </w:t>
      </w:r>
      <w:r w:rsidR="00FC626A" w:rsidRPr="00CA12D7">
        <w:rPr>
          <w:rFonts w:ascii="Times New Roman" w:hAnsi="Times New Roman"/>
          <w:sz w:val="24"/>
          <w:szCs w:val="24"/>
        </w:rPr>
        <w:t>przepisami o podatku od towarów i usług</w:t>
      </w:r>
      <w:r w:rsidR="00FC626A">
        <w:rPr>
          <w:rFonts w:ascii="Times New Roman" w:hAnsi="Times New Roman"/>
          <w:sz w:val="24"/>
          <w:szCs w:val="24"/>
        </w:rPr>
        <w:t>, jednocześnie wskazuję</w:t>
      </w:r>
      <w:r w:rsidR="00FC626A" w:rsidRPr="00CA12D7">
        <w:rPr>
          <w:rFonts w:ascii="Times New Roman" w:hAnsi="Times New Roman"/>
          <w:sz w:val="24"/>
          <w:szCs w:val="24"/>
        </w:rPr>
        <w:t xml:space="preserve"> nazwę (rodzaj) towaru lub usługi, których dostawa lub świadczenie będzie prowadzić d</w:t>
      </w:r>
      <w:r w:rsidR="00FC626A">
        <w:rPr>
          <w:rFonts w:ascii="Times New Roman" w:hAnsi="Times New Roman"/>
          <w:sz w:val="24"/>
          <w:szCs w:val="24"/>
        </w:rPr>
        <w:t>o jego powstania, oraz</w:t>
      </w:r>
      <w:r w:rsidR="00FC626A" w:rsidRPr="00CA12D7">
        <w:rPr>
          <w:rFonts w:ascii="Times New Roman" w:hAnsi="Times New Roman"/>
          <w:sz w:val="24"/>
          <w:szCs w:val="24"/>
        </w:rPr>
        <w:t xml:space="preserve"> ich wartość bez kwoty podatku.</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3356"/>
      </w:tblGrid>
      <w:tr w:rsidR="00FC626A" w:rsidRPr="00CA12D7" w:rsidTr="00FC626A">
        <w:tc>
          <w:tcPr>
            <w:tcW w:w="567" w:type="dxa"/>
            <w:shd w:val="clear" w:color="auto" w:fill="auto"/>
          </w:tcPr>
          <w:p w:rsidR="00FC626A" w:rsidRPr="00CA12D7" w:rsidRDefault="00FC626A" w:rsidP="00FC626A">
            <w:pPr>
              <w:pStyle w:val="Bezodstpw"/>
              <w:spacing w:before="60" w:after="60"/>
              <w:rPr>
                <w:rFonts w:ascii="Times New Roman" w:hAnsi="Times New Roman"/>
                <w:sz w:val="20"/>
                <w:szCs w:val="20"/>
              </w:rPr>
            </w:pPr>
            <w:r w:rsidRPr="00CA12D7">
              <w:rPr>
                <w:rFonts w:ascii="Times New Roman" w:hAnsi="Times New Roman"/>
                <w:sz w:val="20"/>
                <w:szCs w:val="20"/>
              </w:rPr>
              <w:t>Lp.</w:t>
            </w:r>
          </w:p>
        </w:tc>
        <w:tc>
          <w:tcPr>
            <w:tcW w:w="4536" w:type="dxa"/>
            <w:shd w:val="clear" w:color="auto" w:fill="auto"/>
          </w:tcPr>
          <w:p w:rsidR="00FC626A" w:rsidRPr="00CA12D7" w:rsidRDefault="00FC626A" w:rsidP="00FC626A">
            <w:pPr>
              <w:pStyle w:val="Bezodstpw"/>
              <w:spacing w:before="60" w:after="60"/>
              <w:ind w:left="851" w:hanging="425"/>
              <w:rPr>
                <w:rFonts w:ascii="Times New Roman" w:hAnsi="Times New Roman"/>
                <w:sz w:val="20"/>
                <w:szCs w:val="20"/>
              </w:rPr>
            </w:pPr>
            <w:r w:rsidRPr="00CA12D7">
              <w:rPr>
                <w:rFonts w:ascii="Times New Roman" w:hAnsi="Times New Roman"/>
                <w:sz w:val="20"/>
                <w:szCs w:val="20"/>
              </w:rPr>
              <w:t>Nazwa (rodzaj) towaru lub usługi</w:t>
            </w:r>
          </w:p>
        </w:tc>
        <w:tc>
          <w:tcPr>
            <w:tcW w:w="3356" w:type="dxa"/>
            <w:shd w:val="clear" w:color="auto" w:fill="auto"/>
          </w:tcPr>
          <w:p w:rsidR="00FC626A" w:rsidRPr="00CA12D7" w:rsidRDefault="00FC626A" w:rsidP="00FC626A">
            <w:pPr>
              <w:pStyle w:val="Bezodstpw"/>
              <w:spacing w:before="60" w:after="60"/>
              <w:ind w:left="851" w:hanging="425"/>
              <w:rPr>
                <w:rFonts w:ascii="Times New Roman" w:hAnsi="Times New Roman"/>
                <w:sz w:val="20"/>
                <w:szCs w:val="20"/>
              </w:rPr>
            </w:pPr>
            <w:r w:rsidRPr="00CA12D7">
              <w:rPr>
                <w:rFonts w:ascii="Times New Roman" w:hAnsi="Times New Roman"/>
                <w:sz w:val="20"/>
                <w:szCs w:val="20"/>
              </w:rPr>
              <w:t>Wartość bez kwoty podatku VAT</w:t>
            </w:r>
          </w:p>
        </w:tc>
      </w:tr>
      <w:tr w:rsidR="00FC626A" w:rsidRPr="00CA12D7" w:rsidTr="00FC626A">
        <w:tc>
          <w:tcPr>
            <w:tcW w:w="567" w:type="dxa"/>
            <w:shd w:val="clear" w:color="auto" w:fill="auto"/>
          </w:tcPr>
          <w:p w:rsidR="00FC626A" w:rsidRPr="00CA12D7" w:rsidRDefault="00FC626A" w:rsidP="00FC626A">
            <w:pPr>
              <w:pStyle w:val="Bezodstpw"/>
              <w:ind w:left="851" w:hanging="425"/>
              <w:rPr>
                <w:rFonts w:ascii="Times New Roman" w:hAnsi="Times New Roman"/>
                <w:sz w:val="24"/>
                <w:szCs w:val="24"/>
              </w:rPr>
            </w:pPr>
          </w:p>
        </w:tc>
        <w:tc>
          <w:tcPr>
            <w:tcW w:w="4536" w:type="dxa"/>
            <w:shd w:val="clear" w:color="auto" w:fill="auto"/>
          </w:tcPr>
          <w:p w:rsidR="00FC626A" w:rsidRPr="00CA12D7" w:rsidRDefault="00FC626A" w:rsidP="00FC626A">
            <w:pPr>
              <w:pStyle w:val="Bezodstpw"/>
              <w:ind w:left="851" w:hanging="425"/>
              <w:rPr>
                <w:rFonts w:ascii="Times New Roman" w:hAnsi="Times New Roman"/>
                <w:sz w:val="24"/>
                <w:szCs w:val="24"/>
              </w:rPr>
            </w:pPr>
          </w:p>
        </w:tc>
        <w:tc>
          <w:tcPr>
            <w:tcW w:w="3356" w:type="dxa"/>
            <w:shd w:val="clear" w:color="auto" w:fill="auto"/>
          </w:tcPr>
          <w:p w:rsidR="00FC626A" w:rsidRPr="00CA12D7" w:rsidRDefault="00FC626A" w:rsidP="00FC626A">
            <w:pPr>
              <w:pStyle w:val="Bezodstpw"/>
              <w:ind w:left="851" w:hanging="425"/>
              <w:rPr>
                <w:rFonts w:ascii="Times New Roman" w:hAnsi="Times New Roman"/>
                <w:sz w:val="24"/>
                <w:szCs w:val="24"/>
              </w:rPr>
            </w:pPr>
          </w:p>
        </w:tc>
      </w:tr>
    </w:tbl>
    <w:p w:rsidR="00FC626A" w:rsidRPr="00CA12D7" w:rsidRDefault="00FC626A" w:rsidP="00FC626A">
      <w:pPr>
        <w:pStyle w:val="Lista"/>
        <w:ind w:left="0" w:firstLine="0"/>
        <w:jc w:val="both"/>
        <w:rPr>
          <w:b/>
          <w:sz w:val="24"/>
          <w:szCs w:val="24"/>
        </w:rPr>
      </w:pPr>
    </w:p>
    <w:p w:rsidR="00FC626A" w:rsidRPr="00EC47B2" w:rsidRDefault="001F7A67" w:rsidP="00652563">
      <w:pPr>
        <w:pStyle w:val="Lista"/>
        <w:ind w:left="0" w:firstLine="0"/>
        <w:jc w:val="both"/>
        <w:rPr>
          <w:b/>
          <w:sz w:val="24"/>
          <w:szCs w:val="24"/>
        </w:rPr>
      </w:pPr>
      <w:r>
        <w:rPr>
          <w:b/>
          <w:sz w:val="24"/>
          <w:szCs w:val="24"/>
        </w:rPr>
        <w:t>6</w:t>
      </w:r>
      <w:r w:rsidR="00652563">
        <w:rPr>
          <w:b/>
          <w:sz w:val="24"/>
          <w:szCs w:val="24"/>
        </w:rPr>
        <w:t xml:space="preserve">. </w:t>
      </w:r>
      <w:r>
        <w:rPr>
          <w:b/>
          <w:sz w:val="24"/>
          <w:szCs w:val="24"/>
        </w:rPr>
        <w:t>Oświadczam</w:t>
      </w:r>
      <w:r w:rsidR="00FC626A" w:rsidRPr="00EC47B2">
        <w:rPr>
          <w:b/>
          <w:sz w:val="24"/>
          <w:szCs w:val="24"/>
        </w:rPr>
        <w:t>, że</w:t>
      </w:r>
      <w:r w:rsidR="00FC626A">
        <w:rPr>
          <w:i/>
          <w:vertAlign w:val="superscript"/>
        </w:rPr>
        <w:t>1</w:t>
      </w:r>
      <w:r w:rsidR="00FC626A" w:rsidRPr="00EC666B">
        <w:rPr>
          <w:i/>
          <w:vertAlign w:val="superscript"/>
        </w:rPr>
        <w:t>)</w:t>
      </w:r>
      <w:r w:rsidR="00FC626A" w:rsidRPr="00EC47B2">
        <w:rPr>
          <w:b/>
          <w:sz w:val="24"/>
          <w:szCs w:val="24"/>
        </w:rPr>
        <w:t>:</w:t>
      </w:r>
    </w:p>
    <w:p w:rsidR="00FC626A" w:rsidRPr="00EC47B2" w:rsidRDefault="0042608D" w:rsidP="00FC626A">
      <w:pPr>
        <w:pStyle w:val="Bezodstpw"/>
        <w:ind w:left="851" w:hanging="425"/>
        <w:rPr>
          <w:rFonts w:ascii="Times New Roman" w:hAnsi="Times New Roman"/>
          <w:sz w:val="24"/>
          <w:szCs w:val="24"/>
        </w:rPr>
      </w:pPr>
      <w:r w:rsidRPr="00EC47B2">
        <w:rPr>
          <w:rFonts w:ascii="Times New Roman" w:hAnsi="Times New Roman"/>
          <w:b/>
          <w:sz w:val="24"/>
          <w:szCs w:val="24"/>
        </w:rPr>
        <w:fldChar w:fldCharType="begin">
          <w:ffData>
            <w:name w:val=""/>
            <w:enabled/>
            <w:calcOnExit w:val="0"/>
            <w:checkBox>
              <w:size w:val="20"/>
              <w:default w:val="0"/>
            </w:checkBox>
          </w:ffData>
        </w:fldChar>
      </w:r>
      <w:r w:rsidR="00FC626A" w:rsidRPr="00EC47B2">
        <w:rPr>
          <w:rFonts w:ascii="Times New Roman" w:hAnsi="Times New Roman"/>
          <w:b/>
          <w:sz w:val="24"/>
          <w:szCs w:val="24"/>
        </w:rPr>
        <w:instrText xml:space="preserve"> FORMCHECKBOX </w:instrText>
      </w:r>
      <w:r w:rsidRPr="00EC47B2">
        <w:rPr>
          <w:rFonts w:ascii="Times New Roman" w:hAnsi="Times New Roman"/>
          <w:b/>
          <w:sz w:val="24"/>
          <w:szCs w:val="24"/>
        </w:rPr>
      </w:r>
      <w:r w:rsidRPr="00EC47B2">
        <w:rPr>
          <w:rFonts w:ascii="Times New Roman" w:hAnsi="Times New Roman"/>
          <w:b/>
          <w:sz w:val="24"/>
          <w:szCs w:val="24"/>
        </w:rPr>
        <w:fldChar w:fldCharType="end"/>
      </w:r>
      <w:r w:rsidR="00FC626A" w:rsidRPr="00EC47B2">
        <w:rPr>
          <w:rFonts w:ascii="Times New Roman" w:hAnsi="Times New Roman"/>
          <w:b/>
          <w:sz w:val="24"/>
          <w:szCs w:val="24"/>
        </w:rPr>
        <w:t xml:space="preserve"> </w:t>
      </w:r>
      <w:r w:rsidR="00FC626A">
        <w:rPr>
          <w:rFonts w:ascii="Times New Roman" w:hAnsi="Times New Roman"/>
          <w:b/>
          <w:sz w:val="24"/>
          <w:szCs w:val="24"/>
        </w:rPr>
        <w:tab/>
      </w:r>
      <w:r w:rsidR="00FC626A" w:rsidRPr="00EC47B2">
        <w:rPr>
          <w:rFonts w:ascii="Times New Roman" w:hAnsi="Times New Roman"/>
          <w:b/>
          <w:sz w:val="24"/>
          <w:szCs w:val="24"/>
        </w:rPr>
        <w:t>żadna z informacji</w:t>
      </w:r>
      <w:r w:rsidR="00FC626A" w:rsidRPr="00EC47B2">
        <w:rPr>
          <w:rFonts w:ascii="Times New Roman" w:hAnsi="Times New Roman"/>
          <w:sz w:val="24"/>
          <w:szCs w:val="24"/>
        </w:rPr>
        <w:t xml:space="preserve"> zawartych w ofercie </w:t>
      </w:r>
      <w:r w:rsidR="00FC626A" w:rsidRPr="00EC47B2">
        <w:rPr>
          <w:rFonts w:ascii="Times New Roman" w:hAnsi="Times New Roman"/>
          <w:b/>
          <w:sz w:val="24"/>
          <w:szCs w:val="24"/>
        </w:rPr>
        <w:t>nie stanowi tajemnicy przedsiębiorstwa</w:t>
      </w:r>
      <w:r w:rsidR="00FC626A" w:rsidRPr="00EC47B2">
        <w:rPr>
          <w:rFonts w:ascii="Times New Roman" w:hAnsi="Times New Roman"/>
          <w:sz w:val="24"/>
          <w:szCs w:val="24"/>
        </w:rPr>
        <w:t xml:space="preserve"> w rozumieniu przepisów o zwalczaniu nieuczciwej konkurencji</w:t>
      </w:r>
      <w:r w:rsidR="00FC626A">
        <w:rPr>
          <w:rFonts w:ascii="Times New Roman" w:hAnsi="Times New Roman"/>
          <w:sz w:val="24"/>
          <w:szCs w:val="24"/>
        </w:rPr>
        <w:t>;</w:t>
      </w:r>
    </w:p>
    <w:p w:rsidR="00FC626A" w:rsidRPr="00EC47B2" w:rsidRDefault="0042608D" w:rsidP="00FC626A">
      <w:pPr>
        <w:tabs>
          <w:tab w:val="left" w:pos="709"/>
        </w:tabs>
        <w:spacing w:before="60" w:after="60" w:line="240" w:lineRule="auto"/>
        <w:ind w:left="851" w:hanging="425"/>
        <w:jc w:val="both"/>
        <w:rPr>
          <w:rFonts w:ascii="Times New Roman" w:hAnsi="Times New Roman"/>
          <w:bCs/>
          <w:sz w:val="24"/>
          <w:szCs w:val="24"/>
        </w:rPr>
      </w:pPr>
      <w:r w:rsidRPr="00EC47B2">
        <w:rPr>
          <w:rFonts w:ascii="Times New Roman" w:hAnsi="Times New Roman"/>
          <w:b/>
          <w:sz w:val="24"/>
          <w:szCs w:val="24"/>
        </w:rPr>
        <w:fldChar w:fldCharType="begin">
          <w:ffData>
            <w:name w:val=""/>
            <w:enabled/>
            <w:calcOnExit w:val="0"/>
            <w:checkBox>
              <w:size w:val="20"/>
              <w:default w:val="0"/>
            </w:checkBox>
          </w:ffData>
        </w:fldChar>
      </w:r>
      <w:r w:rsidR="00FC626A" w:rsidRPr="00EC47B2">
        <w:rPr>
          <w:rFonts w:ascii="Times New Roman" w:hAnsi="Times New Roman"/>
          <w:b/>
          <w:sz w:val="24"/>
          <w:szCs w:val="24"/>
        </w:rPr>
        <w:instrText xml:space="preserve"> FORMCHECKBOX </w:instrText>
      </w:r>
      <w:r w:rsidRPr="00EC47B2">
        <w:rPr>
          <w:rFonts w:ascii="Times New Roman" w:hAnsi="Times New Roman"/>
          <w:b/>
          <w:sz w:val="24"/>
          <w:szCs w:val="24"/>
        </w:rPr>
      </w:r>
      <w:r w:rsidRPr="00EC47B2">
        <w:rPr>
          <w:rFonts w:ascii="Times New Roman" w:hAnsi="Times New Roman"/>
          <w:b/>
          <w:sz w:val="24"/>
          <w:szCs w:val="24"/>
        </w:rPr>
        <w:fldChar w:fldCharType="end"/>
      </w:r>
      <w:r w:rsidR="00FC626A" w:rsidRPr="00EC47B2">
        <w:rPr>
          <w:rFonts w:ascii="Times New Roman" w:hAnsi="Times New Roman"/>
          <w:b/>
          <w:sz w:val="24"/>
          <w:szCs w:val="24"/>
        </w:rPr>
        <w:t xml:space="preserve"> </w:t>
      </w:r>
      <w:r w:rsidR="00FC626A">
        <w:rPr>
          <w:rFonts w:ascii="Times New Roman" w:hAnsi="Times New Roman"/>
          <w:b/>
          <w:sz w:val="24"/>
          <w:szCs w:val="24"/>
        </w:rPr>
        <w:tab/>
      </w:r>
      <w:r w:rsidR="00FC626A" w:rsidRPr="00EC47B2">
        <w:rPr>
          <w:rFonts w:ascii="Times New Roman" w:hAnsi="Times New Roman"/>
          <w:b/>
          <w:bCs/>
          <w:sz w:val="24"/>
          <w:szCs w:val="24"/>
        </w:rPr>
        <w:t>wskazane poniżej informacje</w:t>
      </w:r>
      <w:r w:rsidR="00FC626A" w:rsidRPr="00EC47B2">
        <w:rPr>
          <w:rFonts w:ascii="Times New Roman" w:hAnsi="Times New Roman"/>
          <w:bCs/>
          <w:sz w:val="24"/>
          <w:szCs w:val="24"/>
        </w:rPr>
        <w:t xml:space="preserve"> zawarte w ofercie </w:t>
      </w:r>
      <w:r w:rsidR="00FC626A" w:rsidRPr="00EC47B2">
        <w:rPr>
          <w:rFonts w:ascii="Times New Roman" w:hAnsi="Times New Roman"/>
          <w:b/>
          <w:bCs/>
          <w:sz w:val="24"/>
          <w:szCs w:val="24"/>
        </w:rPr>
        <w:t>stanowią tajemnicę przedsiębiorstwa</w:t>
      </w:r>
      <w:r w:rsidR="00FC626A" w:rsidRPr="00EC47B2">
        <w:rPr>
          <w:rFonts w:ascii="Times New Roman" w:hAnsi="Times New Roman"/>
          <w:bCs/>
          <w:sz w:val="24"/>
          <w:szCs w:val="24"/>
        </w:rPr>
        <w:t xml:space="preserve"> w rozumieniu przepisów o zwalczaniu nieuczciwej konkurencji i w związku z niniejszym nie mogą być udostępnione, w szczególności innym uczestnikom postępowania: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961"/>
        <w:gridCol w:w="1362"/>
        <w:gridCol w:w="1362"/>
      </w:tblGrid>
      <w:tr w:rsidR="00FC626A" w:rsidRPr="00EC47B2" w:rsidTr="00FC626A">
        <w:tc>
          <w:tcPr>
            <w:tcW w:w="567" w:type="dxa"/>
            <w:vMerge w:val="restart"/>
            <w:shd w:val="clear" w:color="auto" w:fill="auto"/>
            <w:vAlign w:val="center"/>
          </w:tcPr>
          <w:p w:rsidR="00FC626A" w:rsidRPr="00EC47B2" w:rsidRDefault="00FC626A" w:rsidP="00FC626A">
            <w:pPr>
              <w:pStyle w:val="Bezodstpw"/>
              <w:rPr>
                <w:rFonts w:ascii="Times New Roman" w:hAnsi="Times New Roman"/>
                <w:sz w:val="20"/>
                <w:szCs w:val="20"/>
              </w:rPr>
            </w:pPr>
            <w:r w:rsidRPr="00EC47B2">
              <w:rPr>
                <w:rFonts w:ascii="Times New Roman" w:hAnsi="Times New Roman"/>
                <w:sz w:val="20"/>
                <w:szCs w:val="20"/>
              </w:rPr>
              <w:t>Lp.</w:t>
            </w:r>
          </w:p>
        </w:tc>
        <w:tc>
          <w:tcPr>
            <w:tcW w:w="4961" w:type="dxa"/>
            <w:vMerge w:val="restart"/>
            <w:shd w:val="clear" w:color="auto" w:fill="auto"/>
            <w:vAlign w:val="center"/>
          </w:tcPr>
          <w:p w:rsidR="00FC626A" w:rsidRPr="00EC47B2" w:rsidRDefault="00FC626A" w:rsidP="00FC626A">
            <w:pPr>
              <w:pStyle w:val="Bezodstpw"/>
              <w:rPr>
                <w:rFonts w:ascii="Times New Roman" w:hAnsi="Times New Roman"/>
                <w:sz w:val="20"/>
                <w:szCs w:val="20"/>
              </w:rPr>
            </w:pPr>
            <w:r w:rsidRPr="00EC47B2">
              <w:rPr>
                <w:rFonts w:ascii="Times New Roman" w:hAnsi="Times New Roman"/>
                <w:sz w:val="20"/>
                <w:szCs w:val="20"/>
              </w:rPr>
              <w:t>Oznaczeniu rodzaju (nazwy) informacji</w:t>
            </w:r>
          </w:p>
        </w:tc>
        <w:tc>
          <w:tcPr>
            <w:tcW w:w="2724" w:type="dxa"/>
            <w:gridSpan w:val="2"/>
            <w:shd w:val="clear" w:color="auto" w:fill="auto"/>
          </w:tcPr>
          <w:p w:rsidR="00FC626A" w:rsidRPr="00EC47B2" w:rsidRDefault="00FC626A" w:rsidP="00FC626A">
            <w:pPr>
              <w:pStyle w:val="Bezodstpw"/>
              <w:jc w:val="center"/>
              <w:rPr>
                <w:rFonts w:ascii="Times New Roman" w:hAnsi="Times New Roman"/>
                <w:sz w:val="20"/>
                <w:szCs w:val="20"/>
              </w:rPr>
            </w:pPr>
            <w:r w:rsidRPr="00EC47B2">
              <w:rPr>
                <w:rFonts w:ascii="Times New Roman" w:hAnsi="Times New Roman"/>
                <w:sz w:val="20"/>
                <w:szCs w:val="20"/>
              </w:rPr>
              <w:t xml:space="preserve">Numery stron w ofercie </w:t>
            </w:r>
          </w:p>
        </w:tc>
      </w:tr>
      <w:tr w:rsidR="00FC626A" w:rsidRPr="00EC47B2" w:rsidTr="00FC626A">
        <w:tc>
          <w:tcPr>
            <w:tcW w:w="567" w:type="dxa"/>
            <w:vMerge/>
            <w:shd w:val="clear" w:color="auto" w:fill="auto"/>
          </w:tcPr>
          <w:p w:rsidR="00FC626A" w:rsidRPr="00EC47B2" w:rsidRDefault="00FC626A" w:rsidP="00FC626A">
            <w:pPr>
              <w:pStyle w:val="Bezodstpw"/>
              <w:rPr>
                <w:rFonts w:ascii="Times New Roman" w:hAnsi="Times New Roman"/>
                <w:sz w:val="20"/>
                <w:szCs w:val="20"/>
              </w:rPr>
            </w:pPr>
          </w:p>
        </w:tc>
        <w:tc>
          <w:tcPr>
            <w:tcW w:w="4961" w:type="dxa"/>
            <w:vMerge/>
            <w:shd w:val="clear" w:color="auto" w:fill="auto"/>
          </w:tcPr>
          <w:p w:rsidR="00FC626A" w:rsidRPr="00EC47B2" w:rsidRDefault="00FC626A" w:rsidP="00FC626A">
            <w:pPr>
              <w:pStyle w:val="Bezodstpw"/>
              <w:rPr>
                <w:rFonts w:ascii="Times New Roman" w:hAnsi="Times New Roman"/>
                <w:sz w:val="20"/>
                <w:szCs w:val="20"/>
              </w:rPr>
            </w:pPr>
          </w:p>
        </w:tc>
        <w:tc>
          <w:tcPr>
            <w:tcW w:w="1362" w:type="dxa"/>
            <w:shd w:val="clear" w:color="auto" w:fill="auto"/>
          </w:tcPr>
          <w:p w:rsidR="00FC626A" w:rsidRPr="00EC47B2" w:rsidRDefault="00FC626A" w:rsidP="00FC626A">
            <w:pPr>
              <w:pStyle w:val="Bezodstpw"/>
              <w:jc w:val="center"/>
              <w:rPr>
                <w:rFonts w:ascii="Times New Roman" w:hAnsi="Times New Roman"/>
                <w:sz w:val="20"/>
                <w:szCs w:val="20"/>
              </w:rPr>
            </w:pPr>
            <w:r w:rsidRPr="00EC47B2">
              <w:rPr>
                <w:rFonts w:ascii="Times New Roman" w:hAnsi="Times New Roman"/>
                <w:sz w:val="20"/>
                <w:szCs w:val="20"/>
              </w:rPr>
              <w:t>od</w:t>
            </w:r>
          </w:p>
        </w:tc>
        <w:tc>
          <w:tcPr>
            <w:tcW w:w="1362" w:type="dxa"/>
            <w:shd w:val="clear" w:color="auto" w:fill="auto"/>
          </w:tcPr>
          <w:p w:rsidR="00FC626A" w:rsidRPr="00EC47B2" w:rsidRDefault="00FC626A" w:rsidP="00FC626A">
            <w:pPr>
              <w:pStyle w:val="Bezodstpw"/>
              <w:jc w:val="center"/>
              <w:rPr>
                <w:rFonts w:ascii="Times New Roman" w:hAnsi="Times New Roman"/>
                <w:sz w:val="20"/>
                <w:szCs w:val="20"/>
              </w:rPr>
            </w:pPr>
            <w:r w:rsidRPr="00EC47B2">
              <w:rPr>
                <w:rFonts w:ascii="Times New Roman" w:hAnsi="Times New Roman"/>
                <w:sz w:val="20"/>
                <w:szCs w:val="20"/>
              </w:rPr>
              <w:t>do</w:t>
            </w:r>
          </w:p>
        </w:tc>
      </w:tr>
      <w:tr w:rsidR="00FC626A" w:rsidRPr="00EC47B2" w:rsidTr="00FC626A">
        <w:tc>
          <w:tcPr>
            <w:tcW w:w="567" w:type="dxa"/>
            <w:shd w:val="clear" w:color="auto" w:fill="auto"/>
          </w:tcPr>
          <w:p w:rsidR="00FC626A" w:rsidRPr="00EC47B2" w:rsidRDefault="00FC626A" w:rsidP="00FC626A">
            <w:pPr>
              <w:pStyle w:val="Bezodstpw"/>
              <w:rPr>
                <w:rFonts w:ascii="Times New Roman" w:hAnsi="Times New Roman"/>
                <w:sz w:val="20"/>
                <w:szCs w:val="20"/>
              </w:rPr>
            </w:pPr>
          </w:p>
        </w:tc>
        <w:tc>
          <w:tcPr>
            <w:tcW w:w="4961" w:type="dxa"/>
            <w:shd w:val="clear" w:color="auto" w:fill="auto"/>
          </w:tcPr>
          <w:p w:rsidR="00FC626A" w:rsidRPr="00EC47B2" w:rsidRDefault="00FC626A" w:rsidP="00FC626A">
            <w:pPr>
              <w:pStyle w:val="Bezodstpw"/>
              <w:rPr>
                <w:rFonts w:ascii="Times New Roman" w:hAnsi="Times New Roman"/>
                <w:sz w:val="20"/>
                <w:szCs w:val="20"/>
              </w:rPr>
            </w:pPr>
          </w:p>
        </w:tc>
        <w:tc>
          <w:tcPr>
            <w:tcW w:w="1362" w:type="dxa"/>
            <w:shd w:val="clear" w:color="auto" w:fill="auto"/>
          </w:tcPr>
          <w:p w:rsidR="00FC626A" w:rsidRPr="00EC47B2" w:rsidRDefault="00FC626A" w:rsidP="00FC626A">
            <w:pPr>
              <w:pStyle w:val="Bezodstpw"/>
              <w:rPr>
                <w:rFonts w:ascii="Times New Roman" w:hAnsi="Times New Roman"/>
                <w:sz w:val="20"/>
                <w:szCs w:val="20"/>
              </w:rPr>
            </w:pPr>
          </w:p>
        </w:tc>
        <w:tc>
          <w:tcPr>
            <w:tcW w:w="1362" w:type="dxa"/>
            <w:shd w:val="clear" w:color="auto" w:fill="auto"/>
          </w:tcPr>
          <w:p w:rsidR="00FC626A" w:rsidRPr="00EC47B2" w:rsidRDefault="00FC626A" w:rsidP="00FC626A">
            <w:pPr>
              <w:pStyle w:val="Bezodstpw"/>
              <w:rPr>
                <w:rFonts w:ascii="Times New Roman" w:hAnsi="Times New Roman"/>
                <w:sz w:val="20"/>
                <w:szCs w:val="20"/>
              </w:rPr>
            </w:pPr>
          </w:p>
        </w:tc>
      </w:tr>
    </w:tbl>
    <w:p w:rsidR="00FC626A" w:rsidRDefault="00FC626A" w:rsidP="00FC626A">
      <w:pPr>
        <w:pStyle w:val="Bezodstpw"/>
        <w:ind w:firstLine="360"/>
        <w:rPr>
          <w:rFonts w:ascii="Times New Roman" w:hAnsi="Times New Roman"/>
        </w:rPr>
      </w:pPr>
    </w:p>
    <w:p w:rsidR="00FC626A" w:rsidRDefault="00FC626A" w:rsidP="00FC626A">
      <w:pPr>
        <w:pStyle w:val="Bezodstpw"/>
        <w:ind w:firstLine="360"/>
        <w:rPr>
          <w:rFonts w:ascii="Times New Roman" w:hAnsi="Times New Roman"/>
        </w:rPr>
      </w:pPr>
      <w:r>
        <w:rPr>
          <w:rFonts w:ascii="Times New Roman" w:hAnsi="Times New Roman"/>
        </w:rPr>
        <w:t>Uzasadnienie</w:t>
      </w:r>
      <w:r w:rsidRPr="0082558D">
        <w:rPr>
          <w:rFonts w:ascii="Times New Roman" w:hAnsi="Times New Roman"/>
        </w:rPr>
        <w:t xml:space="preserve"> zastrzeżenia dokumentó</w:t>
      </w:r>
      <w:r>
        <w:rPr>
          <w:rFonts w:ascii="Times New Roman" w:hAnsi="Times New Roman"/>
        </w:rPr>
        <w:t>w: ………………………………………………………………</w:t>
      </w:r>
    </w:p>
    <w:p w:rsidR="00FC626A" w:rsidRDefault="00FC626A" w:rsidP="00FC626A">
      <w:pPr>
        <w:pStyle w:val="Bezodstpw"/>
        <w:ind w:left="360"/>
        <w:rPr>
          <w:rFonts w:ascii="Times New Roman" w:hAnsi="Times New Roman"/>
        </w:rPr>
      </w:pPr>
      <w:r>
        <w:rPr>
          <w:rFonts w:ascii="Times New Roman" w:hAnsi="Times New Roman"/>
        </w:rPr>
        <w:t>…………………………………………………………………………………………………………..</w:t>
      </w:r>
    </w:p>
    <w:p w:rsidR="00386CFA" w:rsidRPr="009F5DF8" w:rsidRDefault="00386CFA" w:rsidP="00FC626A">
      <w:pPr>
        <w:pStyle w:val="Bezodstpw"/>
        <w:ind w:left="360"/>
        <w:rPr>
          <w:rFonts w:ascii="Times New Roman" w:hAnsi="Times New Roman"/>
        </w:rPr>
      </w:pPr>
    </w:p>
    <w:p w:rsidR="00FC626A" w:rsidRPr="005C3671" w:rsidRDefault="001F7A67" w:rsidP="00652563">
      <w:pPr>
        <w:pStyle w:val="Lista"/>
        <w:ind w:left="0" w:firstLine="0"/>
        <w:jc w:val="both"/>
        <w:rPr>
          <w:sz w:val="24"/>
          <w:szCs w:val="24"/>
        </w:rPr>
      </w:pPr>
      <w:r>
        <w:rPr>
          <w:b/>
          <w:sz w:val="24"/>
          <w:szCs w:val="24"/>
        </w:rPr>
        <w:t>7</w:t>
      </w:r>
      <w:r w:rsidR="00652563" w:rsidRPr="00652563">
        <w:rPr>
          <w:b/>
          <w:sz w:val="24"/>
          <w:szCs w:val="24"/>
        </w:rPr>
        <w:t>.</w:t>
      </w:r>
      <w:r w:rsidR="00652563">
        <w:rPr>
          <w:sz w:val="24"/>
          <w:szCs w:val="24"/>
        </w:rPr>
        <w:t xml:space="preserve"> </w:t>
      </w:r>
      <w:r w:rsidRPr="00386CFA">
        <w:rPr>
          <w:b/>
          <w:sz w:val="24"/>
          <w:szCs w:val="24"/>
        </w:rPr>
        <w:t>Oświadczam</w:t>
      </w:r>
      <w:r w:rsidR="00FC626A" w:rsidRPr="00386CFA">
        <w:rPr>
          <w:b/>
          <w:sz w:val="24"/>
          <w:szCs w:val="24"/>
        </w:rPr>
        <w:t>, że nasze przedsiębiorstwo jest średnim lub małym przedsiębiorstwem</w:t>
      </w:r>
      <w:r w:rsidR="00FC626A" w:rsidRPr="005C3671">
        <w:rPr>
          <w:i/>
          <w:sz w:val="24"/>
          <w:szCs w:val="24"/>
          <w:vertAlign w:val="superscript"/>
        </w:rPr>
        <w:t>1)</w:t>
      </w:r>
      <w:r w:rsidR="00FC626A" w:rsidRPr="005C3671">
        <w:rPr>
          <w:sz w:val="24"/>
          <w:szCs w:val="24"/>
        </w:rPr>
        <w:t>:</w:t>
      </w:r>
    </w:p>
    <w:p w:rsidR="00FC626A" w:rsidRPr="005C3671" w:rsidRDefault="0042608D" w:rsidP="00FC626A">
      <w:pPr>
        <w:pStyle w:val="Bezodstpw"/>
        <w:ind w:firstLine="426"/>
        <w:rPr>
          <w:rFonts w:ascii="Times New Roman" w:hAnsi="Times New Roman"/>
          <w:sz w:val="24"/>
          <w:szCs w:val="24"/>
        </w:rPr>
      </w:pPr>
      <w:r w:rsidRPr="005C3671">
        <w:rPr>
          <w:rFonts w:ascii="Times New Roman" w:hAnsi="Times New Roman"/>
          <w:sz w:val="24"/>
          <w:szCs w:val="24"/>
        </w:rPr>
        <w:fldChar w:fldCharType="begin">
          <w:ffData>
            <w:name w:val=""/>
            <w:enabled/>
            <w:calcOnExit w:val="0"/>
            <w:checkBox>
              <w:size w:val="20"/>
              <w:default w:val="0"/>
            </w:checkBox>
          </w:ffData>
        </w:fldChar>
      </w:r>
      <w:r w:rsidR="00FC626A" w:rsidRPr="005C3671">
        <w:rPr>
          <w:rFonts w:ascii="Times New Roman" w:hAnsi="Times New Roman"/>
          <w:sz w:val="24"/>
          <w:szCs w:val="24"/>
        </w:rPr>
        <w:instrText xml:space="preserve"> FORMCHECKBOX </w:instrText>
      </w:r>
      <w:r w:rsidRPr="005C3671">
        <w:rPr>
          <w:rFonts w:ascii="Times New Roman" w:hAnsi="Times New Roman"/>
          <w:sz w:val="24"/>
          <w:szCs w:val="24"/>
        </w:rPr>
      </w:r>
      <w:r w:rsidRPr="005C3671">
        <w:rPr>
          <w:rFonts w:ascii="Times New Roman" w:hAnsi="Times New Roman"/>
          <w:sz w:val="24"/>
          <w:szCs w:val="24"/>
        </w:rPr>
        <w:fldChar w:fldCharType="end"/>
      </w:r>
      <w:r w:rsidR="00FC626A" w:rsidRPr="005C3671">
        <w:rPr>
          <w:rFonts w:ascii="Times New Roman" w:hAnsi="Times New Roman"/>
          <w:sz w:val="24"/>
          <w:szCs w:val="24"/>
        </w:rPr>
        <w:t xml:space="preserve"> Tak </w:t>
      </w:r>
    </w:p>
    <w:p w:rsidR="00FC626A" w:rsidRDefault="0042608D" w:rsidP="00FC626A">
      <w:pPr>
        <w:pStyle w:val="Bezodstpw"/>
        <w:ind w:firstLine="426"/>
        <w:rPr>
          <w:rFonts w:ascii="Times New Roman" w:hAnsi="Times New Roman"/>
          <w:sz w:val="24"/>
          <w:szCs w:val="24"/>
        </w:rPr>
      </w:pPr>
      <w:r w:rsidRPr="005C3671">
        <w:rPr>
          <w:rFonts w:ascii="Times New Roman" w:hAnsi="Times New Roman"/>
          <w:sz w:val="24"/>
          <w:szCs w:val="24"/>
        </w:rPr>
        <w:fldChar w:fldCharType="begin">
          <w:ffData>
            <w:name w:val=""/>
            <w:enabled/>
            <w:calcOnExit w:val="0"/>
            <w:checkBox>
              <w:size w:val="20"/>
              <w:default w:val="0"/>
            </w:checkBox>
          </w:ffData>
        </w:fldChar>
      </w:r>
      <w:r w:rsidR="00FC626A" w:rsidRPr="005C3671">
        <w:rPr>
          <w:rFonts w:ascii="Times New Roman" w:hAnsi="Times New Roman"/>
          <w:sz w:val="24"/>
          <w:szCs w:val="24"/>
        </w:rPr>
        <w:instrText xml:space="preserve"> FORMCHECKBOX </w:instrText>
      </w:r>
      <w:r w:rsidRPr="005C3671">
        <w:rPr>
          <w:rFonts w:ascii="Times New Roman" w:hAnsi="Times New Roman"/>
          <w:sz w:val="24"/>
          <w:szCs w:val="24"/>
        </w:rPr>
      </w:r>
      <w:r w:rsidRPr="005C3671">
        <w:rPr>
          <w:rFonts w:ascii="Times New Roman" w:hAnsi="Times New Roman"/>
          <w:sz w:val="24"/>
          <w:szCs w:val="24"/>
        </w:rPr>
        <w:fldChar w:fldCharType="end"/>
      </w:r>
      <w:r w:rsidR="00FC626A" w:rsidRPr="005C3671">
        <w:rPr>
          <w:rFonts w:ascii="Times New Roman" w:hAnsi="Times New Roman"/>
          <w:sz w:val="24"/>
          <w:szCs w:val="24"/>
        </w:rPr>
        <w:t xml:space="preserve"> Nie</w:t>
      </w:r>
    </w:p>
    <w:p w:rsidR="00386CFA" w:rsidRPr="00386CFA" w:rsidRDefault="00386CFA" w:rsidP="00386CFA">
      <w:pPr>
        <w:pStyle w:val="Bezodstpw"/>
        <w:ind w:left="426"/>
        <w:jc w:val="both"/>
        <w:rPr>
          <w:rFonts w:ascii="Times New Roman" w:hAnsi="Times New Roman"/>
        </w:rPr>
      </w:pPr>
      <w:r w:rsidRPr="00386CFA">
        <w:rPr>
          <w:rFonts w:ascii="Times New Roman" w:hAnsi="Times New Roman"/>
        </w:rPr>
        <w:t>Zgodnie z zaleceniem Komisji z dnia 6 maja 2003 r. dotyczącym definicji mikroprzedsiębiorstw oraz małych i średnich przedsiębiorstw (Dz. Urz. UE L 124 z 20.5.2003, str. 36):</w:t>
      </w:r>
    </w:p>
    <w:p w:rsidR="00386CFA" w:rsidRPr="00386CFA" w:rsidRDefault="00386CFA" w:rsidP="00386CFA">
      <w:pPr>
        <w:pStyle w:val="Bezodstpw"/>
        <w:ind w:left="709" w:hanging="283"/>
        <w:jc w:val="both"/>
        <w:rPr>
          <w:rFonts w:ascii="Times New Roman" w:hAnsi="Times New Roman"/>
        </w:rPr>
      </w:pPr>
      <w:r w:rsidRPr="00386CFA">
        <w:rPr>
          <w:rFonts w:ascii="Times New Roman" w:hAnsi="Times New Roman"/>
        </w:rPr>
        <w:t xml:space="preserve">- </w:t>
      </w:r>
      <w:r w:rsidRPr="00386CFA">
        <w:rPr>
          <w:rFonts w:ascii="Times New Roman" w:hAnsi="Times New Roman"/>
        </w:rPr>
        <w:tab/>
        <w:t>mikroprzedsiębiorstwo to przedsiębiorstwo, które zatrudnia mniej niż 10 osób i którego roczny obrót lub roczna suma bilansowa</w:t>
      </w:r>
      <w:r w:rsidRPr="00386CFA">
        <w:rPr>
          <w:rFonts w:ascii="Times New Roman" w:hAnsi="Times New Roman"/>
          <w:spacing w:val="-11"/>
        </w:rPr>
        <w:t xml:space="preserve"> </w:t>
      </w:r>
      <w:r w:rsidRPr="00386CFA">
        <w:rPr>
          <w:rFonts w:ascii="Times New Roman" w:hAnsi="Times New Roman"/>
        </w:rPr>
        <w:t>nie przekracza 2 milionów</w:t>
      </w:r>
      <w:r w:rsidRPr="00386CFA">
        <w:rPr>
          <w:rFonts w:ascii="Times New Roman" w:hAnsi="Times New Roman"/>
          <w:spacing w:val="-9"/>
        </w:rPr>
        <w:t xml:space="preserve"> </w:t>
      </w:r>
      <w:r w:rsidRPr="00386CFA">
        <w:rPr>
          <w:rFonts w:ascii="Times New Roman" w:hAnsi="Times New Roman"/>
        </w:rPr>
        <w:t>EUR;</w:t>
      </w:r>
    </w:p>
    <w:p w:rsidR="00386CFA" w:rsidRPr="00386CFA" w:rsidRDefault="00386CFA" w:rsidP="00386CFA">
      <w:pPr>
        <w:pStyle w:val="Bezodstpw"/>
        <w:ind w:left="709" w:hanging="283"/>
        <w:jc w:val="both"/>
        <w:rPr>
          <w:rFonts w:ascii="Times New Roman" w:hAnsi="Times New Roman"/>
        </w:rPr>
      </w:pPr>
      <w:r w:rsidRPr="00386CFA">
        <w:rPr>
          <w:rFonts w:ascii="Times New Roman" w:hAnsi="Times New Roman"/>
        </w:rPr>
        <w:t xml:space="preserve">- </w:t>
      </w:r>
      <w:r w:rsidRPr="00386CFA">
        <w:rPr>
          <w:rFonts w:ascii="Times New Roman" w:hAnsi="Times New Roman"/>
        </w:rPr>
        <w:tab/>
        <w:t>małe przedsiębiorstwo to przedsiębiorstwo, które zatrudnia mniej niż 50 osób i którego roczny obrót lub roczna suma bilansowa</w:t>
      </w:r>
      <w:r w:rsidRPr="00386CFA">
        <w:rPr>
          <w:rFonts w:ascii="Times New Roman" w:hAnsi="Times New Roman"/>
          <w:spacing w:val="-11"/>
        </w:rPr>
        <w:t xml:space="preserve"> </w:t>
      </w:r>
      <w:r w:rsidRPr="00386CFA">
        <w:rPr>
          <w:rFonts w:ascii="Times New Roman" w:hAnsi="Times New Roman"/>
        </w:rPr>
        <w:t>nie przekracza 10 milionów</w:t>
      </w:r>
      <w:r w:rsidRPr="00386CFA">
        <w:rPr>
          <w:rFonts w:ascii="Times New Roman" w:hAnsi="Times New Roman"/>
          <w:spacing w:val="-12"/>
        </w:rPr>
        <w:t xml:space="preserve"> </w:t>
      </w:r>
      <w:r w:rsidRPr="00386CFA">
        <w:rPr>
          <w:rFonts w:ascii="Times New Roman" w:hAnsi="Times New Roman"/>
        </w:rPr>
        <w:t>EUR.</w:t>
      </w:r>
    </w:p>
    <w:p w:rsidR="001F7A67" w:rsidRPr="00386CFA" w:rsidRDefault="00386CFA" w:rsidP="00386CFA">
      <w:pPr>
        <w:pStyle w:val="Bezodstpw"/>
        <w:ind w:left="709" w:hanging="283"/>
        <w:jc w:val="both"/>
        <w:rPr>
          <w:rFonts w:ascii="Times New Roman" w:hAnsi="Times New Roman"/>
        </w:rPr>
      </w:pPr>
      <w:r w:rsidRPr="00386CFA">
        <w:rPr>
          <w:rFonts w:ascii="Times New Roman" w:hAnsi="Times New Roman"/>
        </w:rPr>
        <w:t xml:space="preserve">- </w:t>
      </w:r>
      <w:r>
        <w:rPr>
          <w:rFonts w:ascii="Times New Roman" w:hAnsi="Times New Roman"/>
        </w:rPr>
        <w:tab/>
      </w:r>
      <w:r w:rsidRPr="00386CFA">
        <w:rPr>
          <w:rFonts w:ascii="Times New Roman" w:hAnsi="Times New Roman"/>
        </w:rPr>
        <w:t>średnie przedsiębiorstwa: przedsiębiorstwa, które nie są mikroprzedsiębiorstwami ani</w:t>
      </w:r>
      <w:r w:rsidRPr="00386CFA">
        <w:rPr>
          <w:rFonts w:ascii="Times New Roman" w:hAnsi="Times New Roman"/>
          <w:spacing w:val="-9"/>
        </w:rPr>
        <w:t xml:space="preserve"> </w:t>
      </w:r>
      <w:r w:rsidRPr="00386CFA">
        <w:rPr>
          <w:rFonts w:ascii="Times New Roman" w:hAnsi="Times New Roman"/>
        </w:rPr>
        <w:t xml:space="preserve">małymi przedsiębiorstwami i które zatrudniają mniej niż 250 osób i których roczny obrót nie przekracza 50 milionów EUR </w:t>
      </w:r>
      <w:r w:rsidRPr="00386CFA">
        <w:rPr>
          <w:rFonts w:ascii="Times New Roman" w:hAnsi="Times New Roman"/>
          <w:i/>
        </w:rPr>
        <w:t xml:space="preserve">lub </w:t>
      </w:r>
      <w:r w:rsidRPr="00386CFA">
        <w:rPr>
          <w:rFonts w:ascii="Times New Roman" w:hAnsi="Times New Roman"/>
        </w:rPr>
        <w:t>roczna suma bilansowa nie przekracza 43 milionów</w:t>
      </w:r>
      <w:r w:rsidRPr="00386CFA">
        <w:rPr>
          <w:rFonts w:ascii="Times New Roman" w:hAnsi="Times New Roman"/>
          <w:spacing w:val="-12"/>
        </w:rPr>
        <w:t xml:space="preserve"> </w:t>
      </w:r>
      <w:r w:rsidRPr="00386CFA">
        <w:rPr>
          <w:rFonts w:ascii="Times New Roman" w:hAnsi="Times New Roman"/>
        </w:rPr>
        <w:t>EUR.</w:t>
      </w:r>
    </w:p>
    <w:p w:rsidR="00386CFA" w:rsidRDefault="00386CFA" w:rsidP="00386CFA">
      <w:pPr>
        <w:pStyle w:val="Bezodstpw"/>
        <w:ind w:left="709" w:hanging="283"/>
        <w:jc w:val="both"/>
        <w:rPr>
          <w:rFonts w:ascii="Times New Roman" w:hAnsi="Times New Roman"/>
        </w:rPr>
      </w:pPr>
    </w:p>
    <w:p w:rsidR="00144A96" w:rsidRPr="00386CFA" w:rsidRDefault="00144A96" w:rsidP="00386CFA">
      <w:pPr>
        <w:pStyle w:val="Bezodstpw"/>
        <w:ind w:left="709" w:hanging="283"/>
        <w:jc w:val="both"/>
        <w:rPr>
          <w:rFonts w:ascii="Times New Roman" w:hAnsi="Times New Roman"/>
        </w:rPr>
      </w:pPr>
    </w:p>
    <w:p w:rsidR="00FC626A" w:rsidRDefault="001F7A67" w:rsidP="005606F2">
      <w:pPr>
        <w:pStyle w:val="Lista"/>
        <w:ind w:left="284" w:hanging="284"/>
        <w:jc w:val="both"/>
        <w:rPr>
          <w:sz w:val="28"/>
          <w:szCs w:val="28"/>
        </w:rPr>
      </w:pPr>
      <w:r>
        <w:rPr>
          <w:b/>
          <w:sz w:val="24"/>
          <w:szCs w:val="24"/>
        </w:rPr>
        <w:lastRenderedPageBreak/>
        <w:t>8</w:t>
      </w:r>
      <w:r w:rsidR="00652563" w:rsidRPr="00652563">
        <w:rPr>
          <w:b/>
          <w:sz w:val="24"/>
          <w:szCs w:val="24"/>
        </w:rPr>
        <w:t>.</w:t>
      </w:r>
      <w:r w:rsidR="00652563">
        <w:rPr>
          <w:sz w:val="24"/>
          <w:szCs w:val="24"/>
        </w:rPr>
        <w:t xml:space="preserve"> </w:t>
      </w:r>
      <w:r w:rsidR="005606F2">
        <w:rPr>
          <w:sz w:val="24"/>
          <w:szCs w:val="24"/>
        </w:rPr>
        <w:tab/>
      </w:r>
      <w:r w:rsidR="00FC626A" w:rsidRPr="00386CFA">
        <w:rPr>
          <w:b/>
          <w:sz w:val="24"/>
          <w:szCs w:val="24"/>
        </w:rPr>
        <w:t>Robo</w:t>
      </w:r>
      <w:r w:rsidRPr="00386CFA">
        <w:rPr>
          <w:b/>
          <w:sz w:val="24"/>
          <w:szCs w:val="24"/>
        </w:rPr>
        <w:t>ty objęte zamówieniem zamierzam</w:t>
      </w:r>
      <w:r w:rsidR="00FC626A" w:rsidRPr="00386CFA">
        <w:rPr>
          <w:b/>
          <w:sz w:val="24"/>
          <w:szCs w:val="24"/>
        </w:rPr>
        <w:t xml:space="preserve"> wykonać</w:t>
      </w:r>
      <w:r w:rsidR="00386CFA">
        <w:rPr>
          <w:sz w:val="24"/>
          <w:szCs w:val="24"/>
        </w:rPr>
        <w:t>:</w:t>
      </w:r>
      <w:r>
        <w:rPr>
          <w:sz w:val="24"/>
          <w:szCs w:val="24"/>
        </w:rPr>
        <w:t xml:space="preserve"> sam</w:t>
      </w:r>
      <w:r w:rsidR="00FC626A">
        <w:rPr>
          <w:i/>
          <w:vertAlign w:val="superscript"/>
        </w:rPr>
        <w:t>2)</w:t>
      </w:r>
      <w:r w:rsidR="00FC626A">
        <w:rPr>
          <w:sz w:val="24"/>
          <w:szCs w:val="24"/>
        </w:rPr>
        <w:t xml:space="preserve"> / z udziałem podwykonawców</w:t>
      </w:r>
      <w:r w:rsidR="00FC626A">
        <w:rPr>
          <w:i/>
          <w:vertAlign w:val="superscript"/>
        </w:rPr>
        <w:t>2</w:t>
      </w:r>
      <w:r w:rsidR="00FC626A" w:rsidRPr="00EC666B">
        <w:rPr>
          <w:i/>
          <w:vertAlign w:val="superscript"/>
        </w:rPr>
        <w:t>)</w:t>
      </w:r>
      <w:r w:rsidR="00FC626A">
        <w:rPr>
          <w:sz w:val="28"/>
          <w:szCs w:val="28"/>
        </w:rPr>
        <w:t>:</w:t>
      </w:r>
    </w:p>
    <w:p w:rsidR="005606F2" w:rsidRPr="005606F2" w:rsidRDefault="005606F2" w:rsidP="005606F2">
      <w:pPr>
        <w:pStyle w:val="Lista"/>
        <w:ind w:left="284" w:hanging="284"/>
        <w:jc w:val="both"/>
        <w:rPr>
          <w:sz w:val="24"/>
          <w:szCs w:val="24"/>
        </w:rPr>
      </w:pPr>
      <w:r w:rsidRPr="005606F2">
        <w:rPr>
          <w:sz w:val="24"/>
          <w:szCs w:val="24"/>
        </w:rPr>
        <w:tab/>
        <w:t>………………………………………………………………………………………………......</w:t>
      </w:r>
    </w:p>
    <w:p w:rsidR="00652563" w:rsidRDefault="00652563" w:rsidP="00652563">
      <w:pPr>
        <w:pStyle w:val="Lista"/>
        <w:ind w:left="0" w:firstLine="0"/>
        <w:jc w:val="both"/>
        <w:rPr>
          <w:b/>
          <w:sz w:val="24"/>
          <w:szCs w:val="24"/>
        </w:rPr>
      </w:pPr>
    </w:p>
    <w:p w:rsidR="00FC626A" w:rsidRDefault="006746C1" w:rsidP="00105596">
      <w:pPr>
        <w:pStyle w:val="Bezodstpw"/>
        <w:ind w:left="426" w:hanging="426"/>
        <w:jc w:val="both"/>
        <w:rPr>
          <w:rFonts w:ascii="Times New Roman" w:hAnsi="Times New Roman"/>
          <w:sz w:val="24"/>
          <w:szCs w:val="24"/>
        </w:rPr>
      </w:pPr>
      <w:r>
        <w:rPr>
          <w:rFonts w:ascii="Times New Roman" w:hAnsi="Times New Roman"/>
          <w:b/>
          <w:sz w:val="24"/>
          <w:szCs w:val="24"/>
        </w:rPr>
        <w:t>9</w:t>
      </w:r>
      <w:r w:rsidR="00652563" w:rsidRPr="00652563">
        <w:rPr>
          <w:rFonts w:ascii="Times New Roman" w:hAnsi="Times New Roman"/>
          <w:b/>
          <w:sz w:val="24"/>
          <w:szCs w:val="24"/>
        </w:rPr>
        <w:t xml:space="preserve">. </w:t>
      </w:r>
      <w:r w:rsidR="00FC626A" w:rsidRPr="00652563">
        <w:rPr>
          <w:rFonts w:ascii="Times New Roman" w:hAnsi="Times New Roman"/>
          <w:sz w:val="24"/>
          <w:szCs w:val="24"/>
        </w:rPr>
        <w:t>Upoważnionym przedstawicielem (pełnomocnikiem) do reprezentowania Wykonawcy                 w postępowaniu o udzielenie niniejszego zamówienia oraz do podpisywania oferty i innych dokumentów związanych z postępowaniem i podejmowaniem decyzji w imieniu Wykonawcy jest …………………………………………………………………………………………… .</w:t>
      </w:r>
    </w:p>
    <w:p w:rsidR="00386CFA" w:rsidRPr="00652563" w:rsidRDefault="00386CFA" w:rsidP="00105596">
      <w:pPr>
        <w:pStyle w:val="Bezodstpw"/>
        <w:ind w:left="426" w:hanging="426"/>
        <w:jc w:val="both"/>
        <w:rPr>
          <w:rFonts w:ascii="Times New Roman" w:hAnsi="Times New Roman"/>
          <w:sz w:val="24"/>
          <w:szCs w:val="24"/>
        </w:rPr>
      </w:pPr>
    </w:p>
    <w:p w:rsidR="00FC626A" w:rsidRPr="00652563" w:rsidRDefault="006746C1" w:rsidP="00105596">
      <w:pPr>
        <w:pStyle w:val="Bezodstpw"/>
        <w:spacing w:line="276" w:lineRule="auto"/>
        <w:ind w:left="426" w:hanging="426"/>
        <w:jc w:val="both"/>
        <w:rPr>
          <w:rFonts w:ascii="Times New Roman" w:hAnsi="Times New Roman"/>
          <w:sz w:val="24"/>
          <w:szCs w:val="24"/>
        </w:rPr>
      </w:pPr>
      <w:r>
        <w:rPr>
          <w:rFonts w:ascii="Times New Roman" w:hAnsi="Times New Roman"/>
          <w:b/>
          <w:sz w:val="24"/>
          <w:szCs w:val="24"/>
        </w:rPr>
        <w:t>10</w:t>
      </w:r>
      <w:r w:rsidR="00652563" w:rsidRPr="00652563">
        <w:rPr>
          <w:rFonts w:ascii="Times New Roman" w:hAnsi="Times New Roman"/>
          <w:b/>
          <w:sz w:val="24"/>
          <w:szCs w:val="24"/>
        </w:rPr>
        <w:t>.</w:t>
      </w:r>
      <w:r w:rsidR="00652563">
        <w:rPr>
          <w:rFonts w:ascii="Times New Roman" w:hAnsi="Times New Roman"/>
          <w:sz w:val="24"/>
          <w:szCs w:val="24"/>
        </w:rPr>
        <w:t xml:space="preserve"> </w:t>
      </w:r>
      <w:r w:rsidR="00FC626A" w:rsidRPr="00652563">
        <w:rPr>
          <w:rFonts w:ascii="Times New Roman" w:hAnsi="Times New Roman"/>
          <w:sz w:val="24"/>
          <w:szCs w:val="24"/>
        </w:rPr>
        <w:t xml:space="preserve">Dane podmiotu składającego ofertę: </w:t>
      </w:r>
    </w:p>
    <w:p w:rsidR="00FC626A" w:rsidRPr="00564DD5" w:rsidRDefault="00FC626A" w:rsidP="00105596">
      <w:pPr>
        <w:pStyle w:val="Bezodstpw"/>
        <w:spacing w:line="276" w:lineRule="auto"/>
        <w:ind w:left="426"/>
        <w:rPr>
          <w:rFonts w:ascii="Times New Roman" w:hAnsi="Times New Roman"/>
          <w:sz w:val="24"/>
          <w:szCs w:val="24"/>
        </w:rPr>
      </w:pPr>
      <w:r w:rsidRPr="00564DD5">
        <w:rPr>
          <w:rFonts w:ascii="Times New Roman" w:hAnsi="Times New Roman"/>
          <w:sz w:val="24"/>
          <w:szCs w:val="24"/>
        </w:rPr>
        <w:t xml:space="preserve">NIP </w:t>
      </w:r>
      <w:r w:rsidR="00652563">
        <w:rPr>
          <w:rFonts w:ascii="Times New Roman" w:hAnsi="Times New Roman"/>
          <w:sz w:val="24"/>
          <w:szCs w:val="24"/>
        </w:rPr>
        <w:t>…</w:t>
      </w:r>
      <w:r w:rsidRPr="00564DD5">
        <w:rPr>
          <w:rFonts w:ascii="Times New Roman" w:hAnsi="Times New Roman"/>
          <w:sz w:val="24"/>
          <w:szCs w:val="24"/>
        </w:rPr>
        <w:t xml:space="preserve">....................................................   REGON </w:t>
      </w:r>
      <w:r w:rsidR="00652563">
        <w:rPr>
          <w:rFonts w:ascii="Times New Roman" w:hAnsi="Times New Roman"/>
          <w:sz w:val="24"/>
          <w:szCs w:val="24"/>
        </w:rPr>
        <w:t>…</w:t>
      </w:r>
      <w:r w:rsidRPr="00564DD5">
        <w:rPr>
          <w:rFonts w:ascii="Times New Roman" w:hAnsi="Times New Roman"/>
          <w:sz w:val="24"/>
          <w:szCs w:val="24"/>
        </w:rPr>
        <w:t>...............................</w:t>
      </w:r>
      <w:r w:rsidR="00105596">
        <w:rPr>
          <w:rFonts w:ascii="Times New Roman" w:hAnsi="Times New Roman"/>
          <w:sz w:val="24"/>
          <w:szCs w:val="24"/>
        </w:rPr>
        <w:t>...............................</w:t>
      </w:r>
    </w:p>
    <w:p w:rsidR="00FC626A" w:rsidRPr="00B538B9" w:rsidRDefault="00FC626A" w:rsidP="00105596">
      <w:pPr>
        <w:pStyle w:val="Bezodstpw"/>
        <w:spacing w:line="276" w:lineRule="auto"/>
        <w:ind w:left="426"/>
        <w:rPr>
          <w:rFonts w:ascii="Times New Roman" w:hAnsi="Times New Roman"/>
          <w:sz w:val="24"/>
          <w:szCs w:val="24"/>
        </w:rPr>
      </w:pPr>
      <w:r>
        <w:rPr>
          <w:rFonts w:ascii="Times New Roman" w:hAnsi="Times New Roman"/>
          <w:sz w:val="24"/>
          <w:szCs w:val="24"/>
        </w:rPr>
        <w:t>Adres email do porozumiewania się z Wykonawcą: ……</w:t>
      </w:r>
      <w:r w:rsidR="00652563">
        <w:rPr>
          <w:rFonts w:ascii="Times New Roman" w:hAnsi="Times New Roman"/>
          <w:sz w:val="24"/>
          <w:szCs w:val="24"/>
        </w:rPr>
        <w:t>…</w:t>
      </w:r>
      <w:r w:rsidRPr="00564DD5">
        <w:rPr>
          <w:rFonts w:ascii="Times New Roman" w:hAnsi="Times New Roman"/>
          <w:sz w:val="24"/>
          <w:szCs w:val="24"/>
        </w:rPr>
        <w:t>...................................</w:t>
      </w:r>
      <w:r>
        <w:rPr>
          <w:rFonts w:ascii="Times New Roman" w:hAnsi="Times New Roman"/>
          <w:sz w:val="24"/>
          <w:szCs w:val="24"/>
        </w:rPr>
        <w:t>.................</w:t>
      </w:r>
    </w:p>
    <w:p w:rsidR="00FC626A" w:rsidRPr="00B72AD5" w:rsidRDefault="00FC626A" w:rsidP="00105596">
      <w:pPr>
        <w:pStyle w:val="Lista"/>
        <w:autoSpaceDE w:val="0"/>
        <w:autoSpaceDN w:val="0"/>
        <w:adjustRightInd w:val="0"/>
        <w:spacing w:line="276" w:lineRule="auto"/>
        <w:ind w:left="426" w:firstLine="0"/>
        <w:jc w:val="both"/>
        <w:rPr>
          <w:sz w:val="24"/>
          <w:szCs w:val="24"/>
          <w:lang w:eastAsia="en-US"/>
        </w:rPr>
      </w:pPr>
      <w:r w:rsidRPr="00B72AD5">
        <w:rPr>
          <w:sz w:val="24"/>
          <w:szCs w:val="24"/>
        </w:rPr>
        <w:t>Korespondencję w sprawie przedmiotowego zamówienia proszę kierować na:</w:t>
      </w:r>
    </w:p>
    <w:p w:rsidR="00FC626A" w:rsidRPr="00111708" w:rsidRDefault="00FC626A" w:rsidP="00105596">
      <w:pPr>
        <w:autoSpaceDE w:val="0"/>
        <w:autoSpaceDN w:val="0"/>
        <w:adjustRightInd w:val="0"/>
        <w:spacing w:after="0"/>
        <w:ind w:left="426"/>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FC626A" w:rsidRPr="00111708" w:rsidRDefault="00FC626A" w:rsidP="00105596">
      <w:pPr>
        <w:autoSpaceDE w:val="0"/>
        <w:autoSpaceDN w:val="0"/>
        <w:adjustRightInd w:val="0"/>
        <w:spacing w:after="0"/>
        <w:ind w:left="426"/>
        <w:rPr>
          <w:rFonts w:ascii="Times New Roman" w:hAnsi="Times New Roman"/>
          <w:sz w:val="24"/>
          <w:szCs w:val="24"/>
          <w:lang w:eastAsia="pl-PL"/>
        </w:rPr>
      </w:pPr>
      <w:r>
        <w:rPr>
          <w:rFonts w:ascii="Times New Roman" w:hAnsi="Times New Roman"/>
          <w:sz w:val="24"/>
          <w:szCs w:val="24"/>
          <w:lang w:eastAsia="pl-PL"/>
        </w:rPr>
        <w:t>O</w:t>
      </w:r>
      <w:r w:rsidRPr="00111708">
        <w:rPr>
          <w:rFonts w:ascii="Times New Roman" w:hAnsi="Times New Roman"/>
          <w:sz w:val="24"/>
          <w:szCs w:val="24"/>
          <w:lang w:eastAsia="pl-PL"/>
        </w:rPr>
        <w:t xml:space="preserve">soba </w:t>
      </w:r>
      <w:r w:rsidRPr="00B549E3">
        <w:rPr>
          <w:rFonts w:ascii="Times New Roman" w:hAnsi="Times New Roman"/>
          <w:sz w:val="24"/>
          <w:szCs w:val="24"/>
        </w:rPr>
        <w:t>wyznaczona do kontaktów z Zamawiającym</w:t>
      </w:r>
      <w:r w:rsidRPr="00111708">
        <w:rPr>
          <w:rFonts w:ascii="Times New Roman" w:hAnsi="Times New Roman"/>
          <w:sz w:val="24"/>
          <w:szCs w:val="24"/>
          <w:lang w:eastAsia="pl-PL"/>
        </w:rPr>
        <w:t xml:space="preserve"> ……</w:t>
      </w:r>
      <w:r w:rsidR="00652563">
        <w:rPr>
          <w:rFonts w:ascii="Times New Roman" w:hAnsi="Times New Roman"/>
          <w:sz w:val="24"/>
          <w:szCs w:val="24"/>
          <w:lang w:eastAsia="pl-PL"/>
        </w:rPr>
        <w:t>…</w:t>
      </w:r>
      <w:r w:rsidRPr="00111708">
        <w:rPr>
          <w:rFonts w:ascii="Times New Roman" w:hAnsi="Times New Roman"/>
          <w:sz w:val="24"/>
          <w:szCs w:val="24"/>
          <w:lang w:eastAsia="pl-PL"/>
        </w:rPr>
        <w:t>.................................</w:t>
      </w:r>
      <w:r>
        <w:rPr>
          <w:rFonts w:ascii="Times New Roman" w:hAnsi="Times New Roman"/>
          <w:sz w:val="24"/>
          <w:szCs w:val="24"/>
          <w:lang w:eastAsia="pl-PL"/>
        </w:rPr>
        <w:t>....................</w:t>
      </w:r>
      <w:r w:rsidR="00105596">
        <w:rPr>
          <w:rFonts w:ascii="Times New Roman" w:hAnsi="Times New Roman"/>
          <w:sz w:val="24"/>
          <w:szCs w:val="24"/>
          <w:lang w:eastAsia="pl-PL"/>
        </w:rPr>
        <w:t>...................................................................................</w:t>
      </w:r>
    </w:p>
    <w:p w:rsidR="00386CFA" w:rsidRDefault="00FC626A" w:rsidP="00386CFA">
      <w:pPr>
        <w:ind w:left="426"/>
        <w:jc w:val="both"/>
        <w:rPr>
          <w:rFonts w:ascii="Times New Roman" w:hAnsi="Times New Roman"/>
          <w:sz w:val="24"/>
          <w:szCs w:val="24"/>
        </w:rPr>
      </w:pPr>
      <w:r w:rsidRPr="00E568E0">
        <w:rPr>
          <w:rFonts w:ascii="Times New Roman" w:hAnsi="Times New Roman"/>
          <w:sz w:val="24"/>
          <w:szCs w:val="24"/>
        </w:rPr>
        <w:t>tel.: ……………………….. faks: …………….……………</w:t>
      </w:r>
    </w:p>
    <w:p w:rsidR="006746C1" w:rsidRPr="00E568E0" w:rsidRDefault="006746C1" w:rsidP="006746C1">
      <w:pPr>
        <w:spacing w:line="240" w:lineRule="auto"/>
        <w:ind w:left="284" w:hanging="284"/>
        <w:jc w:val="both"/>
        <w:rPr>
          <w:rFonts w:ascii="Times New Roman" w:hAnsi="Times New Roman"/>
          <w:sz w:val="24"/>
          <w:szCs w:val="24"/>
        </w:rPr>
      </w:pPr>
      <w:r>
        <w:rPr>
          <w:rFonts w:ascii="Times New Roman" w:hAnsi="Times New Roman"/>
          <w:b/>
          <w:sz w:val="24"/>
          <w:szCs w:val="24"/>
        </w:rPr>
        <w:t>11</w:t>
      </w:r>
      <w:r w:rsidRPr="001F7A67">
        <w:rPr>
          <w:rFonts w:ascii="Times New Roman" w:hAnsi="Times New Roman"/>
          <w:b/>
          <w:sz w:val="24"/>
          <w:szCs w:val="24"/>
        </w:rPr>
        <w:t>.</w:t>
      </w:r>
      <w:r w:rsidRPr="001F7A67">
        <w:rPr>
          <w:rFonts w:ascii="Times New Roman" w:hAnsi="Times New Roman"/>
          <w:sz w:val="24"/>
          <w:szCs w:val="24"/>
        </w:rPr>
        <w:t xml:space="preserve"> </w:t>
      </w:r>
      <w:r>
        <w:rPr>
          <w:rFonts w:ascii="Times New Roman" w:hAnsi="Times New Roman"/>
          <w:sz w:val="24"/>
          <w:szCs w:val="24"/>
        </w:rPr>
        <w:t>Integralną częścią oferty</w:t>
      </w:r>
      <w:r w:rsidRPr="001F7A67">
        <w:rPr>
          <w:rFonts w:ascii="Times New Roman" w:hAnsi="Times New Roman"/>
          <w:sz w:val="24"/>
          <w:szCs w:val="24"/>
        </w:rPr>
        <w:t xml:space="preserve"> </w:t>
      </w:r>
      <w:r>
        <w:rPr>
          <w:rFonts w:ascii="Times New Roman" w:hAnsi="Times New Roman"/>
          <w:sz w:val="24"/>
          <w:szCs w:val="24"/>
        </w:rPr>
        <w:t xml:space="preserve">jest Załącznik </w:t>
      </w:r>
      <w:r w:rsidR="005606F2">
        <w:rPr>
          <w:rFonts w:ascii="Times New Roman" w:hAnsi="Times New Roman"/>
          <w:sz w:val="24"/>
          <w:szCs w:val="24"/>
        </w:rPr>
        <w:t>Nr 1</w:t>
      </w:r>
      <w:r>
        <w:rPr>
          <w:rFonts w:ascii="Times New Roman" w:hAnsi="Times New Roman"/>
          <w:sz w:val="24"/>
          <w:szCs w:val="24"/>
        </w:rPr>
        <w:t>- wykaz zawierający dokładną nazwę pomocy (</w:t>
      </w:r>
      <w:r w:rsidR="00E11507">
        <w:rPr>
          <w:rFonts w:ascii="Times New Roman" w:hAnsi="Times New Roman"/>
          <w:sz w:val="24"/>
          <w:szCs w:val="24"/>
        </w:rPr>
        <w:t xml:space="preserve">która </w:t>
      </w:r>
      <w:r w:rsidRPr="006746C1">
        <w:rPr>
          <w:rFonts w:ascii="Times New Roman" w:hAnsi="Times New Roman"/>
          <w:sz w:val="24"/>
          <w:szCs w:val="24"/>
        </w:rPr>
        <w:t xml:space="preserve">będzie stosowana na fakturze) oraz opis </w:t>
      </w:r>
      <w:r w:rsidRPr="006746C1">
        <w:rPr>
          <w:rFonts w:ascii="Times New Roman" w:hAnsi="Times New Roman"/>
          <w:sz w:val="24"/>
          <w:szCs w:val="24"/>
          <w:u w:val="single"/>
        </w:rPr>
        <w:t>oferowanej</w:t>
      </w:r>
      <w:r w:rsidRPr="006746C1">
        <w:rPr>
          <w:rFonts w:ascii="Times New Roman" w:hAnsi="Times New Roman"/>
          <w:sz w:val="24"/>
          <w:szCs w:val="24"/>
        </w:rPr>
        <w:t xml:space="preserve"> pomocy</w:t>
      </w:r>
      <w:r>
        <w:rPr>
          <w:rFonts w:ascii="Times New Roman" w:hAnsi="Times New Roman"/>
          <w:sz w:val="24"/>
          <w:szCs w:val="24"/>
        </w:rPr>
        <w:t>.</w:t>
      </w:r>
    </w:p>
    <w:p w:rsidR="00FC626A" w:rsidRDefault="006746C1" w:rsidP="001F7A67">
      <w:pPr>
        <w:pStyle w:val="Bezodstpw"/>
        <w:rPr>
          <w:rFonts w:ascii="Times New Roman" w:hAnsi="Times New Roman"/>
          <w:sz w:val="24"/>
          <w:szCs w:val="24"/>
        </w:rPr>
      </w:pPr>
      <w:r>
        <w:rPr>
          <w:rFonts w:ascii="Times New Roman" w:hAnsi="Times New Roman"/>
          <w:b/>
          <w:sz w:val="24"/>
          <w:szCs w:val="24"/>
        </w:rPr>
        <w:t>12</w:t>
      </w:r>
      <w:r w:rsidR="00652563" w:rsidRPr="001F7A67">
        <w:rPr>
          <w:rFonts w:ascii="Times New Roman" w:hAnsi="Times New Roman"/>
          <w:b/>
          <w:sz w:val="24"/>
          <w:szCs w:val="24"/>
        </w:rPr>
        <w:t>.</w:t>
      </w:r>
      <w:r w:rsidR="00652563" w:rsidRPr="001F7A67">
        <w:rPr>
          <w:rFonts w:ascii="Times New Roman" w:hAnsi="Times New Roman"/>
          <w:sz w:val="24"/>
          <w:szCs w:val="24"/>
        </w:rPr>
        <w:t xml:space="preserve"> </w:t>
      </w:r>
      <w:r w:rsidR="00FC626A" w:rsidRPr="001F7A67">
        <w:rPr>
          <w:rFonts w:ascii="Times New Roman" w:hAnsi="Times New Roman"/>
          <w:sz w:val="24"/>
          <w:szCs w:val="24"/>
        </w:rPr>
        <w:t>Oferta wraz z załą</w:t>
      </w:r>
      <w:r w:rsidR="001F7A67">
        <w:rPr>
          <w:rFonts w:ascii="Times New Roman" w:hAnsi="Times New Roman"/>
          <w:sz w:val="24"/>
          <w:szCs w:val="24"/>
        </w:rPr>
        <w:t>cznikami została złożona na ………</w:t>
      </w:r>
      <w:r w:rsidR="00FC626A" w:rsidRPr="001F7A67">
        <w:rPr>
          <w:rFonts w:ascii="Times New Roman" w:hAnsi="Times New Roman"/>
          <w:sz w:val="24"/>
          <w:szCs w:val="24"/>
        </w:rPr>
        <w:t>.. kolejno ponumerowanych stronach.</w:t>
      </w:r>
    </w:p>
    <w:p w:rsidR="001F7A67" w:rsidRPr="001F7A67" w:rsidRDefault="001F7A67" w:rsidP="001F7A67">
      <w:pPr>
        <w:pStyle w:val="Bezodstpw"/>
        <w:rPr>
          <w:rFonts w:ascii="Times New Roman" w:hAnsi="Times New Roman"/>
          <w:sz w:val="24"/>
          <w:szCs w:val="24"/>
        </w:rPr>
      </w:pPr>
    </w:p>
    <w:p w:rsidR="00FE3848" w:rsidRPr="005606F2" w:rsidRDefault="00FE3848" w:rsidP="006746C1">
      <w:pPr>
        <w:spacing w:after="0" w:line="240" w:lineRule="auto"/>
        <w:jc w:val="both"/>
        <w:rPr>
          <w:rFonts w:ascii="Times New Roman" w:hAnsi="Times New Roman"/>
        </w:rPr>
      </w:pPr>
      <w:r w:rsidRPr="005606F2">
        <w:rPr>
          <w:rFonts w:ascii="Times New Roman" w:hAnsi="Times New Roman"/>
        </w:rPr>
        <w:t>Zostałam (-em)  poinformowana (-y), iż zgodnie z art. 13 ogólnego rozporządzenia o ochronie danych osobowych z dnia 27 kwietnia 2016r. (Dz. Urz. UE L 119 z 04.05.2016):</w:t>
      </w:r>
    </w:p>
    <w:p w:rsidR="00FE3848" w:rsidRPr="005606F2" w:rsidRDefault="00FE3848" w:rsidP="001F7A67">
      <w:pPr>
        <w:numPr>
          <w:ilvl w:val="0"/>
          <w:numId w:val="47"/>
        </w:numPr>
        <w:spacing w:after="0" w:line="240" w:lineRule="auto"/>
        <w:ind w:left="567" w:hanging="283"/>
        <w:jc w:val="both"/>
        <w:rPr>
          <w:rFonts w:ascii="Times New Roman" w:hAnsi="Times New Roman"/>
        </w:rPr>
      </w:pPr>
      <w:r w:rsidRPr="005606F2">
        <w:rPr>
          <w:rFonts w:ascii="Times New Roman" w:hAnsi="Times New Roman"/>
        </w:rPr>
        <w:t xml:space="preserve">administratorem Pani/Pana danych osobowych jest </w:t>
      </w:r>
      <w:r w:rsidR="001F7A67" w:rsidRPr="005606F2">
        <w:rPr>
          <w:rFonts w:ascii="Times New Roman" w:hAnsi="Times New Roman"/>
        </w:rPr>
        <w:t>Burmistrz Miasta i Gminy Wąchock, ul. Wielkowiejska 1, 27-215 Wąchock</w:t>
      </w:r>
      <w:r w:rsidRPr="005606F2">
        <w:rPr>
          <w:rFonts w:ascii="Times New Roman" w:hAnsi="Times New Roman"/>
        </w:rPr>
        <w:t>;</w:t>
      </w:r>
    </w:p>
    <w:p w:rsidR="00FE3848" w:rsidRPr="005606F2" w:rsidRDefault="00FE3848" w:rsidP="001F7A67">
      <w:pPr>
        <w:numPr>
          <w:ilvl w:val="0"/>
          <w:numId w:val="47"/>
        </w:numPr>
        <w:spacing w:after="0" w:line="240" w:lineRule="auto"/>
        <w:ind w:left="567" w:hanging="283"/>
        <w:jc w:val="both"/>
        <w:rPr>
          <w:rFonts w:ascii="Times New Roman" w:hAnsi="Times New Roman"/>
        </w:rPr>
      </w:pPr>
      <w:r w:rsidRPr="005606F2">
        <w:rPr>
          <w:rFonts w:ascii="Times New Roman" w:hAnsi="Times New Roman"/>
        </w:rPr>
        <w:t xml:space="preserve">kontakt z Inspektorem Ochrony Danych – </w:t>
      </w:r>
      <w:r w:rsidR="001F7A67" w:rsidRPr="005606F2">
        <w:rPr>
          <w:rFonts w:ascii="Times New Roman" w:hAnsi="Times New Roman"/>
        </w:rPr>
        <w:t>iod@wachock.pl</w:t>
      </w:r>
      <w:r w:rsidRPr="005606F2">
        <w:rPr>
          <w:rFonts w:ascii="Times New Roman" w:hAnsi="Times New Roman"/>
        </w:rPr>
        <w:t>;</w:t>
      </w:r>
    </w:p>
    <w:p w:rsidR="00FE3848" w:rsidRPr="005606F2" w:rsidRDefault="00FE3848" w:rsidP="001F7A67">
      <w:pPr>
        <w:numPr>
          <w:ilvl w:val="0"/>
          <w:numId w:val="47"/>
        </w:numPr>
        <w:spacing w:after="0" w:line="240" w:lineRule="auto"/>
        <w:ind w:left="567" w:hanging="283"/>
        <w:jc w:val="both"/>
        <w:rPr>
          <w:rFonts w:ascii="Times New Roman" w:hAnsi="Times New Roman"/>
        </w:rPr>
      </w:pPr>
      <w:r w:rsidRPr="005606F2">
        <w:rPr>
          <w:rFonts w:ascii="Times New Roman" w:hAnsi="Times New Roman"/>
        </w:rPr>
        <w:t>Pani/Pana dane osobowe przetwarzane będą w celu realizacji ustawowych zadań urzędu - na podstawie art. 6 ust. 1 lit. c ogólnego rozporządzenia o oc</w:t>
      </w:r>
      <w:r w:rsidR="001F7A67" w:rsidRPr="005606F2">
        <w:rPr>
          <w:rFonts w:ascii="Times New Roman" w:hAnsi="Times New Roman"/>
        </w:rPr>
        <w:t xml:space="preserve">hronie danych osobowych z dnia </w:t>
      </w:r>
      <w:r w:rsidRPr="005606F2">
        <w:rPr>
          <w:rFonts w:ascii="Times New Roman" w:hAnsi="Times New Roman"/>
        </w:rPr>
        <w:t>27 kwietnia 2016r. oraz na podstawie Art. 9 ust.1 ogólnego rozporządzenia o ochronie danych osobowych z dnia 27 kwietnia 2016r.;</w:t>
      </w:r>
    </w:p>
    <w:p w:rsidR="00FE3848" w:rsidRPr="005606F2" w:rsidRDefault="00FE3848" w:rsidP="001F7A67">
      <w:pPr>
        <w:numPr>
          <w:ilvl w:val="0"/>
          <w:numId w:val="47"/>
        </w:numPr>
        <w:spacing w:after="0" w:line="240" w:lineRule="auto"/>
        <w:ind w:left="567" w:hanging="283"/>
        <w:jc w:val="both"/>
        <w:rPr>
          <w:rFonts w:ascii="Times New Roman" w:hAnsi="Times New Roman"/>
        </w:rPr>
      </w:pPr>
      <w:r w:rsidRPr="005606F2">
        <w:rPr>
          <w:rFonts w:ascii="Times New Roman" w:hAnsi="Times New Roman"/>
        </w:rPr>
        <w:t>odbiorcami Pani/Pana danych osobowych będą wyłącznie podmioty uprawnione do uzyskania danych osobowych na podstawie przepisów prawa;</w:t>
      </w:r>
    </w:p>
    <w:p w:rsidR="00FE3848" w:rsidRPr="005606F2" w:rsidRDefault="00FE3848" w:rsidP="001F7A67">
      <w:pPr>
        <w:numPr>
          <w:ilvl w:val="0"/>
          <w:numId w:val="47"/>
        </w:numPr>
        <w:spacing w:after="0" w:line="240" w:lineRule="auto"/>
        <w:ind w:left="567" w:hanging="283"/>
        <w:jc w:val="both"/>
        <w:rPr>
          <w:rFonts w:ascii="Times New Roman" w:hAnsi="Times New Roman"/>
        </w:rPr>
      </w:pPr>
      <w:r w:rsidRPr="005606F2">
        <w:rPr>
          <w:rFonts w:ascii="Times New Roman" w:hAnsi="Times New Roman"/>
        </w:rPr>
        <w:t>Pani/Pana dane osobowe przechowywane będą w czasie określonym przepisami prawa, zgodnie z instrukcją kancelaryjną;</w:t>
      </w:r>
    </w:p>
    <w:p w:rsidR="00FE3848" w:rsidRPr="005606F2" w:rsidRDefault="00FE3848" w:rsidP="001F7A67">
      <w:pPr>
        <w:numPr>
          <w:ilvl w:val="0"/>
          <w:numId w:val="47"/>
        </w:numPr>
        <w:spacing w:after="0" w:line="240" w:lineRule="auto"/>
        <w:ind w:left="567" w:hanging="283"/>
        <w:jc w:val="both"/>
        <w:rPr>
          <w:rFonts w:ascii="Times New Roman" w:hAnsi="Times New Roman"/>
        </w:rPr>
      </w:pPr>
      <w:r w:rsidRPr="005606F2">
        <w:rPr>
          <w:rFonts w:ascii="Times New Roman" w:hAnsi="Times New Roman"/>
        </w:rPr>
        <w:t>posiada Pani/Pan prawo do żądania od administratora dostępu do danych osobowych, ich sprostowania lub ograniczenia przetwarzania;</w:t>
      </w:r>
    </w:p>
    <w:p w:rsidR="00FE3848" w:rsidRPr="005606F2" w:rsidRDefault="00FE3848" w:rsidP="001F7A67">
      <w:pPr>
        <w:numPr>
          <w:ilvl w:val="0"/>
          <w:numId w:val="47"/>
        </w:numPr>
        <w:spacing w:after="0" w:line="240" w:lineRule="auto"/>
        <w:ind w:left="567" w:hanging="283"/>
        <w:jc w:val="both"/>
        <w:rPr>
          <w:rFonts w:ascii="Times New Roman" w:hAnsi="Times New Roman"/>
        </w:rPr>
      </w:pPr>
      <w:r w:rsidRPr="005606F2">
        <w:rPr>
          <w:rFonts w:ascii="Times New Roman" w:hAnsi="Times New Roman"/>
        </w:rPr>
        <w:t>ma Pani/Pan prawo wniesienia skargi do organu nadzorczego;</w:t>
      </w:r>
    </w:p>
    <w:p w:rsidR="00FE3848" w:rsidRPr="005606F2" w:rsidRDefault="00FE3848" w:rsidP="001F7A67">
      <w:pPr>
        <w:numPr>
          <w:ilvl w:val="0"/>
          <w:numId w:val="47"/>
        </w:numPr>
        <w:spacing w:after="0" w:line="240" w:lineRule="auto"/>
        <w:ind w:left="567" w:hanging="283"/>
        <w:jc w:val="both"/>
        <w:rPr>
          <w:rFonts w:ascii="Times New Roman" w:hAnsi="Times New Roman"/>
        </w:rPr>
      </w:pPr>
      <w:r w:rsidRPr="005606F2">
        <w:rPr>
          <w:rFonts w:ascii="Times New Roman" w:hAnsi="Times New Roman"/>
        </w:rPr>
        <w:t>podanie danych osobowych w zakresie wyma</w:t>
      </w:r>
      <w:r w:rsidR="001F7A67" w:rsidRPr="005606F2">
        <w:rPr>
          <w:rFonts w:ascii="Times New Roman" w:hAnsi="Times New Roman"/>
        </w:rPr>
        <w:t>ganym ustawodawstwem (zgodnie z </w:t>
      </w:r>
      <w:r w:rsidRPr="005606F2">
        <w:rPr>
          <w:rFonts w:ascii="Times New Roman" w:hAnsi="Times New Roman"/>
        </w:rPr>
        <w:t>instrukcją kancelaryjną oraz Rozporządzeniem Prezesa Rady Ministrów z dnia 27 czerwca 2017r. w sprawie użycia środków komunikacji elektronicznej w postępowaniu o udzielenie zamówienia publicznego oraz udostępniania i przechowywania dokumentów elektronicznych (Dz. U. z 2017 roku, poz. 1320) jest obligatoryjne.</w:t>
      </w:r>
    </w:p>
    <w:p w:rsidR="00FC626A" w:rsidRDefault="00FC626A" w:rsidP="001F7A67">
      <w:pPr>
        <w:spacing w:line="240" w:lineRule="auto"/>
        <w:ind w:right="-993"/>
        <w:jc w:val="both"/>
        <w:rPr>
          <w:rFonts w:ascii="Times New Roman" w:hAnsi="Times New Roman"/>
          <w:sz w:val="24"/>
          <w:szCs w:val="24"/>
        </w:rPr>
      </w:pPr>
    </w:p>
    <w:p w:rsidR="00FC626A" w:rsidRPr="008C55AD" w:rsidRDefault="00FC626A" w:rsidP="00FC626A">
      <w:pPr>
        <w:pStyle w:val="Bezodstpw"/>
        <w:rPr>
          <w:rFonts w:ascii="Times New Roman" w:hAnsi="Times New Roman"/>
          <w:sz w:val="24"/>
          <w:szCs w:val="24"/>
        </w:rPr>
      </w:pPr>
      <w:r w:rsidRPr="008C55AD">
        <w:rPr>
          <w:rFonts w:ascii="Times New Roman" w:hAnsi="Times New Roman"/>
          <w:sz w:val="24"/>
          <w:szCs w:val="24"/>
        </w:rPr>
        <w:t>..............................., dnia .........................</w:t>
      </w:r>
      <w:r w:rsidRPr="00624B01">
        <w:rPr>
          <w:rFonts w:ascii="Times New Roman" w:hAnsi="Times New Roman"/>
          <w:sz w:val="24"/>
          <w:szCs w:val="24"/>
        </w:rPr>
        <w:t xml:space="preserve"> </w:t>
      </w:r>
      <w:r>
        <w:rPr>
          <w:rFonts w:ascii="Times New Roman" w:hAnsi="Times New Roman"/>
          <w:sz w:val="24"/>
          <w:szCs w:val="24"/>
        </w:rPr>
        <w:t xml:space="preserve">                         </w:t>
      </w:r>
      <w:r w:rsidRPr="008C55AD">
        <w:rPr>
          <w:rFonts w:ascii="Times New Roman" w:hAnsi="Times New Roman"/>
          <w:sz w:val="24"/>
          <w:szCs w:val="24"/>
        </w:rPr>
        <w:t>.....................................................</w:t>
      </w:r>
      <w:r>
        <w:rPr>
          <w:rFonts w:ascii="Times New Roman" w:hAnsi="Times New Roman"/>
          <w:sz w:val="24"/>
          <w:szCs w:val="24"/>
        </w:rPr>
        <w:t>..........</w:t>
      </w:r>
    </w:p>
    <w:p w:rsidR="00852193" w:rsidRPr="007D6BB8" w:rsidRDefault="00852193" w:rsidP="00852193">
      <w:pPr>
        <w:spacing w:line="240" w:lineRule="auto"/>
        <w:ind w:left="5664" w:firstLine="708"/>
        <w:jc w:val="center"/>
        <w:rPr>
          <w:rFonts w:ascii="Times New Roman" w:hAnsi="Times New Roman"/>
          <w:i/>
          <w:sz w:val="16"/>
          <w:szCs w:val="16"/>
        </w:rPr>
      </w:pPr>
      <w:r w:rsidRPr="007D6BB8">
        <w:rPr>
          <w:rFonts w:ascii="Times New Roman" w:hAnsi="Times New Roman"/>
          <w:i/>
          <w:sz w:val="16"/>
          <w:szCs w:val="16"/>
        </w:rPr>
        <w:t xml:space="preserve">(podpis i pieczęć Wykonawcy/ </w:t>
      </w:r>
    </w:p>
    <w:p w:rsidR="00852193" w:rsidRPr="007D6BB8" w:rsidRDefault="00852193" w:rsidP="00852193">
      <w:pPr>
        <w:spacing w:line="240" w:lineRule="auto"/>
        <w:jc w:val="right"/>
        <w:rPr>
          <w:rFonts w:ascii="Times New Roman" w:hAnsi="Times New Roman"/>
          <w:i/>
          <w:sz w:val="16"/>
          <w:szCs w:val="16"/>
        </w:rPr>
      </w:pPr>
      <w:r w:rsidRPr="007D6BB8">
        <w:rPr>
          <w:rFonts w:ascii="Times New Roman" w:hAnsi="Times New Roman"/>
          <w:i/>
          <w:sz w:val="16"/>
          <w:szCs w:val="16"/>
        </w:rPr>
        <w:t>osoby/osób uprawnionych do reprezentowania Wykonawcy)</w:t>
      </w:r>
    </w:p>
    <w:p w:rsidR="00FC626A" w:rsidRPr="00EC666B" w:rsidRDefault="00FC626A" w:rsidP="00FC626A">
      <w:pPr>
        <w:pStyle w:val="Bezodstpw"/>
        <w:rPr>
          <w:rFonts w:ascii="Times New Roman" w:hAnsi="Times New Roman"/>
          <w:i/>
          <w:sz w:val="20"/>
          <w:szCs w:val="20"/>
        </w:rPr>
      </w:pPr>
      <w:r w:rsidRPr="00EC666B">
        <w:rPr>
          <w:rFonts w:ascii="Times New Roman" w:hAnsi="Times New Roman"/>
          <w:i/>
          <w:sz w:val="20"/>
          <w:szCs w:val="20"/>
          <w:vertAlign w:val="superscript"/>
        </w:rPr>
        <w:t>1)</w:t>
      </w:r>
      <w:r w:rsidRPr="00EC666B">
        <w:rPr>
          <w:rFonts w:ascii="Times New Roman" w:hAnsi="Times New Roman"/>
          <w:i/>
          <w:sz w:val="20"/>
          <w:szCs w:val="20"/>
        </w:rPr>
        <w:t xml:space="preserve"> właściwe zaznaczyć znakiem X </w:t>
      </w:r>
    </w:p>
    <w:p w:rsidR="00FC626A" w:rsidRDefault="00FC626A" w:rsidP="00FC626A">
      <w:pPr>
        <w:pStyle w:val="Bezodstpw"/>
        <w:rPr>
          <w:rFonts w:ascii="Times New Roman" w:hAnsi="Times New Roman"/>
          <w:i/>
          <w:sz w:val="20"/>
          <w:szCs w:val="20"/>
        </w:rPr>
      </w:pPr>
      <w:r w:rsidRPr="00EC666B">
        <w:rPr>
          <w:rFonts w:ascii="Times New Roman" w:hAnsi="Times New Roman"/>
          <w:i/>
          <w:sz w:val="20"/>
          <w:szCs w:val="20"/>
          <w:vertAlign w:val="superscript"/>
        </w:rPr>
        <w:t>2)</w:t>
      </w:r>
      <w:r w:rsidRPr="00EC666B">
        <w:rPr>
          <w:rFonts w:ascii="Times New Roman" w:hAnsi="Times New Roman"/>
          <w:i/>
          <w:sz w:val="20"/>
          <w:szCs w:val="20"/>
        </w:rPr>
        <w:t xml:space="preserve"> niepotrzebne skreślić</w:t>
      </w:r>
    </w:p>
    <w:p w:rsidR="00FC626A" w:rsidRDefault="00FC626A" w:rsidP="00FC626A">
      <w:pPr>
        <w:pStyle w:val="Bezodstpw"/>
        <w:rPr>
          <w:rFonts w:ascii="Times New Roman" w:hAnsi="Times New Roman"/>
          <w:i/>
          <w:sz w:val="20"/>
          <w:szCs w:val="20"/>
        </w:rPr>
      </w:pPr>
    </w:p>
    <w:p w:rsidR="00144A96" w:rsidRDefault="00144A96" w:rsidP="00FC626A">
      <w:pPr>
        <w:pStyle w:val="Bezodstpw"/>
        <w:rPr>
          <w:rFonts w:ascii="Times New Roman" w:hAnsi="Times New Roman"/>
          <w:i/>
          <w:sz w:val="20"/>
          <w:szCs w:val="20"/>
        </w:rPr>
      </w:pPr>
    </w:p>
    <w:p w:rsidR="00144A96" w:rsidRDefault="00144A96" w:rsidP="00FC626A">
      <w:pPr>
        <w:pStyle w:val="Bezodstpw"/>
        <w:rPr>
          <w:rFonts w:ascii="Times New Roman" w:hAnsi="Times New Roman"/>
          <w:i/>
          <w:sz w:val="20"/>
          <w:szCs w:val="20"/>
        </w:rPr>
      </w:pPr>
    </w:p>
    <w:p w:rsidR="00774D70" w:rsidRPr="00774D70" w:rsidRDefault="00774D70" w:rsidP="00774D70">
      <w:pPr>
        <w:autoSpaceDE w:val="0"/>
        <w:autoSpaceDN w:val="0"/>
        <w:adjustRightInd w:val="0"/>
        <w:ind w:left="284"/>
        <w:jc w:val="right"/>
        <w:rPr>
          <w:rFonts w:ascii="Times New Roman" w:hAnsi="Times New Roman"/>
          <w:i/>
          <w:iCs/>
          <w:sz w:val="20"/>
          <w:szCs w:val="20"/>
        </w:rPr>
      </w:pPr>
      <w:r w:rsidRPr="00774D70">
        <w:rPr>
          <w:rFonts w:ascii="Times New Roman" w:hAnsi="Times New Roman"/>
        </w:rPr>
        <w:t>__________________________</w:t>
      </w:r>
      <w:r w:rsidRPr="00774D70">
        <w:rPr>
          <w:rFonts w:ascii="Times New Roman" w:hAnsi="Times New Roman"/>
          <w:i/>
          <w:iCs/>
          <w:sz w:val="20"/>
          <w:szCs w:val="20"/>
        </w:rPr>
        <w:t xml:space="preserve"> </w:t>
      </w:r>
    </w:p>
    <w:p w:rsidR="00774D70" w:rsidRPr="00774D70" w:rsidRDefault="00774D70" w:rsidP="00774D70">
      <w:pPr>
        <w:autoSpaceDE w:val="0"/>
        <w:autoSpaceDN w:val="0"/>
        <w:adjustRightInd w:val="0"/>
        <w:ind w:left="284"/>
        <w:jc w:val="right"/>
        <w:rPr>
          <w:rFonts w:ascii="Times New Roman" w:hAnsi="Times New Roman"/>
          <w:i/>
          <w:iCs/>
          <w:sz w:val="20"/>
          <w:szCs w:val="20"/>
        </w:rPr>
      </w:pPr>
      <w:r w:rsidRPr="00774D70">
        <w:rPr>
          <w:rFonts w:ascii="Times New Roman" w:hAnsi="Times New Roman"/>
          <w:i/>
          <w:iCs/>
          <w:sz w:val="20"/>
          <w:szCs w:val="20"/>
        </w:rPr>
        <w:t>(miejscowość i data)</w:t>
      </w:r>
    </w:p>
    <w:p w:rsidR="00774D70" w:rsidRPr="00774D70" w:rsidRDefault="00774D70" w:rsidP="00774D70">
      <w:pPr>
        <w:pStyle w:val="Bezodstpw"/>
        <w:ind w:left="284"/>
        <w:rPr>
          <w:rFonts w:ascii="Times New Roman" w:hAnsi="Times New Roman"/>
        </w:rPr>
      </w:pPr>
      <w:r w:rsidRPr="00774D70">
        <w:rPr>
          <w:rFonts w:ascii="Times New Roman" w:hAnsi="Times New Roman"/>
        </w:rPr>
        <w:t>__________________________</w:t>
      </w:r>
      <w:r w:rsidRPr="00774D70">
        <w:rPr>
          <w:rFonts w:ascii="Times New Roman" w:hAnsi="Times New Roman"/>
        </w:rPr>
        <w:softHyphen/>
      </w:r>
      <w:r w:rsidRPr="00774D70">
        <w:rPr>
          <w:rFonts w:ascii="Times New Roman" w:hAnsi="Times New Roman"/>
        </w:rPr>
        <w:softHyphen/>
      </w:r>
      <w:r w:rsidRPr="00774D70">
        <w:rPr>
          <w:rFonts w:ascii="Times New Roman" w:hAnsi="Times New Roman"/>
        </w:rPr>
        <w:softHyphen/>
      </w:r>
      <w:r w:rsidRPr="00774D70">
        <w:rPr>
          <w:rFonts w:ascii="Times New Roman" w:hAnsi="Times New Roman"/>
        </w:rPr>
        <w:softHyphen/>
      </w:r>
      <w:r w:rsidRPr="00774D70">
        <w:rPr>
          <w:rFonts w:ascii="Times New Roman" w:hAnsi="Times New Roman"/>
        </w:rPr>
        <w:softHyphen/>
      </w:r>
      <w:r w:rsidRPr="00774D70">
        <w:rPr>
          <w:rFonts w:ascii="Times New Roman" w:hAnsi="Times New Roman"/>
        </w:rPr>
        <w:softHyphen/>
        <w:t>______________</w:t>
      </w:r>
    </w:p>
    <w:p w:rsidR="00774D70" w:rsidRPr="00774D70" w:rsidRDefault="00774D70" w:rsidP="00774D70">
      <w:pPr>
        <w:pStyle w:val="Bezodstpw"/>
        <w:ind w:left="284"/>
        <w:rPr>
          <w:rFonts w:ascii="Times New Roman" w:hAnsi="Times New Roman"/>
          <w:i/>
          <w:sz w:val="20"/>
          <w:szCs w:val="20"/>
        </w:rPr>
      </w:pPr>
      <w:r w:rsidRPr="00774D70">
        <w:rPr>
          <w:rFonts w:ascii="Times New Roman" w:hAnsi="Times New Roman"/>
          <w:i/>
          <w:sz w:val="20"/>
          <w:szCs w:val="20"/>
        </w:rPr>
        <w:t>(nazwa i adres Wykonawcy/lub nazwy i adresy</w:t>
      </w:r>
    </w:p>
    <w:p w:rsidR="00774D70" w:rsidRPr="00774D70" w:rsidRDefault="00774D70" w:rsidP="00774D70">
      <w:pPr>
        <w:autoSpaceDE w:val="0"/>
        <w:autoSpaceDN w:val="0"/>
        <w:adjustRightInd w:val="0"/>
        <w:ind w:left="284"/>
        <w:rPr>
          <w:rFonts w:ascii="Times New Roman" w:hAnsi="Times New Roman"/>
          <w:i/>
          <w:sz w:val="20"/>
          <w:szCs w:val="20"/>
        </w:rPr>
      </w:pPr>
      <w:r w:rsidRPr="00774D70">
        <w:rPr>
          <w:rFonts w:ascii="Times New Roman" w:hAnsi="Times New Roman"/>
          <w:i/>
          <w:sz w:val="20"/>
          <w:szCs w:val="20"/>
        </w:rPr>
        <w:t>Wykonawców</w:t>
      </w:r>
      <w:r w:rsidRPr="00774D70">
        <w:rPr>
          <w:rFonts w:ascii="Times New Roman" w:hAnsi="Times New Roman"/>
          <w:bCs/>
          <w:i/>
          <w:iCs/>
          <w:sz w:val="20"/>
          <w:szCs w:val="20"/>
        </w:rPr>
        <w:t xml:space="preserve"> wspólnie ubiegających się o zamówienie</w:t>
      </w:r>
      <w:r w:rsidRPr="00774D70">
        <w:rPr>
          <w:rFonts w:ascii="Times New Roman" w:hAnsi="Times New Roman"/>
          <w:i/>
          <w:sz w:val="20"/>
          <w:szCs w:val="20"/>
        </w:rPr>
        <w:t>)</w:t>
      </w:r>
    </w:p>
    <w:p w:rsidR="00774D70" w:rsidRDefault="00774D70" w:rsidP="00774D70">
      <w:pPr>
        <w:pStyle w:val="Bezodstpw"/>
        <w:ind w:left="4532" w:firstLine="708"/>
        <w:rPr>
          <w:rFonts w:ascii="Times New Roman" w:hAnsi="Times New Roman"/>
          <w:b/>
          <w:sz w:val="24"/>
          <w:szCs w:val="24"/>
        </w:rPr>
      </w:pPr>
      <w:r>
        <w:rPr>
          <w:rFonts w:ascii="Times New Roman" w:hAnsi="Times New Roman"/>
          <w:b/>
          <w:sz w:val="24"/>
          <w:szCs w:val="24"/>
        </w:rPr>
        <w:t>Zamawiający: Gmina Wąchock</w:t>
      </w:r>
    </w:p>
    <w:p w:rsidR="00774D70" w:rsidRDefault="00774D70" w:rsidP="00774D70">
      <w:pPr>
        <w:pStyle w:val="Bezodstpw"/>
        <w:ind w:left="4532" w:firstLine="708"/>
        <w:rPr>
          <w:rFonts w:ascii="Times New Roman" w:hAnsi="Times New Roman"/>
          <w:b/>
          <w:sz w:val="24"/>
          <w:szCs w:val="24"/>
        </w:rPr>
      </w:pPr>
      <w:r>
        <w:rPr>
          <w:rFonts w:ascii="Times New Roman" w:hAnsi="Times New Roman"/>
          <w:b/>
          <w:sz w:val="24"/>
          <w:szCs w:val="24"/>
        </w:rPr>
        <w:t>Adres do korespondencji:</w:t>
      </w:r>
    </w:p>
    <w:p w:rsidR="00774D70" w:rsidRDefault="00774D70" w:rsidP="00774D70">
      <w:pPr>
        <w:pStyle w:val="Bezodstpw"/>
        <w:ind w:left="4816" w:firstLine="424"/>
        <w:rPr>
          <w:rFonts w:ascii="Times New Roman" w:hAnsi="Times New Roman"/>
          <w:b/>
          <w:sz w:val="24"/>
          <w:szCs w:val="24"/>
        </w:rPr>
      </w:pPr>
      <w:r>
        <w:rPr>
          <w:rFonts w:ascii="Times New Roman" w:hAnsi="Times New Roman"/>
          <w:b/>
          <w:sz w:val="24"/>
          <w:szCs w:val="24"/>
        </w:rPr>
        <w:t>Urząd Miasta i Gminy w Wąchocku</w:t>
      </w:r>
    </w:p>
    <w:p w:rsidR="00774D70" w:rsidRPr="00111708" w:rsidRDefault="00774D70" w:rsidP="00774D70">
      <w:pPr>
        <w:pStyle w:val="Bezodstpw"/>
        <w:ind w:left="4676" w:firstLine="564"/>
        <w:rPr>
          <w:rFonts w:ascii="Times New Roman" w:hAnsi="Times New Roman"/>
          <w:b/>
          <w:sz w:val="24"/>
          <w:szCs w:val="24"/>
        </w:rPr>
      </w:pPr>
      <w:r>
        <w:rPr>
          <w:rFonts w:ascii="Times New Roman" w:hAnsi="Times New Roman"/>
          <w:b/>
          <w:sz w:val="24"/>
          <w:szCs w:val="24"/>
        </w:rPr>
        <w:t>ul. Wielkowiejska 1, 27-215 Wąchock</w:t>
      </w:r>
    </w:p>
    <w:p w:rsidR="00774D70" w:rsidRDefault="00774D70" w:rsidP="00774D70">
      <w:pPr>
        <w:spacing w:line="360" w:lineRule="auto"/>
        <w:ind w:left="284" w:right="-648"/>
        <w:rPr>
          <w:b/>
        </w:rPr>
      </w:pPr>
      <w:r>
        <w:rPr>
          <w:b/>
        </w:rPr>
        <w:t xml:space="preserve">      </w:t>
      </w:r>
    </w:p>
    <w:p w:rsidR="009A3EB1" w:rsidRPr="009A3EB1" w:rsidRDefault="009A3EB1" w:rsidP="009A3EB1">
      <w:pPr>
        <w:spacing w:after="0" w:line="240" w:lineRule="auto"/>
        <w:ind w:left="284" w:right="-648"/>
        <w:jc w:val="center"/>
        <w:rPr>
          <w:rFonts w:asciiTheme="minorHAnsi" w:hAnsiTheme="minorHAnsi"/>
          <w:b/>
        </w:rPr>
      </w:pPr>
      <w:r w:rsidRPr="009A3EB1">
        <w:rPr>
          <w:rFonts w:asciiTheme="minorHAnsi" w:hAnsiTheme="minorHAnsi"/>
          <w:b/>
        </w:rPr>
        <w:t>Załącznik Nr 1 do oferty Wykonawcy na „Dostawę wyposażenia dla szkół prowadzonych</w:t>
      </w:r>
    </w:p>
    <w:p w:rsidR="009A3EB1" w:rsidRPr="009A3EB1" w:rsidRDefault="009A3EB1" w:rsidP="009A3EB1">
      <w:pPr>
        <w:spacing w:after="0" w:line="240" w:lineRule="auto"/>
        <w:ind w:left="284" w:right="-648"/>
        <w:jc w:val="center"/>
        <w:rPr>
          <w:rFonts w:asciiTheme="minorHAnsi" w:hAnsiTheme="minorHAnsi"/>
          <w:b/>
        </w:rPr>
      </w:pPr>
      <w:r w:rsidRPr="009A3EB1">
        <w:rPr>
          <w:rFonts w:asciiTheme="minorHAnsi" w:hAnsiTheme="minorHAnsi"/>
          <w:b/>
        </w:rPr>
        <w:t>przez Gminę Wąchock”</w:t>
      </w:r>
    </w:p>
    <w:p w:rsidR="00774D70" w:rsidRPr="009A3EB1" w:rsidRDefault="00774D70" w:rsidP="009A3EB1">
      <w:pPr>
        <w:spacing w:line="360" w:lineRule="auto"/>
        <w:ind w:left="284" w:right="-648"/>
        <w:jc w:val="center"/>
        <w:rPr>
          <w:rFonts w:asciiTheme="minorHAnsi" w:hAnsiTheme="minorHAnsi"/>
          <w:b/>
        </w:rPr>
      </w:pPr>
      <w:r w:rsidRPr="009A3EB1">
        <w:rPr>
          <w:rFonts w:asciiTheme="minorHAnsi" w:hAnsiTheme="minorHAnsi"/>
          <w:b/>
        </w:rPr>
        <w:t xml:space="preserve">Część I </w:t>
      </w:r>
      <w:r w:rsidR="009A3EB1" w:rsidRPr="009A3EB1">
        <w:rPr>
          <w:rFonts w:asciiTheme="minorHAnsi" w:hAnsiTheme="minorHAnsi"/>
          <w:b/>
        </w:rPr>
        <w:t>Wyposażenie pracowni w sprzęt komputerowy i multimedialny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709"/>
        <w:gridCol w:w="3969"/>
        <w:gridCol w:w="425"/>
        <w:gridCol w:w="425"/>
        <w:gridCol w:w="1134"/>
        <w:gridCol w:w="851"/>
        <w:gridCol w:w="1275"/>
        <w:gridCol w:w="880"/>
      </w:tblGrid>
      <w:tr w:rsidR="009A3EB1" w:rsidRPr="0063630C" w:rsidTr="009A3EB1">
        <w:trPr>
          <w:cantSplit/>
          <w:trHeight w:val="1134"/>
        </w:trPr>
        <w:tc>
          <w:tcPr>
            <w:tcW w:w="392" w:type="dxa"/>
            <w:tcBorders>
              <w:top w:val="single" w:sz="4" w:space="0" w:color="auto"/>
              <w:left w:val="single" w:sz="4" w:space="0" w:color="auto"/>
              <w:bottom w:val="single" w:sz="4" w:space="0" w:color="auto"/>
              <w:right w:val="single" w:sz="4" w:space="0" w:color="auto"/>
            </w:tcBorders>
            <w:hideMark/>
          </w:tcPr>
          <w:p w:rsidR="009A3EB1" w:rsidRPr="0063630C" w:rsidRDefault="009A3EB1" w:rsidP="009A3EB1">
            <w:pPr>
              <w:pStyle w:val="Bezodstpw"/>
              <w:jc w:val="center"/>
              <w:rPr>
                <w:rFonts w:ascii="Times New Roman" w:hAnsi="Times New Roman"/>
                <w:sz w:val="16"/>
                <w:szCs w:val="16"/>
              </w:rPr>
            </w:pPr>
            <w:r w:rsidRPr="0063630C">
              <w:rPr>
                <w:rFonts w:ascii="Times New Roman" w:hAnsi="Times New Roman"/>
                <w:sz w:val="16"/>
                <w:szCs w:val="16"/>
              </w:rPr>
              <w:t>Lp.</w:t>
            </w:r>
          </w:p>
        </w:tc>
        <w:tc>
          <w:tcPr>
            <w:tcW w:w="709" w:type="dxa"/>
            <w:tcBorders>
              <w:top w:val="single" w:sz="4" w:space="0" w:color="auto"/>
              <w:left w:val="single" w:sz="4" w:space="0" w:color="auto"/>
              <w:bottom w:val="single" w:sz="4" w:space="0" w:color="auto"/>
              <w:right w:val="single" w:sz="4" w:space="0" w:color="auto"/>
            </w:tcBorders>
            <w:textDirection w:val="btLr"/>
          </w:tcPr>
          <w:p w:rsidR="009A3EB1" w:rsidRPr="0063630C" w:rsidRDefault="009A3EB1" w:rsidP="009A3EB1">
            <w:pPr>
              <w:spacing w:after="0"/>
              <w:jc w:val="center"/>
              <w:rPr>
                <w:rFonts w:ascii="Times New Roman" w:hAnsi="Times New Roman"/>
                <w:sz w:val="16"/>
                <w:szCs w:val="16"/>
              </w:rPr>
            </w:pPr>
            <w:r w:rsidRPr="0063630C">
              <w:rPr>
                <w:rFonts w:ascii="Times New Roman" w:hAnsi="Times New Roman"/>
                <w:b/>
                <w:sz w:val="16"/>
                <w:szCs w:val="16"/>
              </w:rPr>
              <w:t>Nazwa pomocy</w:t>
            </w:r>
            <w:r w:rsidRPr="0063630C">
              <w:rPr>
                <w:rFonts w:ascii="Times New Roman" w:hAnsi="Times New Roman"/>
                <w:sz w:val="16"/>
                <w:szCs w:val="16"/>
              </w:rPr>
              <w:t xml:space="preserve">                      ( dokładne określenie nazwy w tym np. typu, modelu, nazwy która zostanie podana na fakturze)</w:t>
            </w:r>
          </w:p>
        </w:tc>
        <w:tc>
          <w:tcPr>
            <w:tcW w:w="3969" w:type="dxa"/>
            <w:tcBorders>
              <w:top w:val="single" w:sz="4" w:space="0" w:color="auto"/>
              <w:left w:val="single" w:sz="4" w:space="0" w:color="auto"/>
              <w:bottom w:val="single" w:sz="4" w:space="0" w:color="auto"/>
              <w:right w:val="single" w:sz="4" w:space="0" w:color="auto"/>
            </w:tcBorders>
            <w:hideMark/>
          </w:tcPr>
          <w:p w:rsidR="009A3EB1" w:rsidRPr="0063630C" w:rsidRDefault="009A3EB1" w:rsidP="009A3EB1">
            <w:pPr>
              <w:spacing w:after="0"/>
              <w:jc w:val="center"/>
              <w:rPr>
                <w:rFonts w:ascii="Times New Roman" w:hAnsi="Times New Roman"/>
                <w:b/>
                <w:sz w:val="16"/>
                <w:szCs w:val="16"/>
              </w:rPr>
            </w:pPr>
            <w:r w:rsidRPr="0063630C">
              <w:rPr>
                <w:rFonts w:ascii="Times New Roman" w:hAnsi="Times New Roman"/>
                <w:sz w:val="16"/>
                <w:szCs w:val="16"/>
              </w:rPr>
              <w:t>Opis techniczny oferowanej pomocy      ( dokładne określenie jej parametrów)</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9A3EB1" w:rsidRPr="0063630C" w:rsidRDefault="009A3EB1" w:rsidP="009A3EB1">
            <w:pPr>
              <w:spacing w:after="0"/>
              <w:jc w:val="center"/>
              <w:rPr>
                <w:rFonts w:ascii="Times New Roman" w:hAnsi="Times New Roman"/>
                <w:b/>
                <w:sz w:val="16"/>
                <w:szCs w:val="16"/>
              </w:rPr>
            </w:pPr>
            <w:r w:rsidRPr="0063630C">
              <w:rPr>
                <w:rFonts w:ascii="Times New Roman" w:hAnsi="Times New Roman"/>
                <w:b/>
                <w:sz w:val="16"/>
                <w:szCs w:val="16"/>
              </w:rPr>
              <w:t>j.m.</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9A3EB1" w:rsidRPr="0063630C" w:rsidRDefault="009A3EB1" w:rsidP="009A3EB1">
            <w:pPr>
              <w:spacing w:after="0"/>
              <w:jc w:val="center"/>
              <w:rPr>
                <w:rFonts w:ascii="Times New Roman" w:hAnsi="Times New Roman"/>
                <w:b/>
                <w:sz w:val="16"/>
                <w:szCs w:val="16"/>
              </w:rPr>
            </w:pPr>
            <w:r w:rsidRPr="0063630C">
              <w:rPr>
                <w:rFonts w:ascii="Times New Roman" w:hAnsi="Times New Roman"/>
                <w:b/>
                <w:sz w:val="16"/>
                <w:szCs w:val="16"/>
              </w:rPr>
              <w:t>ilość</w:t>
            </w:r>
          </w:p>
        </w:tc>
        <w:tc>
          <w:tcPr>
            <w:tcW w:w="1134"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spacing w:after="0"/>
              <w:jc w:val="center"/>
              <w:rPr>
                <w:rFonts w:ascii="Times New Roman" w:hAnsi="Times New Roman"/>
                <w:b/>
                <w:sz w:val="16"/>
                <w:szCs w:val="16"/>
              </w:rPr>
            </w:pPr>
            <w:r w:rsidRPr="0063630C">
              <w:rPr>
                <w:rFonts w:ascii="Times New Roman" w:hAnsi="Times New Roman"/>
                <w:sz w:val="16"/>
                <w:szCs w:val="16"/>
              </w:rPr>
              <w:t>Cena jednostkowa netto zł.</w:t>
            </w:r>
          </w:p>
        </w:tc>
        <w:tc>
          <w:tcPr>
            <w:tcW w:w="851"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spacing w:after="0"/>
              <w:jc w:val="center"/>
              <w:rPr>
                <w:rFonts w:ascii="Times New Roman" w:hAnsi="Times New Roman"/>
                <w:sz w:val="16"/>
                <w:szCs w:val="16"/>
              </w:rPr>
            </w:pPr>
            <w:r w:rsidRPr="0063630C">
              <w:rPr>
                <w:rFonts w:ascii="Times New Roman" w:hAnsi="Times New Roman"/>
                <w:sz w:val="16"/>
                <w:szCs w:val="16"/>
              </w:rPr>
              <w:t>VAT zł.</w:t>
            </w:r>
          </w:p>
        </w:tc>
        <w:tc>
          <w:tcPr>
            <w:tcW w:w="1275"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spacing w:after="0"/>
              <w:ind w:firstLine="34"/>
              <w:jc w:val="center"/>
              <w:rPr>
                <w:rFonts w:ascii="Times New Roman" w:hAnsi="Times New Roman"/>
                <w:sz w:val="16"/>
                <w:szCs w:val="16"/>
              </w:rPr>
            </w:pPr>
            <w:r w:rsidRPr="0063630C">
              <w:rPr>
                <w:rFonts w:ascii="Times New Roman" w:hAnsi="Times New Roman"/>
                <w:sz w:val="16"/>
                <w:szCs w:val="16"/>
              </w:rPr>
              <w:t>Cena jednostkowa</w:t>
            </w:r>
          </w:p>
          <w:p w:rsidR="009A3EB1" w:rsidRPr="0063630C" w:rsidRDefault="009A3EB1" w:rsidP="009A3EB1">
            <w:pPr>
              <w:spacing w:after="0"/>
              <w:ind w:firstLine="34"/>
              <w:jc w:val="center"/>
              <w:rPr>
                <w:rFonts w:ascii="Times New Roman" w:hAnsi="Times New Roman"/>
                <w:b/>
                <w:sz w:val="16"/>
                <w:szCs w:val="16"/>
              </w:rPr>
            </w:pPr>
            <w:r w:rsidRPr="0063630C">
              <w:rPr>
                <w:rFonts w:ascii="Times New Roman" w:hAnsi="Times New Roman"/>
                <w:sz w:val="16"/>
                <w:szCs w:val="16"/>
              </w:rPr>
              <w:t>brutto zł.</w:t>
            </w:r>
          </w:p>
        </w:tc>
        <w:tc>
          <w:tcPr>
            <w:tcW w:w="880"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spacing w:after="0"/>
              <w:jc w:val="center"/>
              <w:rPr>
                <w:rFonts w:ascii="Times New Roman" w:hAnsi="Times New Roman"/>
                <w:b/>
                <w:sz w:val="16"/>
                <w:szCs w:val="16"/>
              </w:rPr>
            </w:pPr>
            <w:r w:rsidRPr="0063630C">
              <w:rPr>
                <w:rFonts w:ascii="Times New Roman" w:hAnsi="Times New Roman"/>
                <w:sz w:val="16"/>
                <w:szCs w:val="16"/>
              </w:rPr>
              <w:t>Wartość brutto zł.</w:t>
            </w:r>
          </w:p>
        </w:tc>
      </w:tr>
      <w:tr w:rsidR="009A3EB1" w:rsidRPr="0063630C" w:rsidTr="009A3EB1">
        <w:tc>
          <w:tcPr>
            <w:tcW w:w="10060" w:type="dxa"/>
            <w:gridSpan w:val="9"/>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jc w:val="center"/>
            </w:pPr>
            <w:r w:rsidRPr="0063630C">
              <w:rPr>
                <w:b/>
              </w:rPr>
              <w:t>SZKOŁA PODSTAWOWA W WIELKIEJ WSI</w:t>
            </w:r>
          </w:p>
        </w:tc>
      </w:tr>
      <w:tr w:rsidR="009A3EB1" w:rsidRPr="0063630C" w:rsidTr="009A3EB1">
        <w:trPr>
          <w:cantSplit/>
          <w:trHeight w:val="1134"/>
        </w:trPr>
        <w:tc>
          <w:tcPr>
            <w:tcW w:w="392" w:type="dxa"/>
            <w:tcBorders>
              <w:top w:val="single" w:sz="4" w:space="0" w:color="auto"/>
              <w:left w:val="single" w:sz="4" w:space="0" w:color="auto"/>
              <w:bottom w:val="single" w:sz="4" w:space="0" w:color="auto"/>
              <w:right w:val="single" w:sz="4" w:space="0" w:color="auto"/>
            </w:tcBorders>
            <w:hideMark/>
          </w:tcPr>
          <w:p w:rsidR="009A3EB1" w:rsidRPr="0063630C" w:rsidRDefault="009A3EB1" w:rsidP="009A3EB1">
            <w:pPr>
              <w:pStyle w:val="Bezodstpw"/>
              <w:rPr>
                <w:rFonts w:ascii="Times New Roman" w:hAnsi="Times New Roman"/>
                <w:sz w:val="20"/>
                <w:szCs w:val="20"/>
              </w:rPr>
            </w:pPr>
            <w:r w:rsidRPr="0063630C">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btLr"/>
          </w:tcPr>
          <w:p w:rsidR="009A3EB1" w:rsidRPr="0063630C" w:rsidRDefault="009A3EB1" w:rsidP="009A3EB1">
            <w:pPr>
              <w:ind w:left="284" w:right="113"/>
              <w:jc w:val="center"/>
              <w:rPr>
                <w:rFonts w:ascii="Times New Roman" w:hAnsi="Times New Roman"/>
                <w:b/>
                <w:iCs/>
                <w:sz w:val="20"/>
                <w:szCs w:val="20"/>
              </w:rPr>
            </w:pPr>
            <w:r w:rsidRPr="0063630C">
              <w:rPr>
                <w:rFonts w:ascii="Times New Roman" w:hAnsi="Times New Roman"/>
                <w:b/>
                <w:iCs/>
                <w:sz w:val="20"/>
                <w:szCs w:val="20"/>
              </w:rPr>
              <w:t>Zestaw interaktywny</w:t>
            </w:r>
          </w:p>
        </w:tc>
        <w:tc>
          <w:tcPr>
            <w:tcW w:w="3969" w:type="dxa"/>
            <w:tcBorders>
              <w:top w:val="single" w:sz="4" w:space="0" w:color="auto"/>
              <w:left w:val="single" w:sz="4" w:space="0" w:color="auto"/>
              <w:bottom w:val="single" w:sz="4" w:space="0" w:color="auto"/>
              <w:right w:val="single" w:sz="4" w:space="0" w:color="auto"/>
            </w:tcBorders>
            <w:vAlign w:val="bottom"/>
            <w:hideMark/>
          </w:tcPr>
          <w:p w:rsidR="009A3EB1" w:rsidRPr="0063630C" w:rsidRDefault="009A3EB1" w:rsidP="009A3EB1">
            <w:pPr>
              <w:rPr>
                <w:sz w:val="20"/>
                <w:szCs w:val="20"/>
              </w:rPr>
            </w:pPr>
            <w:r w:rsidRPr="0063630C">
              <w:rPr>
                <w:rFonts w:ascii="Times New Roman" w:hAnsi="Times New Roman"/>
                <w:b/>
                <w:iCs/>
                <w:sz w:val="20"/>
                <w:szCs w:val="20"/>
              </w:rPr>
              <w:t>Tablica Interaktywna</w:t>
            </w:r>
            <w:r w:rsidRPr="0063630C">
              <w:rPr>
                <w:rFonts w:ascii="Times New Roman" w:hAnsi="Times New Roman"/>
                <w:iCs/>
                <w:sz w:val="20"/>
                <w:szCs w:val="20"/>
              </w:rPr>
              <w:t xml:space="preserve"> formatu 4:3, o powierzchni roboczej minimum </w:t>
            </w:r>
            <w:r w:rsidRPr="0063630C">
              <w:rPr>
                <w:sz w:val="20"/>
                <w:szCs w:val="20"/>
              </w:rPr>
              <w:t>167x117 cm, komunikacja z komputerem  USB; technologia dotyku – podczerwień, powierzchnia magnetyczna o powłoce ceramicznej, sucho ścieralna i matowa; obsługiwana za pomocą palca , dowolnego wskaźnika; w zestawie magnetyczne pisaki w czterech różnych kolorach .</w:t>
            </w:r>
          </w:p>
          <w:p w:rsidR="009A3EB1" w:rsidRPr="0063630C" w:rsidRDefault="009A3EB1" w:rsidP="009A3EB1">
            <w:pPr>
              <w:rPr>
                <w:sz w:val="20"/>
                <w:szCs w:val="20"/>
              </w:rPr>
            </w:pPr>
            <w:r w:rsidRPr="0063630C">
              <w:rPr>
                <w:rFonts w:ascii="Times New Roman" w:hAnsi="Times New Roman"/>
                <w:iCs/>
                <w:sz w:val="20"/>
                <w:szCs w:val="20"/>
              </w:rPr>
              <w:t xml:space="preserve">Projektor  typu krótkoogniskowy w technologii 3LCD o rozdzielczości </w:t>
            </w:r>
            <w:r w:rsidRPr="0063630C">
              <w:rPr>
                <w:sz w:val="20"/>
                <w:szCs w:val="20"/>
              </w:rPr>
              <w:t>1024 x 768, kontrast 16.000 : 1, natężenie światła 2.700 lumen - 1.600(tryb eco) i kontrast 16.000 : 1. Wyposażony w głośnik o mocy minimum 1,6 W oraz złącza: Wejście audio - 1 szt.</w:t>
            </w:r>
            <w:r w:rsidRPr="0063630C">
              <w:rPr>
                <w:sz w:val="20"/>
                <w:szCs w:val="20"/>
              </w:rPr>
              <w:br/>
              <w:t>Wyjście audio - 1 szt. Composite video (RCA) - 1 szt. HDMI - 1 szt. VGA in (D-sub) - 2 szt, VGA out (D-sub) - 1 szt. S-Video - 1 szt.</w:t>
            </w:r>
          </w:p>
          <w:p w:rsidR="009A3EB1" w:rsidRPr="0063630C" w:rsidRDefault="009A3EB1" w:rsidP="009A3EB1">
            <w:pPr>
              <w:rPr>
                <w:rFonts w:ascii="Times New Roman" w:hAnsi="Times New Roman"/>
                <w:iCs/>
                <w:sz w:val="20"/>
                <w:szCs w:val="20"/>
              </w:rPr>
            </w:pPr>
            <w:r w:rsidRPr="0063630C">
              <w:rPr>
                <w:sz w:val="20"/>
                <w:szCs w:val="20"/>
              </w:rPr>
              <w:t xml:space="preserve">Uchwyt mocujący projektor typu ścienny wykonany z aluminium, udźwig 12 kg, </w:t>
            </w:r>
            <w:r w:rsidRPr="0063630C">
              <w:rPr>
                <w:rFonts w:eastAsia="Times New Roman"/>
                <w:sz w:val="20"/>
                <w:szCs w:val="20"/>
                <w:lang w:eastAsia="pl-PL"/>
              </w:rPr>
              <w:t>Odległość od punktu mocowania 63.5 - 116.5 cm, możliwość ukrycia przewodu zasilającego oraz sygnałowego</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9A3EB1" w:rsidRPr="0063630C" w:rsidRDefault="009A3EB1" w:rsidP="009A3EB1">
            <w:pPr>
              <w:ind w:left="284" w:right="113"/>
              <w:jc w:val="center"/>
              <w:rPr>
                <w:rFonts w:ascii="Times New Roman" w:hAnsi="Times New Roman"/>
                <w:sz w:val="20"/>
                <w:szCs w:val="20"/>
              </w:rPr>
            </w:pPr>
            <w:r w:rsidRPr="0063630C">
              <w:rPr>
                <w:rFonts w:ascii="Times New Roman" w:hAnsi="Times New Roman"/>
                <w:sz w:val="20"/>
                <w:szCs w:val="20"/>
              </w:rPr>
              <w:t>kpl.</w:t>
            </w:r>
          </w:p>
        </w:tc>
        <w:tc>
          <w:tcPr>
            <w:tcW w:w="425" w:type="dxa"/>
            <w:tcBorders>
              <w:top w:val="single" w:sz="4" w:space="0" w:color="auto"/>
              <w:left w:val="single" w:sz="4" w:space="0" w:color="auto"/>
              <w:bottom w:val="single" w:sz="4" w:space="0" w:color="auto"/>
              <w:right w:val="single" w:sz="4" w:space="0" w:color="auto"/>
            </w:tcBorders>
            <w:vAlign w:val="center"/>
            <w:hideMark/>
          </w:tcPr>
          <w:p w:rsidR="009A3EB1" w:rsidRPr="0063630C" w:rsidRDefault="009A3EB1" w:rsidP="009A3EB1">
            <w:pPr>
              <w:spacing w:after="0"/>
              <w:jc w:val="center"/>
              <w:rPr>
                <w:rFonts w:ascii="Times New Roman" w:hAnsi="Times New Roman"/>
                <w:sz w:val="20"/>
                <w:szCs w:val="20"/>
              </w:rPr>
            </w:pPr>
            <w:r w:rsidRPr="0063630C">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r>
      <w:tr w:rsidR="009A3EB1" w:rsidRPr="0063630C" w:rsidTr="009A3EB1">
        <w:trPr>
          <w:cantSplit/>
          <w:trHeight w:val="1134"/>
        </w:trPr>
        <w:tc>
          <w:tcPr>
            <w:tcW w:w="392" w:type="dxa"/>
            <w:tcBorders>
              <w:top w:val="single" w:sz="4" w:space="0" w:color="auto"/>
              <w:left w:val="single" w:sz="4" w:space="0" w:color="auto"/>
              <w:bottom w:val="single" w:sz="4" w:space="0" w:color="auto"/>
              <w:right w:val="single" w:sz="4" w:space="0" w:color="auto"/>
            </w:tcBorders>
            <w:hideMark/>
          </w:tcPr>
          <w:p w:rsidR="009A3EB1" w:rsidRPr="0063630C" w:rsidRDefault="009A3EB1" w:rsidP="009A3EB1">
            <w:pPr>
              <w:pStyle w:val="Bezodstpw"/>
              <w:rPr>
                <w:rFonts w:ascii="Times New Roman" w:hAnsi="Times New Roman"/>
                <w:sz w:val="20"/>
                <w:szCs w:val="20"/>
              </w:rPr>
            </w:pPr>
            <w:r w:rsidRPr="0063630C">
              <w:rPr>
                <w:rFonts w:ascii="Times New Roman" w:hAnsi="Times New Roman"/>
                <w:sz w:val="20"/>
                <w:szCs w:val="20"/>
              </w:rPr>
              <w:lastRenderedPageBreak/>
              <w:t>2</w:t>
            </w:r>
          </w:p>
        </w:tc>
        <w:tc>
          <w:tcPr>
            <w:tcW w:w="709" w:type="dxa"/>
            <w:tcBorders>
              <w:top w:val="single" w:sz="4" w:space="0" w:color="auto"/>
              <w:left w:val="single" w:sz="4" w:space="0" w:color="auto"/>
              <w:bottom w:val="single" w:sz="4" w:space="0" w:color="auto"/>
              <w:right w:val="single" w:sz="4" w:space="0" w:color="auto"/>
            </w:tcBorders>
            <w:textDirection w:val="btLr"/>
          </w:tcPr>
          <w:p w:rsidR="009A3EB1" w:rsidRPr="0063630C" w:rsidRDefault="009A3EB1" w:rsidP="009A3EB1">
            <w:pPr>
              <w:ind w:left="284" w:right="113"/>
              <w:rPr>
                <w:rFonts w:ascii="Times New Roman" w:hAnsi="Times New Roman"/>
                <w:b/>
                <w:iCs/>
                <w:sz w:val="20"/>
                <w:szCs w:val="20"/>
              </w:rPr>
            </w:pPr>
            <w:r w:rsidRPr="0063630C">
              <w:rPr>
                <w:rFonts w:ascii="Times New Roman" w:hAnsi="Times New Roman"/>
                <w:b/>
                <w:iCs/>
                <w:sz w:val="20"/>
                <w:szCs w:val="20"/>
              </w:rPr>
              <w:t>Laptop</w:t>
            </w:r>
          </w:p>
        </w:tc>
        <w:tc>
          <w:tcPr>
            <w:tcW w:w="3969" w:type="dxa"/>
            <w:tcBorders>
              <w:top w:val="single" w:sz="4" w:space="0" w:color="auto"/>
              <w:left w:val="single" w:sz="4" w:space="0" w:color="auto"/>
              <w:bottom w:val="single" w:sz="4" w:space="0" w:color="auto"/>
              <w:right w:val="single" w:sz="4" w:space="0" w:color="auto"/>
            </w:tcBorders>
            <w:vAlign w:val="bottom"/>
            <w:hideMark/>
          </w:tcPr>
          <w:p w:rsidR="009A3EB1" w:rsidRPr="0063630C" w:rsidRDefault="009A3EB1" w:rsidP="009A3EB1">
            <w:pPr>
              <w:rPr>
                <w:rFonts w:ascii="Times New Roman" w:hAnsi="Times New Roman"/>
                <w:b/>
                <w:iCs/>
                <w:sz w:val="20"/>
                <w:szCs w:val="20"/>
              </w:rPr>
            </w:pPr>
            <w:r w:rsidRPr="0063630C">
              <w:rPr>
                <w:rFonts w:eastAsia="Times New Roman"/>
                <w:lang w:eastAsia="ar-SA"/>
              </w:rPr>
              <w:t>Komputer przenośny będzie wykorzystywany dla potrzeb aplikacji biurowych, dostępu do sieci Internet oraz poczty elektronicznej. Wyposażony w d</w:t>
            </w:r>
            <w:r w:rsidRPr="0063630C">
              <w:t xml:space="preserve">wu rdzeniowy procesor o wydajności równoważnej lub lepszej od procesora i5 620U i osiągający w testach min 4015 punktów </w:t>
            </w:r>
            <w:hyperlink r:id="rId8" w:history="1">
              <w:r w:rsidRPr="0063630C">
                <w:rPr>
                  <w:rStyle w:val="Hipercze"/>
                  <w:rFonts w:eastAsia="SimSun"/>
                </w:rPr>
                <w:t>https://www.cpubenchmark.net/cpu_list.php</w:t>
              </w:r>
            </w:hyperlink>
            <w:r w:rsidRPr="0063630C">
              <w:rPr>
                <w:rFonts w:eastAsia="Times New Roman"/>
                <w:lang w:eastAsia="ar-SA"/>
              </w:rPr>
              <w:t>. Ekran o przekątnej</w:t>
            </w:r>
            <w:r w:rsidRPr="0063630C">
              <w:t>15,6” i rozdzielczości 1920 x 1080 (Full HD)</w:t>
            </w:r>
            <w:r w:rsidRPr="0063630C">
              <w:rPr>
                <w:rFonts w:eastAsia="Times New Roman"/>
                <w:lang w:eastAsia="ar-SA"/>
              </w:rPr>
              <w:t xml:space="preserve"> Zgodna z </w:t>
            </w:r>
            <w:r w:rsidRPr="0063630C">
              <w:t>DirectX 12</w:t>
            </w:r>
            <w:r w:rsidRPr="0063630C">
              <w:rPr>
                <w:rFonts w:eastAsia="Times New Roman"/>
                <w:lang w:eastAsia="ar-SA"/>
              </w:rPr>
              <w:t xml:space="preserve">, pamięć RAM </w:t>
            </w:r>
            <w:r w:rsidRPr="0063630C">
              <w:t>8 GB (DDR3, 1600 MHz)</w:t>
            </w:r>
            <w:r w:rsidRPr="0063630C">
              <w:rPr>
                <w:rFonts w:eastAsia="Times New Roman"/>
                <w:lang w:eastAsia="ar-SA"/>
              </w:rPr>
              <w:t xml:space="preserve">, dysk 1TB, napęd optyczny, </w:t>
            </w:r>
            <w:r w:rsidRPr="0063630C">
              <w:rPr>
                <w:rFonts w:eastAsia="Times New Roman"/>
                <w:bCs/>
              </w:rPr>
              <w:t xml:space="preserve">LAN 10/100/1000 Ethernet RJ 45 zintegrowany z płytą główną, </w:t>
            </w:r>
            <w:r w:rsidRPr="0063630C">
              <w:t>Wi-Fi 802.11 b/g/n/Ac Moduł Bluetooth</w:t>
            </w:r>
            <w:r w:rsidRPr="0063630C">
              <w:rPr>
                <w:rFonts w:eastAsia="Times New Roman"/>
                <w:lang w:eastAsia="ar-SA"/>
              </w:rPr>
              <w:t xml:space="preserve">, Wbudowana kamera Internetowa </w:t>
            </w:r>
            <w:r w:rsidRPr="0063630C">
              <w:t>1.0 Mpix</w:t>
            </w:r>
            <w:r w:rsidRPr="0063630C">
              <w:rPr>
                <w:rFonts w:eastAsia="Times New Roman"/>
                <w:lang w:eastAsia="ar-SA"/>
              </w:rPr>
              <w:t xml:space="preserve">, Klawiatura w układzie QWERTY, podświetlana </w:t>
            </w:r>
            <w:r w:rsidRPr="0063630C">
              <w:t>wielodotykowy, intuicyjny touchpad</w:t>
            </w:r>
            <w:r w:rsidRPr="0063630C">
              <w:rPr>
                <w:rFonts w:eastAsia="Times New Roman"/>
                <w:lang w:eastAsia="ar-SA"/>
              </w:rPr>
              <w:t>, w</w:t>
            </w:r>
            <w:r w:rsidRPr="0063630C">
              <w:t>budowane głośniki stereo, wbudowany mikrofon, zintegrowana karta dźwiękowa</w:t>
            </w:r>
            <w:r w:rsidRPr="0063630C">
              <w:rPr>
                <w:rFonts w:eastAsia="Times New Roman"/>
                <w:lang w:eastAsia="ar-SA"/>
              </w:rPr>
              <w:t>, w</w:t>
            </w:r>
            <w:r w:rsidRPr="0063630C">
              <w:rPr>
                <w:rFonts w:eastAsia="Times New Roman"/>
                <w:bCs/>
                <w:lang w:eastAsia="ar-SA"/>
              </w:rPr>
              <w:t>budowany czytnik SmartCard</w:t>
            </w:r>
            <w:r w:rsidRPr="0063630C">
              <w:rPr>
                <w:rFonts w:eastAsia="Times New Roman"/>
                <w:lang w:eastAsia="ar-SA"/>
              </w:rPr>
              <w:t xml:space="preserve">, </w:t>
            </w:r>
            <w:r w:rsidRPr="0063630C">
              <w:rPr>
                <w:rFonts w:eastAsia="Times New Roman"/>
                <w:bCs/>
                <w:lang w:eastAsia="ar-SA"/>
              </w:rPr>
              <w:t>czytnik linii papilarnych, talowy zaczep do blokady Kensington.</w:t>
            </w:r>
            <w:r w:rsidRPr="0063630C">
              <w:rPr>
                <w:rFonts w:eastAsia="Times New Roman"/>
                <w:lang w:eastAsia="ar-SA"/>
              </w:rPr>
              <w:t xml:space="preserve"> Bateria o pojemności </w:t>
            </w:r>
            <w:r w:rsidRPr="0063630C">
              <w:t>4050 mAh, Li-Ion</w:t>
            </w:r>
            <w:r w:rsidRPr="0063630C">
              <w:rPr>
                <w:rFonts w:eastAsia="Times New Roman"/>
                <w:lang w:eastAsia="ar-SA"/>
              </w:rPr>
              <w:t xml:space="preserve">, </w:t>
            </w:r>
            <w:r w:rsidRPr="0063630C">
              <w:t>USB 3.0)- 2 szt. USB 2.0 - 1 szt.</w:t>
            </w:r>
            <w:r w:rsidRPr="0063630C">
              <w:br/>
              <w:t xml:space="preserve">HDMI - 1 szt. Czytnik kart pamięci - 1 szt. Wyjście słuchawkowe/wejście mikrofonowe - 1 szt. Zainstalowany </w:t>
            </w:r>
            <w:r w:rsidRPr="0063630C">
              <w:rPr>
                <w:rFonts w:eastAsia="Times New Roman"/>
                <w:color w:val="000000" w:themeColor="text1"/>
                <w:lang w:eastAsia="ar-SA"/>
              </w:rPr>
              <w:t>System operacyjny Microsoft Windows 10 PL . Dołączona mysz bezprzewodowa.</w:t>
            </w:r>
            <w:r w:rsidRPr="0063630C">
              <w:br/>
            </w:r>
            <w:r w:rsidRPr="0063630C">
              <w:rPr>
                <w:rFonts w:eastAsia="Times New Roman"/>
                <w:lang w:eastAsia="ar-SA"/>
              </w:rPr>
              <w:t>Zasilacz zewnętrzny 100/240 V 50Hz + kable, z technologią szybkiego ładowania, o dużej sprawności energetycznej i o minimalnym poborze mocy, przeznaczone do stosowania ze zgodnym notebookiem</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9A3EB1" w:rsidRPr="0063630C" w:rsidRDefault="009A3EB1" w:rsidP="009A3EB1">
            <w:pPr>
              <w:ind w:left="284" w:right="113"/>
              <w:jc w:val="center"/>
              <w:rPr>
                <w:rFonts w:ascii="Times New Roman" w:hAnsi="Times New Roman"/>
                <w:sz w:val="20"/>
                <w:szCs w:val="20"/>
              </w:rPr>
            </w:pPr>
            <w:r w:rsidRPr="0063630C">
              <w:rPr>
                <w:rFonts w:ascii="Times New Roman" w:hAnsi="Times New Roman"/>
                <w:sz w:val="20"/>
                <w:szCs w:val="20"/>
              </w:rPr>
              <w:t>Szt.</w:t>
            </w:r>
          </w:p>
        </w:tc>
        <w:tc>
          <w:tcPr>
            <w:tcW w:w="425" w:type="dxa"/>
            <w:tcBorders>
              <w:top w:val="single" w:sz="4" w:space="0" w:color="auto"/>
              <w:left w:val="single" w:sz="4" w:space="0" w:color="auto"/>
              <w:bottom w:val="single" w:sz="4" w:space="0" w:color="auto"/>
              <w:right w:val="single" w:sz="4" w:space="0" w:color="auto"/>
            </w:tcBorders>
            <w:vAlign w:val="center"/>
            <w:hideMark/>
          </w:tcPr>
          <w:p w:rsidR="009A3EB1" w:rsidRPr="0063630C" w:rsidRDefault="009A3EB1" w:rsidP="009A3EB1">
            <w:pPr>
              <w:spacing w:after="0"/>
              <w:jc w:val="center"/>
              <w:rPr>
                <w:rFonts w:ascii="Times New Roman" w:hAnsi="Times New Roman"/>
                <w:sz w:val="20"/>
                <w:szCs w:val="20"/>
              </w:rPr>
            </w:pPr>
            <w:r w:rsidRPr="0063630C">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r>
      <w:tr w:rsidR="009A3EB1" w:rsidRPr="0063630C" w:rsidTr="009A3EB1">
        <w:trPr>
          <w:cantSplit/>
          <w:trHeight w:val="1134"/>
        </w:trPr>
        <w:tc>
          <w:tcPr>
            <w:tcW w:w="392" w:type="dxa"/>
            <w:tcBorders>
              <w:top w:val="single" w:sz="4" w:space="0" w:color="auto"/>
              <w:left w:val="single" w:sz="4" w:space="0" w:color="auto"/>
              <w:bottom w:val="single" w:sz="4" w:space="0" w:color="auto"/>
              <w:right w:val="single" w:sz="4" w:space="0" w:color="auto"/>
            </w:tcBorders>
            <w:hideMark/>
          </w:tcPr>
          <w:p w:rsidR="009A3EB1" w:rsidRPr="0063630C" w:rsidRDefault="009A3EB1" w:rsidP="009A3EB1">
            <w:pPr>
              <w:pStyle w:val="Bezodstpw"/>
              <w:rPr>
                <w:rFonts w:ascii="Times New Roman" w:hAnsi="Times New Roman"/>
                <w:sz w:val="20"/>
                <w:szCs w:val="20"/>
              </w:rPr>
            </w:pPr>
            <w:r w:rsidRPr="0063630C">
              <w:rPr>
                <w:rFonts w:ascii="Times New Roman" w:hAnsi="Times New Roman"/>
                <w:sz w:val="20"/>
                <w:szCs w:val="20"/>
              </w:rPr>
              <w:lastRenderedPageBreak/>
              <w:t>3</w:t>
            </w:r>
          </w:p>
        </w:tc>
        <w:tc>
          <w:tcPr>
            <w:tcW w:w="709" w:type="dxa"/>
            <w:tcBorders>
              <w:top w:val="single" w:sz="4" w:space="0" w:color="auto"/>
              <w:left w:val="single" w:sz="4" w:space="0" w:color="auto"/>
              <w:bottom w:val="single" w:sz="4" w:space="0" w:color="auto"/>
              <w:right w:val="single" w:sz="4" w:space="0" w:color="auto"/>
            </w:tcBorders>
            <w:textDirection w:val="btLr"/>
          </w:tcPr>
          <w:p w:rsidR="009A3EB1" w:rsidRPr="0063630C" w:rsidRDefault="009A3EB1" w:rsidP="009A3EB1">
            <w:pPr>
              <w:ind w:left="284" w:right="113"/>
              <w:jc w:val="center"/>
              <w:rPr>
                <w:rFonts w:ascii="Times New Roman" w:hAnsi="Times New Roman"/>
                <w:b/>
                <w:iCs/>
                <w:color w:val="000000"/>
                <w:sz w:val="20"/>
                <w:szCs w:val="20"/>
              </w:rPr>
            </w:pPr>
            <w:r w:rsidRPr="0063630C">
              <w:rPr>
                <w:rFonts w:ascii="Times New Roman" w:hAnsi="Times New Roman"/>
                <w:b/>
                <w:iCs/>
                <w:color w:val="000000"/>
                <w:sz w:val="20"/>
                <w:szCs w:val="20"/>
              </w:rPr>
              <w:t>Tablet</w:t>
            </w:r>
          </w:p>
        </w:tc>
        <w:tc>
          <w:tcPr>
            <w:tcW w:w="3969" w:type="dxa"/>
            <w:tcBorders>
              <w:top w:val="single" w:sz="4" w:space="0" w:color="auto"/>
              <w:left w:val="single" w:sz="4" w:space="0" w:color="auto"/>
              <w:bottom w:val="single" w:sz="4" w:space="0" w:color="auto"/>
              <w:right w:val="single" w:sz="4" w:space="0" w:color="auto"/>
            </w:tcBorders>
            <w:vAlign w:val="bottom"/>
            <w:hideMark/>
          </w:tcPr>
          <w:p w:rsidR="009A3EB1" w:rsidRPr="0063630C" w:rsidRDefault="009A3EB1" w:rsidP="009A3EB1">
            <w:r w:rsidRPr="0063630C">
              <w:t>Wyposażony w procesor 4 rdzenie, 1.80 GHz, Pamięć RAM  - 3 GB DDR3, Pamięć Wbudowana - 32 GB, Ekran o pezkątnej Minimum 10,1 cala, pojemnościowy, 10-punktowy, IPS. Wbudowany modem 4G Wi-Fi 802.11a/b/g/n/Ac z Modułem Bluetooth oraz GPS Wyposażony w USB Type-C - 1 szt. wyjście słuchawkowe - 1 szt.Czytnik kart pamięci - 1 szt. Gniazdo kart nanoSIM - 1 szt Kamera 5.0 Mpix – przód i 13.0 Mpix – tył. Ważący nie więcej niż 650 g oraz posiadający baterię Litowo-jonowa o pojemności 9300 mAh</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9A3EB1" w:rsidRPr="0063630C" w:rsidRDefault="009A3EB1" w:rsidP="009A3EB1">
            <w:pPr>
              <w:ind w:left="284" w:right="113"/>
              <w:jc w:val="center"/>
              <w:rPr>
                <w:rFonts w:ascii="Times New Roman" w:hAnsi="Times New Roman"/>
                <w:sz w:val="20"/>
                <w:szCs w:val="20"/>
              </w:rPr>
            </w:pPr>
            <w:r w:rsidRPr="0063630C">
              <w:rPr>
                <w:rFonts w:ascii="Times New Roman" w:hAnsi="Times New Roman"/>
                <w:sz w:val="20"/>
                <w:szCs w:val="20"/>
              </w:rPr>
              <w:t>Szt.</w:t>
            </w:r>
          </w:p>
        </w:tc>
        <w:tc>
          <w:tcPr>
            <w:tcW w:w="425" w:type="dxa"/>
            <w:tcBorders>
              <w:top w:val="single" w:sz="4" w:space="0" w:color="auto"/>
              <w:left w:val="single" w:sz="4" w:space="0" w:color="auto"/>
              <w:bottom w:val="single" w:sz="4" w:space="0" w:color="auto"/>
              <w:right w:val="single" w:sz="4" w:space="0" w:color="auto"/>
            </w:tcBorders>
            <w:vAlign w:val="center"/>
            <w:hideMark/>
          </w:tcPr>
          <w:p w:rsidR="009A3EB1" w:rsidRPr="0063630C" w:rsidRDefault="009A3EB1" w:rsidP="009A3EB1">
            <w:pPr>
              <w:spacing w:after="0"/>
              <w:jc w:val="center"/>
              <w:rPr>
                <w:rFonts w:ascii="Times New Roman" w:hAnsi="Times New Roman"/>
                <w:sz w:val="20"/>
                <w:szCs w:val="20"/>
              </w:rPr>
            </w:pPr>
            <w:r w:rsidRPr="0063630C">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r>
      <w:tr w:rsidR="009A3EB1" w:rsidRPr="0063630C" w:rsidTr="009A3EB1">
        <w:trPr>
          <w:cantSplit/>
          <w:trHeight w:val="655"/>
        </w:trPr>
        <w:tc>
          <w:tcPr>
            <w:tcW w:w="10060" w:type="dxa"/>
            <w:gridSpan w:val="9"/>
            <w:tcBorders>
              <w:top w:val="single" w:sz="4" w:space="0" w:color="auto"/>
              <w:left w:val="single" w:sz="4" w:space="0" w:color="auto"/>
              <w:bottom w:val="single" w:sz="4" w:space="0" w:color="auto"/>
              <w:right w:val="single" w:sz="4" w:space="0" w:color="auto"/>
            </w:tcBorders>
            <w:vAlign w:val="center"/>
            <w:hideMark/>
          </w:tcPr>
          <w:p w:rsidR="009A3EB1" w:rsidRPr="0063630C" w:rsidRDefault="009A3EB1" w:rsidP="009A3EB1">
            <w:pPr>
              <w:jc w:val="center"/>
              <w:rPr>
                <w:b/>
                <w:color w:val="000000"/>
              </w:rPr>
            </w:pPr>
            <w:r w:rsidRPr="0063630C">
              <w:rPr>
                <w:b/>
                <w:color w:val="000000"/>
              </w:rPr>
              <w:t>ZESPÓŁ PLACÓWEK OŚWIATOWYCH W WĄCHOCKU</w:t>
            </w:r>
          </w:p>
        </w:tc>
      </w:tr>
      <w:tr w:rsidR="009A3EB1" w:rsidRPr="0063630C" w:rsidTr="009A3EB1">
        <w:trPr>
          <w:cantSplit/>
          <w:trHeight w:val="1134"/>
        </w:trPr>
        <w:tc>
          <w:tcPr>
            <w:tcW w:w="392" w:type="dxa"/>
            <w:tcBorders>
              <w:top w:val="single" w:sz="4" w:space="0" w:color="auto"/>
              <w:left w:val="single" w:sz="4" w:space="0" w:color="auto"/>
              <w:bottom w:val="single" w:sz="4" w:space="0" w:color="auto"/>
              <w:right w:val="single" w:sz="4" w:space="0" w:color="auto"/>
            </w:tcBorders>
            <w:vAlign w:val="center"/>
            <w:hideMark/>
          </w:tcPr>
          <w:p w:rsidR="009A3EB1" w:rsidRPr="0063630C" w:rsidRDefault="009A3EB1" w:rsidP="009A3EB1">
            <w:pPr>
              <w:pStyle w:val="Bezodstpw"/>
              <w:jc w:val="center"/>
              <w:rPr>
                <w:rFonts w:ascii="Times New Roman" w:hAnsi="Times New Roman"/>
                <w:sz w:val="20"/>
                <w:szCs w:val="20"/>
              </w:rPr>
            </w:pPr>
            <w:r w:rsidRPr="0063630C">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ind w:left="284" w:right="113"/>
              <w:jc w:val="center"/>
              <w:rPr>
                <w:rFonts w:ascii="Times New Roman" w:hAnsi="Times New Roman"/>
                <w:iCs/>
                <w:color w:val="000000"/>
                <w:sz w:val="20"/>
                <w:szCs w:val="20"/>
              </w:rPr>
            </w:pPr>
            <w:r w:rsidRPr="0063630C">
              <w:rPr>
                <w:color w:val="000000"/>
                <w:sz w:val="20"/>
                <w:szCs w:val="20"/>
              </w:rPr>
              <w:t>Komputer AIO</w:t>
            </w:r>
          </w:p>
        </w:tc>
        <w:tc>
          <w:tcPr>
            <w:tcW w:w="3969" w:type="dxa"/>
            <w:tcBorders>
              <w:top w:val="single" w:sz="4" w:space="0" w:color="auto"/>
              <w:left w:val="single" w:sz="4" w:space="0" w:color="auto"/>
              <w:bottom w:val="single" w:sz="4" w:space="0" w:color="auto"/>
              <w:right w:val="single" w:sz="4" w:space="0" w:color="auto"/>
            </w:tcBorders>
            <w:vAlign w:val="bottom"/>
            <w:hideMark/>
          </w:tcPr>
          <w:p w:rsidR="009A3EB1" w:rsidRPr="0063630C" w:rsidRDefault="009A3EB1" w:rsidP="009A3EB1">
            <w:pPr>
              <w:rPr>
                <w:rFonts w:eastAsia="Times New Roman"/>
                <w:sz w:val="20"/>
                <w:szCs w:val="20"/>
                <w:lang w:eastAsia="ar-SA"/>
              </w:rPr>
            </w:pPr>
            <w:r w:rsidRPr="0063630C">
              <w:rPr>
                <w:sz w:val="20"/>
                <w:szCs w:val="20"/>
              </w:rPr>
              <w:t xml:space="preserve">Wyposażony w czterordzeniowy procesor o wydajności równoważnej lub lepszej od procesora i5-7500T i osiągający min w testach 7137 punktów </w:t>
            </w:r>
            <w:hyperlink r:id="rId9" w:history="1">
              <w:r w:rsidRPr="0063630C">
                <w:rPr>
                  <w:rStyle w:val="Hipercze"/>
                  <w:rFonts w:eastAsia="SimSun"/>
                  <w:sz w:val="20"/>
                  <w:szCs w:val="20"/>
                </w:rPr>
                <w:t>https://www.cpubenchmark.net/cpu_list.php</w:t>
              </w:r>
            </w:hyperlink>
            <w:r w:rsidRPr="0063630C">
              <w:rPr>
                <w:sz w:val="20"/>
                <w:szCs w:val="20"/>
              </w:rPr>
              <w:t>. Ekran m</w:t>
            </w:r>
            <w:r w:rsidRPr="0063630C">
              <w:rPr>
                <w:rFonts w:eastAsia="Times New Roman"/>
                <w:bCs/>
                <w:kern w:val="36"/>
                <w:sz w:val="20"/>
                <w:szCs w:val="20"/>
                <w:lang w:eastAsia="pl-PL"/>
              </w:rPr>
              <w:t xml:space="preserve">atowy 19,5" z podświetlaniem LED HD+ o rozdzielczości 1600 x 900, </w:t>
            </w:r>
            <w:r w:rsidRPr="0063630C">
              <w:rPr>
                <w:sz w:val="20"/>
                <w:szCs w:val="20"/>
              </w:rPr>
              <w:t xml:space="preserve">wydajności równoważnej lub lepszej od Intel® HD 6304GB DDR4 2400MHz z dyskiem o pojemności 500GB, oraz wbudowaną kamerę internetową, </w:t>
            </w:r>
            <w:r w:rsidRPr="0063630C">
              <w:rPr>
                <w:rFonts w:eastAsia="Times New Roman"/>
                <w:bCs/>
                <w:sz w:val="20"/>
                <w:szCs w:val="20"/>
              </w:rPr>
              <w:t>LAN 10/100/1000 Ethernet RJ 45 oraz karta dzwiękowa zintegrowana z płytą główną</w:t>
            </w:r>
            <w:r w:rsidRPr="0063630C">
              <w:rPr>
                <w:rFonts w:eastAsia="Times New Roman"/>
                <w:sz w:val="20"/>
                <w:szCs w:val="20"/>
                <w:lang w:eastAsia="ar-SA"/>
              </w:rPr>
              <w:t xml:space="preserve">, </w:t>
            </w:r>
            <w:r w:rsidRPr="0063630C">
              <w:rPr>
                <w:rStyle w:val="attribute-value"/>
                <w:sz w:val="20"/>
                <w:szCs w:val="20"/>
              </w:rPr>
              <w:t>wi-Fi, bluetooth</w:t>
            </w:r>
            <w:r w:rsidRPr="0063630C">
              <w:rPr>
                <w:rFonts w:eastAsia="Times New Roman"/>
                <w:sz w:val="20"/>
                <w:szCs w:val="20"/>
                <w:lang w:eastAsia="ar-SA"/>
              </w:rPr>
              <w:t xml:space="preserve">, </w:t>
            </w:r>
            <w:r w:rsidRPr="0063630C">
              <w:rPr>
                <w:sz w:val="20"/>
                <w:szCs w:val="20"/>
              </w:rPr>
              <w:t xml:space="preserve">6 zewnętrznych portów USB: USB 3.0 - 4 gniazda, USB 2.0 - 2 gniazda, Czytnik kart pamięci. Zainstalowany system Windows </w:t>
            </w:r>
            <w:r w:rsidRPr="0063630C">
              <w:rPr>
                <w:rFonts w:ascii="Times New Roman" w:hAnsi="Times New Roman"/>
                <w:sz w:val="20"/>
                <w:szCs w:val="20"/>
              </w:rPr>
              <w:t>10 PRO PL 64Bit. Dołączona mysz i klawiatura tego samego producenta co komputer</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9A3EB1" w:rsidRPr="0063630C" w:rsidRDefault="009A3EB1" w:rsidP="009A3EB1">
            <w:pPr>
              <w:ind w:left="284" w:right="113"/>
              <w:jc w:val="center"/>
              <w:rPr>
                <w:rFonts w:ascii="Times New Roman" w:hAnsi="Times New Roman"/>
                <w:sz w:val="20"/>
                <w:szCs w:val="20"/>
              </w:rPr>
            </w:pPr>
            <w:r w:rsidRPr="0063630C">
              <w:rPr>
                <w:rFonts w:ascii="Times New Roman" w:hAnsi="Times New Roman"/>
                <w:sz w:val="20"/>
                <w:szCs w:val="20"/>
              </w:rPr>
              <w:t>kpl.</w:t>
            </w:r>
          </w:p>
        </w:tc>
        <w:tc>
          <w:tcPr>
            <w:tcW w:w="425" w:type="dxa"/>
            <w:tcBorders>
              <w:top w:val="single" w:sz="4" w:space="0" w:color="auto"/>
              <w:left w:val="single" w:sz="4" w:space="0" w:color="auto"/>
              <w:bottom w:val="single" w:sz="4" w:space="0" w:color="auto"/>
              <w:right w:val="single" w:sz="4" w:space="0" w:color="auto"/>
            </w:tcBorders>
            <w:vAlign w:val="center"/>
            <w:hideMark/>
          </w:tcPr>
          <w:p w:rsidR="009A3EB1" w:rsidRPr="0063630C" w:rsidRDefault="009A3EB1" w:rsidP="009A3EB1">
            <w:pPr>
              <w:spacing w:after="0"/>
              <w:jc w:val="center"/>
              <w:rPr>
                <w:rFonts w:ascii="Times New Roman" w:hAnsi="Times New Roman"/>
                <w:sz w:val="20"/>
                <w:szCs w:val="20"/>
              </w:rPr>
            </w:pPr>
            <w:r w:rsidRPr="0063630C">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r>
      <w:tr w:rsidR="009A3EB1" w:rsidRPr="0063630C" w:rsidTr="009A3EB1">
        <w:trPr>
          <w:cantSplit/>
          <w:trHeight w:val="1134"/>
        </w:trPr>
        <w:tc>
          <w:tcPr>
            <w:tcW w:w="392" w:type="dxa"/>
            <w:tcBorders>
              <w:top w:val="single" w:sz="4" w:space="0" w:color="auto"/>
              <w:left w:val="single" w:sz="4" w:space="0" w:color="auto"/>
              <w:bottom w:val="single" w:sz="4" w:space="0" w:color="auto"/>
              <w:right w:val="single" w:sz="4" w:space="0" w:color="auto"/>
            </w:tcBorders>
            <w:vAlign w:val="center"/>
            <w:hideMark/>
          </w:tcPr>
          <w:p w:rsidR="009A3EB1" w:rsidRPr="0063630C" w:rsidRDefault="009A3EB1" w:rsidP="009A3EB1">
            <w:pPr>
              <w:pStyle w:val="Bezodstpw"/>
              <w:jc w:val="center"/>
              <w:rPr>
                <w:rFonts w:ascii="Times New Roman" w:hAnsi="Times New Roman"/>
                <w:sz w:val="20"/>
                <w:szCs w:val="20"/>
              </w:rPr>
            </w:pPr>
            <w:r w:rsidRPr="0063630C">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ind w:left="284" w:right="113"/>
              <w:jc w:val="center"/>
              <w:rPr>
                <w:rFonts w:ascii="Times New Roman" w:hAnsi="Times New Roman"/>
                <w:sz w:val="20"/>
                <w:szCs w:val="20"/>
              </w:rPr>
            </w:pPr>
            <w:r w:rsidRPr="0063630C">
              <w:rPr>
                <w:sz w:val="20"/>
                <w:szCs w:val="20"/>
              </w:rPr>
              <w:t>Drukarka urządzenie wielofunkcyjne</w:t>
            </w:r>
          </w:p>
        </w:tc>
        <w:tc>
          <w:tcPr>
            <w:tcW w:w="3969" w:type="dxa"/>
            <w:tcBorders>
              <w:top w:val="single" w:sz="4" w:space="0" w:color="auto"/>
              <w:left w:val="single" w:sz="4" w:space="0" w:color="auto"/>
              <w:bottom w:val="single" w:sz="4" w:space="0" w:color="auto"/>
              <w:right w:val="single" w:sz="4" w:space="0" w:color="auto"/>
            </w:tcBorders>
            <w:hideMark/>
          </w:tcPr>
          <w:p w:rsidR="009A3EB1" w:rsidRPr="0063630C" w:rsidRDefault="009A3EB1" w:rsidP="009A3EB1">
            <w:pPr>
              <w:rPr>
                <w:sz w:val="20"/>
                <w:szCs w:val="20"/>
              </w:rPr>
            </w:pPr>
            <w:r w:rsidRPr="0063630C">
              <w:rPr>
                <w:rFonts w:eastAsia="Times New Roman"/>
                <w:sz w:val="20"/>
                <w:szCs w:val="20"/>
                <w:lang w:eastAsia="pl-PL"/>
              </w:rPr>
              <w:t>Urządzenie wielofunkcyjne laserowe monochromatyczne</w:t>
            </w:r>
            <w:r w:rsidRPr="0063630C">
              <w:rPr>
                <w:sz w:val="20"/>
                <w:szCs w:val="20"/>
              </w:rPr>
              <w:t xml:space="preserve">, formatu </w:t>
            </w:r>
            <w:r w:rsidRPr="0063630C">
              <w:rPr>
                <w:rFonts w:eastAsia="Times New Roman"/>
                <w:sz w:val="20"/>
                <w:szCs w:val="20"/>
                <w:lang w:eastAsia="pl-PL"/>
              </w:rPr>
              <w:t>A4</w:t>
            </w:r>
            <w:r w:rsidRPr="0063630C">
              <w:rPr>
                <w:sz w:val="20"/>
                <w:szCs w:val="20"/>
              </w:rPr>
              <w:t xml:space="preserve">, z minimalna prędkość druku </w:t>
            </w:r>
            <w:r w:rsidRPr="0063630C">
              <w:rPr>
                <w:rFonts w:eastAsia="Times New Roman"/>
                <w:sz w:val="20"/>
                <w:szCs w:val="20"/>
                <w:lang w:eastAsia="pl-PL"/>
              </w:rPr>
              <w:t>26 str./min.</w:t>
            </w:r>
            <w:r w:rsidRPr="0063630C">
              <w:rPr>
                <w:sz w:val="20"/>
                <w:szCs w:val="20"/>
              </w:rPr>
              <w:t xml:space="preserve"> Z wbudowanym wyświetlaczem. Minimalna Rozdzielczość skanowania </w:t>
            </w:r>
            <w:r w:rsidRPr="0063630C">
              <w:rPr>
                <w:rFonts w:eastAsia="Times New Roman"/>
                <w:sz w:val="20"/>
                <w:szCs w:val="20"/>
                <w:lang w:eastAsia="pl-PL"/>
              </w:rPr>
              <w:t>600 x 2400 dpi</w:t>
            </w:r>
            <w:r w:rsidRPr="0063630C">
              <w:rPr>
                <w:sz w:val="20"/>
                <w:szCs w:val="20"/>
              </w:rPr>
              <w:t xml:space="preserve"> oraz kopiowania </w:t>
            </w:r>
            <w:r w:rsidRPr="0063630C">
              <w:rPr>
                <w:rFonts w:eastAsia="Times New Roman"/>
                <w:sz w:val="20"/>
                <w:szCs w:val="20"/>
                <w:lang w:eastAsia="pl-PL"/>
              </w:rPr>
              <w:t>600 x 600 dpi</w:t>
            </w:r>
            <w:r w:rsidRPr="0063630C">
              <w:rPr>
                <w:sz w:val="20"/>
                <w:szCs w:val="20"/>
              </w:rPr>
              <w:t xml:space="preserve">. Komunikacja poprzez </w:t>
            </w:r>
            <w:r w:rsidRPr="0063630C">
              <w:rPr>
                <w:rFonts w:eastAsia="Times New Roman"/>
                <w:sz w:val="20"/>
                <w:szCs w:val="20"/>
                <w:lang w:eastAsia="pl-PL"/>
              </w:rPr>
              <w:t>USB 2.0 oraz WiFi</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9A3EB1" w:rsidRPr="0063630C" w:rsidRDefault="009A3EB1" w:rsidP="009A3EB1">
            <w:pPr>
              <w:ind w:left="284" w:right="113"/>
              <w:jc w:val="center"/>
              <w:rPr>
                <w:rFonts w:ascii="Times New Roman" w:hAnsi="Times New Roman"/>
                <w:sz w:val="20"/>
                <w:szCs w:val="20"/>
              </w:rPr>
            </w:pPr>
            <w:r w:rsidRPr="0063630C">
              <w:rPr>
                <w:rFonts w:ascii="Times New Roman" w:hAnsi="Times New Roman"/>
                <w:sz w:val="20"/>
                <w:szCs w:val="20"/>
              </w:rPr>
              <w:t>sztuki</w:t>
            </w:r>
          </w:p>
        </w:tc>
        <w:tc>
          <w:tcPr>
            <w:tcW w:w="425" w:type="dxa"/>
            <w:tcBorders>
              <w:top w:val="single" w:sz="4" w:space="0" w:color="auto"/>
              <w:left w:val="single" w:sz="4" w:space="0" w:color="auto"/>
              <w:bottom w:val="single" w:sz="4" w:space="0" w:color="auto"/>
              <w:right w:val="single" w:sz="4" w:space="0" w:color="auto"/>
            </w:tcBorders>
            <w:vAlign w:val="center"/>
            <w:hideMark/>
          </w:tcPr>
          <w:p w:rsidR="009A3EB1" w:rsidRPr="0063630C" w:rsidRDefault="009A3EB1" w:rsidP="009A3EB1">
            <w:pPr>
              <w:spacing w:after="0"/>
              <w:jc w:val="center"/>
              <w:rPr>
                <w:rFonts w:ascii="Times New Roman" w:hAnsi="Times New Roman"/>
                <w:sz w:val="20"/>
                <w:szCs w:val="20"/>
              </w:rPr>
            </w:pPr>
            <w:r w:rsidRPr="0063630C">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r>
      <w:tr w:rsidR="009A3EB1" w:rsidRPr="0063630C" w:rsidTr="009A3EB1">
        <w:trPr>
          <w:cantSplit/>
          <w:trHeight w:val="7995"/>
        </w:trPr>
        <w:tc>
          <w:tcPr>
            <w:tcW w:w="392"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pStyle w:val="Bezodstpw"/>
              <w:jc w:val="center"/>
              <w:rPr>
                <w:rFonts w:ascii="Times New Roman" w:hAnsi="Times New Roman"/>
                <w:sz w:val="20"/>
                <w:szCs w:val="20"/>
              </w:rPr>
            </w:pPr>
            <w:r w:rsidRPr="0063630C">
              <w:rPr>
                <w:rFonts w:ascii="Times New Roman" w:hAnsi="Times New Roman"/>
                <w:sz w:val="20"/>
                <w:szCs w:val="20"/>
              </w:rPr>
              <w:lastRenderedPageBreak/>
              <w:t>3</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ind w:right="113"/>
              <w:jc w:val="center"/>
              <w:rPr>
                <w:rFonts w:ascii="Times New Roman" w:hAnsi="Times New Roman"/>
                <w:sz w:val="20"/>
                <w:szCs w:val="20"/>
              </w:rPr>
            </w:pPr>
            <w:r w:rsidRPr="0063630C">
              <w:rPr>
                <w:color w:val="000000"/>
              </w:rPr>
              <w:t>Tablica multimedialna, projektor</w:t>
            </w:r>
          </w:p>
        </w:tc>
        <w:tc>
          <w:tcPr>
            <w:tcW w:w="3969" w:type="dxa"/>
            <w:tcBorders>
              <w:top w:val="single" w:sz="4" w:space="0" w:color="auto"/>
              <w:left w:val="single" w:sz="4" w:space="0" w:color="auto"/>
              <w:bottom w:val="single" w:sz="4" w:space="0" w:color="auto"/>
              <w:right w:val="single" w:sz="4" w:space="0" w:color="auto"/>
            </w:tcBorders>
            <w:vAlign w:val="bottom"/>
          </w:tcPr>
          <w:p w:rsidR="009A3EB1" w:rsidRPr="0063630C" w:rsidRDefault="009A3EB1" w:rsidP="009A3EB1">
            <w:pPr>
              <w:rPr>
                <w:rFonts w:eastAsia="Times New Roman"/>
                <w:sz w:val="20"/>
                <w:szCs w:val="20"/>
                <w:lang w:eastAsia="pl-PL"/>
              </w:rPr>
            </w:pPr>
            <w:r w:rsidRPr="0063630C">
              <w:rPr>
                <w:rFonts w:ascii="Times New Roman" w:hAnsi="Times New Roman"/>
                <w:b/>
                <w:sz w:val="20"/>
                <w:szCs w:val="20"/>
              </w:rPr>
              <w:t>Tablica</w:t>
            </w:r>
            <w:r w:rsidRPr="0063630C">
              <w:rPr>
                <w:rFonts w:ascii="Times New Roman" w:hAnsi="Times New Roman"/>
                <w:sz w:val="20"/>
                <w:szCs w:val="20"/>
              </w:rPr>
              <w:t xml:space="preserve"> o powierzchni roboczej </w:t>
            </w:r>
            <w:r w:rsidRPr="0063630C">
              <w:rPr>
                <w:color w:val="000000"/>
                <w:sz w:val="20"/>
                <w:szCs w:val="20"/>
              </w:rPr>
              <w:t xml:space="preserve">77 cali w formacie </w:t>
            </w:r>
            <w:r w:rsidRPr="0063630C">
              <w:rPr>
                <w:rFonts w:eastAsia="Times New Roman"/>
                <w:sz w:val="20"/>
                <w:szCs w:val="20"/>
                <w:lang w:eastAsia="pl-PL"/>
              </w:rPr>
              <w:t>4:3</w:t>
            </w:r>
            <w:r w:rsidRPr="0063630C">
              <w:rPr>
                <w:color w:val="000000"/>
                <w:sz w:val="20"/>
                <w:szCs w:val="20"/>
              </w:rPr>
              <w:t xml:space="preserve"> obsługiwana za pomocą </w:t>
            </w:r>
            <w:r w:rsidRPr="0063630C">
              <w:rPr>
                <w:rFonts w:eastAsia="Times New Roman"/>
                <w:sz w:val="20"/>
                <w:szCs w:val="20"/>
                <w:lang w:eastAsia="pl-PL"/>
              </w:rPr>
              <w:t>palca lub dowolny wskaźnik, technologia dotyku – podczerwień</w:t>
            </w:r>
            <w:r w:rsidRPr="0063630C">
              <w:rPr>
                <w:color w:val="000000"/>
                <w:sz w:val="20"/>
                <w:szCs w:val="20"/>
              </w:rPr>
              <w:t xml:space="preserve">, powierzchnia </w:t>
            </w:r>
            <w:r w:rsidRPr="0063630C">
              <w:rPr>
                <w:rFonts w:eastAsia="Times New Roman"/>
                <w:sz w:val="20"/>
                <w:szCs w:val="20"/>
                <w:lang w:eastAsia="pl-PL"/>
              </w:rPr>
              <w:t xml:space="preserve">matowa , magnetyczna, suchościeralna o </w:t>
            </w:r>
            <w:r w:rsidRPr="0063630C">
              <w:rPr>
                <w:color w:val="000000"/>
                <w:sz w:val="20"/>
                <w:szCs w:val="20"/>
              </w:rPr>
              <w:t xml:space="preserve">rozdzielczość dotyku </w:t>
            </w:r>
            <w:r w:rsidRPr="0063630C">
              <w:rPr>
                <w:rFonts w:eastAsia="Times New Roman"/>
                <w:sz w:val="20"/>
                <w:szCs w:val="20"/>
                <w:lang w:eastAsia="pl-PL"/>
              </w:rPr>
              <w:t>32768 x 32768 i dokładności dotyku</w:t>
            </w:r>
            <w:r w:rsidRPr="0063630C">
              <w:rPr>
                <w:color w:val="000000"/>
                <w:sz w:val="20"/>
                <w:szCs w:val="20"/>
              </w:rPr>
              <w:t xml:space="preserve"> </w:t>
            </w:r>
            <w:r w:rsidRPr="0063630C">
              <w:rPr>
                <w:rFonts w:eastAsia="Times New Roman"/>
                <w:sz w:val="20"/>
                <w:szCs w:val="20"/>
                <w:lang w:eastAsia="pl-PL"/>
              </w:rPr>
              <w:t>&lt;0,05mm, połączona z komputerem za pomocą USB.</w:t>
            </w:r>
          </w:p>
          <w:p w:rsidR="009A3EB1" w:rsidRPr="0063630C" w:rsidRDefault="009A3EB1" w:rsidP="009A3EB1">
            <w:pPr>
              <w:rPr>
                <w:rFonts w:eastAsia="Times New Roman"/>
                <w:sz w:val="20"/>
                <w:szCs w:val="20"/>
                <w:lang w:eastAsia="pl-PL"/>
              </w:rPr>
            </w:pPr>
            <w:r w:rsidRPr="0063630C">
              <w:rPr>
                <w:rFonts w:eastAsia="Times New Roman"/>
                <w:sz w:val="20"/>
                <w:szCs w:val="20"/>
                <w:lang w:eastAsia="pl-PL"/>
              </w:rPr>
              <w:t xml:space="preserve">Do tablicy powinny być dołączone głośniki </w:t>
            </w:r>
            <w:r w:rsidRPr="0063630C">
              <w:rPr>
                <w:sz w:val="20"/>
                <w:szCs w:val="20"/>
              </w:rPr>
              <w:t>2.0 (dwie satelity), 3 - kanałowy na każdy głośnik, o paśmie przenoszenia 80Hz – 20KHz z regulacją głośności oraz tonów, z wejściem Line In</w:t>
            </w:r>
          </w:p>
          <w:p w:rsidR="009A3EB1" w:rsidRPr="0063630C" w:rsidRDefault="009A3EB1" w:rsidP="009A3EB1">
            <w:pPr>
              <w:rPr>
                <w:sz w:val="20"/>
                <w:szCs w:val="20"/>
              </w:rPr>
            </w:pPr>
            <w:r w:rsidRPr="0063630C">
              <w:rPr>
                <w:rFonts w:eastAsia="Times New Roman"/>
                <w:b/>
                <w:sz w:val="20"/>
                <w:szCs w:val="20"/>
                <w:lang w:eastAsia="pl-PL"/>
              </w:rPr>
              <w:t>Projektor</w:t>
            </w:r>
            <w:r w:rsidRPr="0063630C">
              <w:rPr>
                <w:rFonts w:eastAsia="Times New Roman"/>
                <w:sz w:val="20"/>
                <w:szCs w:val="20"/>
                <w:lang w:eastAsia="pl-PL"/>
              </w:rPr>
              <w:t xml:space="preserve"> krótkoogniskowy</w:t>
            </w:r>
            <w:r w:rsidRPr="0063630C">
              <w:rPr>
                <w:color w:val="000000"/>
                <w:sz w:val="20"/>
                <w:szCs w:val="20"/>
              </w:rPr>
              <w:t xml:space="preserve"> w technologii </w:t>
            </w:r>
            <w:r w:rsidRPr="0063630C">
              <w:rPr>
                <w:rFonts w:eastAsia="Times New Roman"/>
                <w:sz w:val="20"/>
                <w:szCs w:val="20"/>
                <w:lang w:eastAsia="pl-PL"/>
              </w:rPr>
              <w:t>DLP</w:t>
            </w:r>
            <w:r w:rsidRPr="0063630C">
              <w:rPr>
                <w:color w:val="000000"/>
                <w:sz w:val="20"/>
                <w:szCs w:val="20"/>
              </w:rPr>
              <w:t xml:space="preserve">, jasność 3200 Lumenów o rozdzielczości </w:t>
            </w:r>
            <w:r w:rsidRPr="0063630C">
              <w:rPr>
                <w:sz w:val="20"/>
                <w:szCs w:val="20"/>
              </w:rPr>
              <w:t>1024 x 768</w:t>
            </w:r>
            <w:r w:rsidRPr="0063630C">
              <w:rPr>
                <w:color w:val="000000"/>
                <w:sz w:val="20"/>
                <w:szCs w:val="20"/>
              </w:rPr>
              <w:t xml:space="preserve"> i wadze Max 2,5 kg. Wyposażony w: </w:t>
            </w:r>
            <w:r w:rsidRPr="0063630C">
              <w:rPr>
                <w:sz w:val="20"/>
                <w:szCs w:val="20"/>
              </w:rPr>
              <w:t xml:space="preserve">Wejście audio - 1 szt. Wyjście audio - 1 szt. Composite video (RCA) - 1 szt. </w:t>
            </w:r>
            <w:r w:rsidRPr="00B43AEA">
              <w:rPr>
                <w:sz w:val="20"/>
                <w:szCs w:val="20"/>
                <w:lang w:val="en-US"/>
              </w:rPr>
              <w:t xml:space="preserve">HDMI - 1 szt. VGA in (D-sub) - 2 szt. VGA out (D-sub) - 1 szt. </w:t>
            </w:r>
            <w:r w:rsidRPr="0063630C">
              <w:rPr>
                <w:sz w:val="20"/>
                <w:szCs w:val="20"/>
              </w:rPr>
              <w:t>S-Video - 1 szt. Mini USB - 1 szt. RS-232 - 1 szt.</w:t>
            </w:r>
            <w:r w:rsidRPr="0063630C">
              <w:rPr>
                <w:sz w:val="20"/>
                <w:szCs w:val="20"/>
              </w:rPr>
              <w:br/>
              <w:t>AC in (wejście zasilania) - 1 szt</w:t>
            </w:r>
          </w:p>
          <w:p w:rsidR="009A3EB1" w:rsidRPr="0063630C" w:rsidRDefault="009A3EB1" w:rsidP="009A3EB1">
            <w:pPr>
              <w:rPr>
                <w:rFonts w:ascii="Times New Roman" w:hAnsi="Times New Roman"/>
                <w:sz w:val="20"/>
                <w:szCs w:val="20"/>
              </w:rPr>
            </w:pPr>
            <w:r w:rsidRPr="0063630C">
              <w:rPr>
                <w:b/>
                <w:sz w:val="20"/>
                <w:szCs w:val="20"/>
              </w:rPr>
              <w:t xml:space="preserve">Uchwyt </w:t>
            </w:r>
            <w:r w:rsidRPr="0063630C">
              <w:rPr>
                <w:sz w:val="20"/>
                <w:szCs w:val="20"/>
              </w:rPr>
              <w:t xml:space="preserve">mocujący projektor typu ścienny wykonany z aluminium, udźwig 12 kg, </w:t>
            </w:r>
            <w:r w:rsidRPr="0063630C">
              <w:rPr>
                <w:rFonts w:eastAsia="Times New Roman"/>
                <w:sz w:val="20"/>
                <w:szCs w:val="20"/>
                <w:lang w:eastAsia="pl-PL"/>
              </w:rPr>
              <w:t>Odległość od punktu mocowania 63.5 - 116.5 cm, możliwość ukrycia przewodu zasilającego oraz sygnałowego</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ind w:right="113"/>
              <w:jc w:val="center"/>
              <w:rPr>
                <w:rFonts w:ascii="Times New Roman" w:hAnsi="Times New Roman"/>
                <w:sz w:val="20"/>
                <w:szCs w:val="20"/>
              </w:rPr>
            </w:pPr>
            <w:r w:rsidRPr="0063630C">
              <w:rPr>
                <w:rFonts w:ascii="Times New Roman" w:hAnsi="Times New Roman"/>
                <w:sz w:val="20"/>
                <w:szCs w:val="20"/>
              </w:rPr>
              <w:t>Kpl.</w:t>
            </w:r>
          </w:p>
        </w:tc>
        <w:tc>
          <w:tcPr>
            <w:tcW w:w="425"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spacing w:after="0"/>
              <w:jc w:val="center"/>
              <w:rPr>
                <w:rFonts w:ascii="Times New Roman" w:hAnsi="Times New Roman"/>
                <w:sz w:val="20"/>
                <w:szCs w:val="20"/>
              </w:rPr>
            </w:pPr>
            <w:r w:rsidRPr="0063630C">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r>
      <w:tr w:rsidR="009A3EB1" w:rsidRPr="0063630C" w:rsidTr="009A3EB1">
        <w:trPr>
          <w:cantSplit/>
          <w:trHeight w:val="224"/>
        </w:trPr>
        <w:tc>
          <w:tcPr>
            <w:tcW w:w="10060" w:type="dxa"/>
            <w:gridSpan w:val="9"/>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ind w:left="284"/>
              <w:jc w:val="center"/>
              <w:rPr>
                <w:rFonts w:ascii="Times New Roman" w:hAnsi="Times New Roman"/>
                <w:sz w:val="20"/>
                <w:szCs w:val="20"/>
              </w:rPr>
            </w:pPr>
            <w:r w:rsidRPr="0063630C">
              <w:rPr>
                <w:b/>
                <w:color w:val="000000"/>
              </w:rPr>
              <w:t>SZKOŁA PODSTAWOWA W PARSZOWIE</w:t>
            </w:r>
          </w:p>
        </w:tc>
      </w:tr>
      <w:tr w:rsidR="009A3EB1" w:rsidRPr="0063630C" w:rsidTr="00B43AEA">
        <w:trPr>
          <w:cantSplit/>
          <w:trHeight w:val="165"/>
        </w:trPr>
        <w:tc>
          <w:tcPr>
            <w:tcW w:w="392"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pStyle w:val="Bezodstpw"/>
              <w:jc w:val="center"/>
              <w:rPr>
                <w:rFonts w:ascii="Times New Roman" w:hAnsi="Times New Roman"/>
                <w:sz w:val="20"/>
                <w:szCs w:val="20"/>
              </w:rPr>
            </w:pPr>
            <w:r w:rsidRPr="0063630C">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jc w:val="center"/>
              <w:rPr>
                <w:color w:val="000000"/>
                <w:sz w:val="20"/>
                <w:szCs w:val="20"/>
              </w:rPr>
            </w:pPr>
            <w:r w:rsidRPr="0063630C">
              <w:rPr>
                <w:color w:val="000000"/>
                <w:sz w:val="20"/>
                <w:szCs w:val="20"/>
              </w:rPr>
              <w:t>Tablet</w:t>
            </w:r>
          </w:p>
        </w:tc>
        <w:tc>
          <w:tcPr>
            <w:tcW w:w="3969" w:type="dxa"/>
            <w:tcBorders>
              <w:top w:val="single" w:sz="4" w:space="0" w:color="auto"/>
              <w:left w:val="single" w:sz="4" w:space="0" w:color="auto"/>
              <w:bottom w:val="single" w:sz="4" w:space="0" w:color="auto"/>
              <w:right w:val="single" w:sz="4" w:space="0" w:color="auto"/>
            </w:tcBorders>
            <w:vAlign w:val="bottom"/>
          </w:tcPr>
          <w:p w:rsidR="009A3EB1" w:rsidRPr="0063630C" w:rsidRDefault="009A3EB1" w:rsidP="009A3EB1">
            <w:pPr>
              <w:rPr>
                <w:rFonts w:eastAsia="Times New Roman"/>
                <w:sz w:val="20"/>
                <w:szCs w:val="20"/>
                <w:lang w:eastAsia="pl-PL"/>
              </w:rPr>
            </w:pPr>
            <w:r w:rsidRPr="0063630C">
              <w:rPr>
                <w:color w:val="000000"/>
                <w:sz w:val="20"/>
                <w:szCs w:val="20"/>
              </w:rPr>
              <w:t xml:space="preserve">Tablet o przekątnej ekranu 8 cali IPS i rozdzielczości </w:t>
            </w:r>
            <w:r w:rsidRPr="0063630C">
              <w:rPr>
                <w:sz w:val="20"/>
                <w:szCs w:val="20"/>
              </w:rPr>
              <w:t>1280 x 800 pikseli</w:t>
            </w:r>
            <w:r w:rsidRPr="0063630C">
              <w:rPr>
                <w:rFonts w:eastAsia="Times New Roman"/>
                <w:sz w:val="20"/>
                <w:szCs w:val="20"/>
                <w:lang w:eastAsia="pl-PL"/>
              </w:rPr>
              <w:t xml:space="preserve"> </w:t>
            </w:r>
            <w:r w:rsidRPr="0063630C">
              <w:rPr>
                <w:color w:val="000000"/>
                <w:sz w:val="20"/>
                <w:szCs w:val="20"/>
              </w:rPr>
              <w:t xml:space="preserve">z 4 rdzeniowy procesorem, 1,3 GHz . Pamięć oraz </w:t>
            </w:r>
            <w:r w:rsidRPr="0063630C">
              <w:rPr>
                <w:sz w:val="20"/>
                <w:szCs w:val="20"/>
              </w:rPr>
              <w:t>RAM  - 1 GB</w:t>
            </w:r>
            <w:r w:rsidRPr="0063630C">
              <w:rPr>
                <w:color w:val="000000"/>
                <w:sz w:val="20"/>
                <w:szCs w:val="20"/>
              </w:rPr>
              <w:t xml:space="preserve"> oraz </w:t>
            </w:r>
            <w:r w:rsidRPr="0063630C">
              <w:rPr>
                <w:sz w:val="20"/>
                <w:szCs w:val="20"/>
              </w:rPr>
              <w:t>Wbudowaną - 16 GB. Dwie kamery</w:t>
            </w:r>
            <w:r w:rsidRPr="0063630C">
              <w:rPr>
                <w:rFonts w:eastAsia="Times New Roman"/>
                <w:sz w:val="20"/>
                <w:szCs w:val="20"/>
                <w:lang w:eastAsia="pl-PL"/>
              </w:rPr>
              <w:t xml:space="preserve"> </w:t>
            </w:r>
            <w:r w:rsidRPr="0063630C">
              <w:rPr>
                <w:color w:val="000000"/>
                <w:sz w:val="20"/>
                <w:szCs w:val="20"/>
              </w:rPr>
              <w:t>Przód – 5 Mpix</w:t>
            </w:r>
            <w:r w:rsidRPr="0063630C">
              <w:rPr>
                <w:rFonts w:eastAsia="Times New Roman"/>
                <w:sz w:val="20"/>
                <w:szCs w:val="20"/>
                <w:lang w:eastAsia="pl-PL"/>
              </w:rPr>
              <w:t xml:space="preserve"> oraz </w:t>
            </w:r>
            <w:r w:rsidRPr="0063630C">
              <w:rPr>
                <w:color w:val="000000"/>
                <w:sz w:val="20"/>
                <w:szCs w:val="20"/>
              </w:rPr>
              <w:t>Tył – 2 Mpix</w:t>
            </w:r>
            <w:r w:rsidRPr="0063630C">
              <w:rPr>
                <w:rFonts w:eastAsia="Times New Roman"/>
                <w:sz w:val="20"/>
                <w:szCs w:val="20"/>
                <w:lang w:eastAsia="pl-PL"/>
              </w:rPr>
              <w:t xml:space="preserve">. Bateria </w:t>
            </w:r>
            <w:r w:rsidRPr="0063630C">
              <w:rPr>
                <w:sz w:val="20"/>
                <w:szCs w:val="20"/>
              </w:rPr>
              <w:t>Litowo-jonowa  o pojemności min 4200 mAh</w:t>
            </w:r>
            <w:r w:rsidRPr="0063630C">
              <w:rPr>
                <w:rFonts w:eastAsia="Times New Roman"/>
                <w:sz w:val="20"/>
                <w:szCs w:val="20"/>
                <w:lang w:eastAsia="pl-PL"/>
              </w:rPr>
              <w:t>. Kolor obudowy - n</w:t>
            </w:r>
            <w:r w:rsidRPr="0063630C">
              <w:rPr>
                <w:color w:val="000000"/>
                <w:sz w:val="20"/>
                <w:szCs w:val="20"/>
              </w:rPr>
              <w:t>iebieski</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B43AEA">
            <w:pPr>
              <w:jc w:val="center"/>
              <w:rPr>
                <w:rFonts w:ascii="Times New Roman" w:hAnsi="Times New Roman"/>
                <w:sz w:val="20"/>
                <w:szCs w:val="20"/>
              </w:rPr>
            </w:pPr>
            <w:r w:rsidRPr="0063630C">
              <w:rPr>
                <w:rFonts w:ascii="Times New Roman" w:hAnsi="Times New Roman"/>
                <w:sz w:val="20"/>
                <w:szCs w:val="20"/>
              </w:rPr>
              <w:t>sztuk</w:t>
            </w:r>
          </w:p>
        </w:tc>
        <w:tc>
          <w:tcPr>
            <w:tcW w:w="425"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B43AEA">
            <w:pPr>
              <w:jc w:val="center"/>
              <w:rPr>
                <w:rFonts w:ascii="Times New Roman" w:hAnsi="Times New Roman"/>
                <w:sz w:val="20"/>
                <w:szCs w:val="20"/>
              </w:rPr>
            </w:pPr>
            <w:r w:rsidRPr="0063630C">
              <w:rPr>
                <w:rFonts w:ascii="Times New Roman" w:hAnsi="Times New Roman"/>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r>
      <w:tr w:rsidR="009A3EB1" w:rsidRPr="0063630C" w:rsidTr="009A3EB1">
        <w:trPr>
          <w:cantSplit/>
          <w:trHeight w:val="285"/>
        </w:trPr>
        <w:tc>
          <w:tcPr>
            <w:tcW w:w="392"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pStyle w:val="Bezodstpw"/>
              <w:jc w:val="center"/>
              <w:rPr>
                <w:rFonts w:ascii="Times New Roman" w:hAnsi="Times New Roman"/>
                <w:sz w:val="20"/>
                <w:szCs w:val="20"/>
              </w:rPr>
            </w:pPr>
            <w:r w:rsidRPr="0063630C">
              <w:rPr>
                <w:rFonts w:ascii="Times New Roman" w:hAnsi="Times New Roman"/>
                <w:sz w:val="20"/>
                <w:szCs w:val="20"/>
              </w:rPr>
              <w:lastRenderedPageBreak/>
              <w:t>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jc w:val="center"/>
              <w:rPr>
                <w:color w:val="000000"/>
                <w:sz w:val="20"/>
                <w:szCs w:val="20"/>
              </w:rPr>
            </w:pPr>
            <w:r w:rsidRPr="0063630C">
              <w:rPr>
                <w:color w:val="000000"/>
                <w:sz w:val="20"/>
                <w:szCs w:val="20"/>
              </w:rPr>
              <w:t>Zestaw interaktywny</w:t>
            </w:r>
          </w:p>
        </w:tc>
        <w:tc>
          <w:tcPr>
            <w:tcW w:w="3969"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rPr>
                <w:sz w:val="20"/>
                <w:szCs w:val="20"/>
              </w:rPr>
            </w:pPr>
            <w:r w:rsidRPr="0063630C">
              <w:rPr>
                <w:b/>
                <w:color w:val="000000"/>
                <w:sz w:val="20"/>
                <w:szCs w:val="20"/>
              </w:rPr>
              <w:t>Tablica</w:t>
            </w:r>
            <w:r w:rsidRPr="0063630C">
              <w:rPr>
                <w:color w:val="000000"/>
                <w:sz w:val="20"/>
                <w:szCs w:val="20"/>
              </w:rPr>
              <w:t xml:space="preserve"> interaktywna o przekątnej powierzchni roboczej minimum 79 cali, w formacie </w:t>
            </w:r>
            <w:r w:rsidRPr="0063630C">
              <w:rPr>
                <w:rFonts w:eastAsia="Times New Roman"/>
                <w:sz w:val="20"/>
                <w:szCs w:val="20"/>
                <w:lang w:eastAsia="pl-PL"/>
              </w:rPr>
              <w:t>4:3, sposób obsługi za pomocą palec lub dowolnego wskaźnika</w:t>
            </w:r>
            <w:r w:rsidRPr="0063630C">
              <w:rPr>
                <w:color w:val="000000"/>
                <w:sz w:val="20"/>
                <w:szCs w:val="20"/>
              </w:rPr>
              <w:t xml:space="preserve"> , technologia dotyku </w:t>
            </w:r>
            <w:r w:rsidRPr="0063630C">
              <w:rPr>
                <w:rFonts w:eastAsia="Times New Roman"/>
                <w:sz w:val="20"/>
                <w:szCs w:val="20"/>
                <w:lang w:eastAsia="pl-PL"/>
              </w:rPr>
              <w:t>podczerwień</w:t>
            </w:r>
            <w:r w:rsidRPr="0063630C">
              <w:rPr>
                <w:color w:val="000000"/>
                <w:sz w:val="20"/>
                <w:szCs w:val="20"/>
              </w:rPr>
              <w:t xml:space="preserve">, </w:t>
            </w:r>
            <w:r w:rsidRPr="0063630C">
              <w:rPr>
                <w:rFonts w:eastAsia="Times New Roman"/>
                <w:sz w:val="20"/>
                <w:szCs w:val="20"/>
                <w:lang w:eastAsia="pl-PL"/>
              </w:rPr>
              <w:t>matowa powierzchnia magnetyczna suchościeralna , uszkodzenie nie wpływa na działanie tablicy, porcelanowa PolyVision e3</w:t>
            </w:r>
            <w:r w:rsidRPr="0063630C">
              <w:rPr>
                <w:color w:val="000000"/>
                <w:sz w:val="20"/>
                <w:szCs w:val="20"/>
              </w:rPr>
              <w:t xml:space="preserve">. Rozdzielczość dotyku </w:t>
            </w:r>
            <w:r w:rsidRPr="0063630C">
              <w:rPr>
                <w:sz w:val="20"/>
                <w:szCs w:val="20"/>
              </w:rPr>
              <w:t>32767 x 32767</w:t>
            </w:r>
            <w:r w:rsidRPr="0063630C">
              <w:rPr>
                <w:color w:val="000000"/>
                <w:sz w:val="20"/>
                <w:szCs w:val="20"/>
              </w:rPr>
              <w:t xml:space="preserve">, dokładność odczytu </w:t>
            </w:r>
            <w:r w:rsidRPr="0063630C">
              <w:rPr>
                <w:rFonts w:eastAsia="Times New Roman"/>
                <w:sz w:val="20"/>
                <w:szCs w:val="20"/>
                <w:lang w:eastAsia="pl-PL"/>
              </w:rPr>
              <w:t xml:space="preserve">&lt;0,05mm, komunikacja z komputerem za pomocą USB. Wyposażenie: </w:t>
            </w:r>
            <w:r w:rsidRPr="0063630C">
              <w:rPr>
                <w:sz w:val="20"/>
                <w:szCs w:val="20"/>
              </w:rPr>
              <w:t>Inteligentna półka na pisaki, Pisaki (4 sztuki), Płyta CD z oprogramowaniem, Uchwyty do montażu na ścianie, wskaźnik teleskopowy.</w:t>
            </w:r>
          </w:p>
          <w:p w:rsidR="009A3EB1" w:rsidRPr="0063630C" w:rsidRDefault="009A3EB1" w:rsidP="009A3EB1">
            <w:pPr>
              <w:rPr>
                <w:rFonts w:eastAsia="Times New Roman"/>
                <w:sz w:val="20"/>
                <w:szCs w:val="20"/>
                <w:lang w:eastAsia="pl-PL"/>
              </w:rPr>
            </w:pPr>
            <w:r w:rsidRPr="0063630C">
              <w:rPr>
                <w:rFonts w:eastAsia="Times New Roman"/>
                <w:sz w:val="20"/>
                <w:szCs w:val="20"/>
                <w:lang w:eastAsia="pl-PL"/>
              </w:rPr>
              <w:t xml:space="preserve">Do tablicy powinny być dołączone głośniki </w:t>
            </w:r>
            <w:r w:rsidRPr="0063630C">
              <w:rPr>
                <w:sz w:val="20"/>
                <w:szCs w:val="20"/>
              </w:rPr>
              <w:t>2.0 (dwie satelity), 3 - kanałowy na każdy głośnik, o paśmie przenoszenia 80Hz – 20KHz z regulacją głośności oraz tonów, z wejściem Line In</w:t>
            </w:r>
          </w:p>
          <w:p w:rsidR="009A3EB1" w:rsidRPr="0063630C" w:rsidRDefault="009A3EB1" w:rsidP="009A3EB1">
            <w:pPr>
              <w:rPr>
                <w:sz w:val="20"/>
                <w:szCs w:val="20"/>
              </w:rPr>
            </w:pPr>
            <w:r w:rsidRPr="0063630C">
              <w:rPr>
                <w:rFonts w:eastAsia="Times New Roman"/>
                <w:b/>
                <w:sz w:val="20"/>
                <w:szCs w:val="20"/>
                <w:lang w:eastAsia="pl-PL"/>
              </w:rPr>
              <w:t>Projektor</w:t>
            </w:r>
            <w:r w:rsidRPr="0063630C">
              <w:rPr>
                <w:rFonts w:eastAsia="Times New Roman"/>
                <w:sz w:val="20"/>
                <w:szCs w:val="20"/>
                <w:lang w:eastAsia="pl-PL"/>
              </w:rPr>
              <w:t xml:space="preserve"> krótkoogniskowy</w:t>
            </w:r>
            <w:r w:rsidRPr="0063630C">
              <w:rPr>
                <w:color w:val="000000"/>
                <w:sz w:val="20"/>
                <w:szCs w:val="20"/>
              </w:rPr>
              <w:t xml:space="preserve"> w technologii </w:t>
            </w:r>
            <w:r w:rsidRPr="0063630C">
              <w:rPr>
                <w:rFonts w:eastAsia="Times New Roman"/>
                <w:sz w:val="20"/>
                <w:szCs w:val="20"/>
                <w:lang w:eastAsia="pl-PL"/>
              </w:rPr>
              <w:t>DLP</w:t>
            </w:r>
            <w:r w:rsidRPr="0063630C">
              <w:rPr>
                <w:color w:val="000000"/>
                <w:sz w:val="20"/>
                <w:szCs w:val="20"/>
              </w:rPr>
              <w:t xml:space="preserve">, jasność 3200 Lumenów o rozdzielczości </w:t>
            </w:r>
            <w:r w:rsidRPr="0063630C">
              <w:rPr>
                <w:sz w:val="20"/>
                <w:szCs w:val="20"/>
              </w:rPr>
              <w:t>1024 x 768</w:t>
            </w:r>
            <w:r w:rsidRPr="0063630C">
              <w:rPr>
                <w:color w:val="000000"/>
                <w:sz w:val="20"/>
                <w:szCs w:val="20"/>
              </w:rPr>
              <w:t xml:space="preserve"> i wadze Max 2,5 kg. Wyposażony w: </w:t>
            </w:r>
            <w:r w:rsidRPr="0063630C">
              <w:rPr>
                <w:sz w:val="20"/>
                <w:szCs w:val="20"/>
              </w:rPr>
              <w:t xml:space="preserve">Wejście audio - 1 szt. Wyjście audio - 1 szt. Composite video (RCA) - 1 szt. </w:t>
            </w:r>
            <w:r w:rsidRPr="00B43AEA">
              <w:rPr>
                <w:sz w:val="20"/>
                <w:szCs w:val="20"/>
                <w:lang w:val="en-US"/>
              </w:rPr>
              <w:t xml:space="preserve">HDMI - 1 szt. VGA in (D-sub) - 2 szt. VGA out (D-sub) - 1 szt. </w:t>
            </w:r>
            <w:r w:rsidRPr="0063630C">
              <w:rPr>
                <w:sz w:val="20"/>
                <w:szCs w:val="20"/>
              </w:rPr>
              <w:t>S-Video - 1 szt. Mini USB - 1 szt. RS-232 - 1 szt.</w:t>
            </w:r>
            <w:r w:rsidRPr="0063630C">
              <w:rPr>
                <w:sz w:val="20"/>
                <w:szCs w:val="20"/>
              </w:rPr>
              <w:br/>
              <w:t>AC in (wejście zasilania) - 1 szt</w:t>
            </w:r>
          </w:p>
          <w:p w:rsidR="009A3EB1" w:rsidRPr="0063630C" w:rsidRDefault="009A3EB1" w:rsidP="009A3EB1">
            <w:pPr>
              <w:rPr>
                <w:sz w:val="20"/>
                <w:szCs w:val="20"/>
              </w:rPr>
            </w:pPr>
            <w:r w:rsidRPr="0063630C">
              <w:rPr>
                <w:b/>
                <w:sz w:val="20"/>
                <w:szCs w:val="20"/>
              </w:rPr>
              <w:t xml:space="preserve">Uchwyt </w:t>
            </w:r>
            <w:r w:rsidRPr="0063630C">
              <w:rPr>
                <w:sz w:val="20"/>
                <w:szCs w:val="20"/>
              </w:rPr>
              <w:t xml:space="preserve">mocujący projektor typu ścienny wykonany z aluminium, udźwig 12 kg, </w:t>
            </w:r>
            <w:r w:rsidRPr="0063630C">
              <w:rPr>
                <w:rFonts w:eastAsia="Times New Roman"/>
                <w:sz w:val="20"/>
                <w:szCs w:val="20"/>
                <w:lang w:eastAsia="pl-PL"/>
              </w:rPr>
              <w:t>Odległość od punktu mocowania 63.5 - 116.5 cm, możliwość ukrycia przewodu zasilającego oraz sygnałowego</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jc w:val="center"/>
              <w:rPr>
                <w:rFonts w:ascii="Times New Roman" w:hAnsi="Times New Roman"/>
                <w:sz w:val="20"/>
                <w:szCs w:val="20"/>
              </w:rPr>
            </w:pPr>
            <w:r w:rsidRPr="0063630C">
              <w:rPr>
                <w:rFonts w:ascii="Times New Roman" w:hAnsi="Times New Roman"/>
                <w:sz w:val="20"/>
                <w:szCs w:val="20"/>
              </w:rPr>
              <w:t>Sztuk</w:t>
            </w:r>
          </w:p>
        </w:tc>
        <w:tc>
          <w:tcPr>
            <w:tcW w:w="425"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jc w:val="center"/>
              <w:rPr>
                <w:rFonts w:ascii="Times New Roman" w:hAnsi="Times New Roman"/>
                <w:sz w:val="20"/>
                <w:szCs w:val="20"/>
              </w:rPr>
            </w:pPr>
            <w:r w:rsidRPr="0063630C">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r>
      <w:tr w:rsidR="009A3EB1" w:rsidRPr="0063630C" w:rsidTr="009A3EB1">
        <w:trPr>
          <w:cantSplit/>
          <w:trHeight w:val="5093"/>
        </w:trPr>
        <w:tc>
          <w:tcPr>
            <w:tcW w:w="392"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pStyle w:val="Bezodstpw"/>
              <w:jc w:val="center"/>
              <w:rPr>
                <w:rFonts w:ascii="Times New Roman" w:hAnsi="Times New Roman"/>
                <w:sz w:val="20"/>
                <w:szCs w:val="20"/>
              </w:rPr>
            </w:pPr>
            <w:r w:rsidRPr="0063630C">
              <w:rPr>
                <w:rFonts w:ascii="Times New Roman" w:hAnsi="Times New Roman"/>
                <w:sz w:val="20"/>
                <w:szCs w:val="20"/>
              </w:rPr>
              <w:lastRenderedPageBreak/>
              <w:t>3</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jc w:val="center"/>
              <w:rPr>
                <w:color w:val="000000"/>
              </w:rPr>
            </w:pPr>
            <w:r w:rsidRPr="0063630C">
              <w:rPr>
                <w:b/>
                <w:color w:val="000000"/>
              </w:rPr>
              <w:t>Jednostka centralna</w:t>
            </w:r>
          </w:p>
        </w:tc>
        <w:tc>
          <w:tcPr>
            <w:tcW w:w="3969" w:type="dxa"/>
            <w:tcBorders>
              <w:top w:val="single" w:sz="4" w:space="0" w:color="auto"/>
              <w:left w:val="single" w:sz="4" w:space="0" w:color="auto"/>
              <w:bottom w:val="single" w:sz="4" w:space="0" w:color="auto"/>
              <w:right w:val="single" w:sz="4" w:space="0" w:color="auto"/>
            </w:tcBorders>
          </w:tcPr>
          <w:p w:rsidR="009A3EB1" w:rsidRPr="0063630C" w:rsidRDefault="009A3EB1" w:rsidP="009A3EB1">
            <w:r w:rsidRPr="0063630C">
              <w:rPr>
                <w:b/>
              </w:rPr>
              <w:t>Jednostka centralna</w:t>
            </w:r>
            <w:r w:rsidRPr="0063630C">
              <w:t xml:space="preserve"> wyposażona w dwurdzeniowy procesor o wydajności równoważnej lub lepszej od procesora Intel Pentium G4400 i osiągający w testach min 3571 punktów </w:t>
            </w:r>
            <w:hyperlink r:id="rId10" w:history="1">
              <w:r w:rsidRPr="0063630C">
                <w:rPr>
                  <w:rStyle w:val="Hipercze"/>
                  <w:rFonts w:eastAsia="SimSun"/>
                </w:rPr>
                <w:t>https://www.cpubenchmark.net/cpu_list.php</w:t>
              </w:r>
            </w:hyperlink>
            <w:r w:rsidRPr="0063630C">
              <w:t xml:space="preserve">, </w:t>
            </w:r>
            <w:r w:rsidRPr="0063630C">
              <w:rPr>
                <w:b/>
                <w:szCs w:val="24"/>
              </w:rPr>
              <w:t>zintegrowana karta dźwiękowa, sieciowa oraz graficzna, pamięć 8GB DDR4, dysk SSD 120 GB, wyposażona w napęd optyczny. Posiadająca złącza</w:t>
            </w:r>
            <w:r w:rsidRPr="0063630C">
              <w:t>:</w:t>
            </w:r>
          </w:p>
          <w:p w:rsidR="009A3EB1" w:rsidRPr="0063630C" w:rsidRDefault="009A3EB1" w:rsidP="009A3EB1">
            <w:r w:rsidRPr="0063630C">
              <w:t xml:space="preserve">Tył: 1 x DVI-D , 1 x RJ45 ,1 x VGA ,2 x PS/2,2 x USB 3.0, 4 x USB 2,0, Audio </w:t>
            </w:r>
          </w:p>
          <w:p w:rsidR="009A3EB1" w:rsidRPr="0063630C" w:rsidRDefault="009A3EB1" w:rsidP="009A3EB1">
            <w:r w:rsidRPr="0063630C">
              <w:t>Przód: 1 x USB 3.0 1 x USB 2.0 audio</w:t>
            </w:r>
          </w:p>
          <w:p w:rsidR="009A3EB1" w:rsidRPr="0063630C" w:rsidRDefault="009A3EB1" w:rsidP="009A3EB1">
            <w:r w:rsidRPr="0063630C">
              <w:t>Zainstalowany MS Windows 10 PRO x64 Bit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jc w:val="center"/>
              <w:rPr>
                <w:rFonts w:ascii="Times New Roman" w:hAnsi="Times New Roman"/>
                <w:sz w:val="20"/>
                <w:szCs w:val="20"/>
              </w:rPr>
            </w:pPr>
            <w:r w:rsidRPr="0063630C">
              <w:rPr>
                <w:rFonts w:ascii="Times New Roman" w:hAnsi="Times New Roman"/>
                <w:sz w:val="20"/>
                <w:szCs w:val="20"/>
              </w:rPr>
              <w:t>Sztuki</w:t>
            </w:r>
          </w:p>
        </w:tc>
        <w:tc>
          <w:tcPr>
            <w:tcW w:w="425"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jc w:val="center"/>
              <w:rPr>
                <w:rFonts w:ascii="Times New Roman" w:hAnsi="Times New Roman"/>
                <w:sz w:val="20"/>
                <w:szCs w:val="20"/>
              </w:rPr>
            </w:pPr>
            <w:r w:rsidRPr="0063630C">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r>
      <w:tr w:rsidR="009A3EB1" w:rsidRPr="0063630C" w:rsidTr="009A3EB1">
        <w:trPr>
          <w:cantSplit/>
          <w:trHeight w:val="247"/>
        </w:trPr>
        <w:tc>
          <w:tcPr>
            <w:tcW w:w="392"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pStyle w:val="Bezodstpw"/>
              <w:jc w:val="center"/>
              <w:rPr>
                <w:rFonts w:ascii="Times New Roman" w:hAnsi="Times New Roman"/>
                <w:sz w:val="20"/>
                <w:szCs w:val="20"/>
              </w:rPr>
            </w:pPr>
            <w:r w:rsidRPr="0063630C">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jc w:val="center"/>
              <w:rPr>
                <w:b/>
                <w:color w:val="000000"/>
              </w:rPr>
            </w:pPr>
            <w:r w:rsidRPr="0063630C">
              <w:rPr>
                <w:b/>
                <w:color w:val="000000"/>
              </w:rPr>
              <w:t>Monitor</w:t>
            </w:r>
          </w:p>
        </w:tc>
        <w:tc>
          <w:tcPr>
            <w:tcW w:w="3969"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widowControl w:val="0"/>
              <w:suppressAutoHyphens/>
              <w:rPr>
                <w:rFonts w:eastAsia="Times New Roman"/>
                <w:lang w:eastAsia="ar-SA"/>
              </w:rPr>
            </w:pPr>
            <w:r w:rsidRPr="0063630C">
              <w:rPr>
                <w:rFonts w:eastAsia="Times New Roman"/>
                <w:lang w:eastAsia="ar-SA"/>
              </w:rPr>
              <w:t xml:space="preserve">Monitor o przekątnej 21,5 cali, TN, Matowa, z podświetlaniem LED o rozdzielczości </w:t>
            </w:r>
            <w:r w:rsidRPr="0063630C">
              <w:t>1920x1800 (FullHD) z wbudowanymi głośnikami. Wyposażony w złącza</w:t>
            </w:r>
            <w:r w:rsidRPr="0063630C">
              <w:rPr>
                <w:rFonts w:eastAsia="Times New Roman"/>
                <w:lang w:eastAsia="ar-SA"/>
              </w:rPr>
              <w:t xml:space="preserve">: </w:t>
            </w:r>
            <w:r w:rsidRPr="0063630C">
              <w:t>1 x D-Sub 15-pin, 1 x wejście audio , 1 x wyjście audio 1 x HDMI. Kontrast 80000000:1 oraz jasność 250 cd/m²</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jc w:val="center"/>
              <w:rPr>
                <w:rFonts w:ascii="Times New Roman" w:hAnsi="Times New Roman"/>
                <w:sz w:val="20"/>
                <w:szCs w:val="20"/>
              </w:rPr>
            </w:pPr>
            <w:r w:rsidRPr="0063630C">
              <w:rPr>
                <w:rFonts w:ascii="Times New Roman" w:hAnsi="Times New Roman"/>
                <w:sz w:val="20"/>
                <w:szCs w:val="20"/>
              </w:rPr>
              <w:t>Sztuk</w:t>
            </w:r>
          </w:p>
        </w:tc>
        <w:tc>
          <w:tcPr>
            <w:tcW w:w="425"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jc w:val="center"/>
              <w:rPr>
                <w:rFonts w:ascii="Times New Roman" w:hAnsi="Times New Roman"/>
                <w:sz w:val="20"/>
                <w:szCs w:val="20"/>
              </w:rPr>
            </w:pPr>
            <w:r w:rsidRPr="0063630C">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ind w:left="284"/>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ind w:left="284"/>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ind w:left="284"/>
              <w:jc w:val="center"/>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ind w:left="284"/>
              <w:jc w:val="center"/>
              <w:rPr>
                <w:rFonts w:ascii="Times New Roman" w:hAnsi="Times New Roman"/>
                <w:sz w:val="20"/>
                <w:szCs w:val="20"/>
              </w:rPr>
            </w:pPr>
          </w:p>
        </w:tc>
      </w:tr>
      <w:tr w:rsidR="009A3EB1" w:rsidRPr="0063630C" w:rsidTr="009A3EB1">
        <w:trPr>
          <w:cantSplit/>
          <w:trHeight w:val="251"/>
        </w:trPr>
        <w:tc>
          <w:tcPr>
            <w:tcW w:w="392"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pStyle w:val="Bezodstpw"/>
              <w:jc w:val="center"/>
              <w:rPr>
                <w:rFonts w:ascii="Times New Roman" w:hAnsi="Times New Roman"/>
                <w:sz w:val="20"/>
                <w:szCs w:val="20"/>
              </w:rPr>
            </w:pPr>
            <w:r>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jc w:val="center"/>
              <w:rPr>
                <w:b/>
                <w:color w:val="000000"/>
              </w:rPr>
            </w:pPr>
            <w:r w:rsidRPr="0063630C">
              <w:rPr>
                <w:b/>
                <w:color w:val="000000"/>
              </w:rPr>
              <w:t>Drukarka 3D</w:t>
            </w:r>
          </w:p>
        </w:tc>
        <w:tc>
          <w:tcPr>
            <w:tcW w:w="3969"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rPr>
                <w:color w:val="000000"/>
              </w:rPr>
            </w:pPr>
            <w:r w:rsidRPr="0063630C">
              <w:rPr>
                <w:color w:val="000000"/>
              </w:rPr>
              <w:t>Drukarka 3D technologia wydruku FFF, jedna głowica 0,4 mm, dokładność druku Maksymalnie 100</w:t>
            </w:r>
            <w:r w:rsidRPr="0063630C">
              <w:t xml:space="preserve"> µm, materiał do druku PLA złącze USB 2,0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rPr>
                <w:rFonts w:ascii="Times New Roman" w:hAnsi="Times New Roman"/>
                <w:sz w:val="20"/>
                <w:szCs w:val="20"/>
              </w:rPr>
            </w:pPr>
            <w:r w:rsidRPr="0063630C">
              <w:rPr>
                <w:rFonts w:ascii="Times New Roman" w:hAnsi="Times New Roman"/>
                <w:sz w:val="20"/>
                <w:szCs w:val="20"/>
              </w:rPr>
              <w:t>Sztuk</w:t>
            </w:r>
          </w:p>
        </w:tc>
        <w:tc>
          <w:tcPr>
            <w:tcW w:w="425"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jc w:val="center"/>
              <w:rPr>
                <w:rFonts w:ascii="Times New Roman" w:hAnsi="Times New Roman"/>
                <w:sz w:val="20"/>
                <w:szCs w:val="20"/>
              </w:rPr>
            </w:pPr>
            <w:r w:rsidRPr="0063630C">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r>
      <w:tr w:rsidR="009A3EB1" w:rsidRPr="0063630C" w:rsidTr="009A3EB1">
        <w:trPr>
          <w:cantSplit/>
          <w:trHeight w:val="1134"/>
        </w:trPr>
        <w:tc>
          <w:tcPr>
            <w:tcW w:w="392"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pStyle w:val="Bezodstpw"/>
              <w:jc w:val="center"/>
              <w:rPr>
                <w:rFonts w:ascii="Times New Roman" w:hAnsi="Times New Roman"/>
                <w:sz w:val="20"/>
                <w:szCs w:val="20"/>
              </w:rPr>
            </w:pPr>
            <w:r>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ind w:left="113" w:right="113"/>
              <w:jc w:val="center"/>
              <w:rPr>
                <w:b/>
                <w:color w:val="000000"/>
              </w:rPr>
            </w:pPr>
            <w:r>
              <w:rPr>
                <w:b/>
                <w:color w:val="000000"/>
              </w:rPr>
              <w:t>Projektor</w:t>
            </w:r>
          </w:p>
        </w:tc>
        <w:tc>
          <w:tcPr>
            <w:tcW w:w="3969"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rPr>
                <w:rFonts w:eastAsia="Times New Roman"/>
                <w:lang w:eastAsia="pl-PL"/>
              </w:rPr>
            </w:pPr>
            <w:r w:rsidRPr="0063630C">
              <w:rPr>
                <w:rFonts w:eastAsia="Times New Roman"/>
                <w:lang w:eastAsia="pl-PL"/>
              </w:rPr>
              <w:t xml:space="preserve">Projektor </w:t>
            </w:r>
            <w:r>
              <w:rPr>
                <w:rFonts w:eastAsia="Times New Roman"/>
                <w:lang w:eastAsia="pl-PL"/>
              </w:rPr>
              <w:t xml:space="preserve">w technologii wyświetlania </w:t>
            </w:r>
            <w:r w:rsidRPr="0063630C">
              <w:rPr>
                <w:rFonts w:eastAsia="Times New Roman"/>
                <w:lang w:eastAsia="pl-PL"/>
              </w:rPr>
              <w:t>DLP</w:t>
            </w:r>
            <w:r>
              <w:rPr>
                <w:rFonts w:eastAsia="Times New Roman"/>
                <w:lang w:eastAsia="pl-PL"/>
              </w:rPr>
              <w:t xml:space="preserve">, jasność </w:t>
            </w:r>
            <w:r w:rsidRPr="0063630C">
              <w:t>3000 ANSI Lumenów</w:t>
            </w:r>
            <w:r>
              <w:rPr>
                <w:rFonts w:eastAsia="Times New Roman"/>
                <w:lang w:eastAsia="pl-PL"/>
              </w:rPr>
              <w:t xml:space="preserve">, Kontrast </w:t>
            </w:r>
            <w:r>
              <w:t>15000:1,</w:t>
            </w:r>
            <w:r>
              <w:rPr>
                <w:rFonts w:eastAsia="Times New Roman"/>
                <w:lang w:eastAsia="pl-PL"/>
              </w:rPr>
              <w:t xml:space="preserve">Rozdzielczość </w:t>
            </w:r>
            <w:r w:rsidRPr="0063630C">
              <w:t>1024 x 768 (XGA)</w:t>
            </w:r>
            <w:r>
              <w:t>,</w:t>
            </w:r>
            <w:r>
              <w:rPr>
                <w:rFonts w:eastAsia="Times New Roman"/>
                <w:lang w:eastAsia="pl-PL"/>
              </w:rPr>
              <w:t xml:space="preserve"> ważący </w:t>
            </w:r>
            <w:r w:rsidRPr="0063630C">
              <w:rPr>
                <w:color w:val="000000"/>
              </w:rPr>
              <w:t>Max 2,4 kg</w:t>
            </w:r>
            <w:r>
              <w:rPr>
                <w:color w:val="000000"/>
              </w:rPr>
              <w:t xml:space="preserve">. Wyposażony w złącza: </w:t>
            </w:r>
            <w:r>
              <w:t xml:space="preserve">Wejście audio - 1 szt.Wyjście audio - 1 szt. </w:t>
            </w:r>
            <w:r w:rsidRPr="00B43AEA">
              <w:t xml:space="preserve">Composite video (RCA) - 1 szt. </w:t>
            </w:r>
            <w:r>
              <w:rPr>
                <w:lang w:val="en-US"/>
              </w:rPr>
              <w:t xml:space="preserve">HDMI - 1 szt. </w:t>
            </w:r>
            <w:r w:rsidRPr="000C768D">
              <w:rPr>
                <w:lang w:val="en-US"/>
              </w:rPr>
              <w:t xml:space="preserve">VGA in (D-sub) - </w:t>
            </w:r>
            <w:r>
              <w:rPr>
                <w:lang w:val="en-US"/>
              </w:rPr>
              <w:t>2 szt.</w:t>
            </w:r>
            <w:r>
              <w:rPr>
                <w:lang w:val="en-US"/>
              </w:rPr>
              <w:br/>
              <w:t xml:space="preserve">VGA out (D-sub) - 1 szt. </w:t>
            </w:r>
            <w:r w:rsidRPr="00B43AEA">
              <w:t>S-Video - 1 szt.</w:t>
            </w:r>
            <w:r w:rsidRPr="00B43AEA">
              <w:br/>
            </w:r>
            <w:r w:rsidRPr="0063630C">
              <w:t xml:space="preserve">RS-232 - 1 szt. Posiadający funkcje </w:t>
            </w:r>
            <w:r>
              <w:t>3D Ready, Bezfiltrowy układ chłodzenia, BrilliantColor, Kensington Lock, Korekcja Keystone (w pionie +/- 40°), Menu ekranowe w j. polskim, Szybkie włączanie i wyłączanie</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jc w:val="center"/>
              <w:rPr>
                <w:rFonts w:ascii="Times New Roman" w:hAnsi="Times New Roman"/>
                <w:sz w:val="20"/>
                <w:szCs w:val="20"/>
              </w:rPr>
            </w:pPr>
            <w:r>
              <w:rPr>
                <w:rFonts w:ascii="Times New Roman" w:hAnsi="Times New Roman"/>
                <w:sz w:val="20"/>
                <w:szCs w:val="20"/>
              </w:rPr>
              <w:t>sztuk</w:t>
            </w:r>
          </w:p>
        </w:tc>
        <w:tc>
          <w:tcPr>
            <w:tcW w:w="425" w:type="dxa"/>
            <w:tcBorders>
              <w:top w:val="single" w:sz="4" w:space="0" w:color="auto"/>
              <w:left w:val="single" w:sz="4" w:space="0" w:color="auto"/>
              <w:bottom w:val="single" w:sz="4" w:space="0" w:color="auto"/>
              <w:right w:val="single" w:sz="4" w:space="0" w:color="auto"/>
            </w:tcBorders>
            <w:vAlign w:val="center"/>
          </w:tcPr>
          <w:p w:rsidR="009A3EB1" w:rsidRPr="0063630C" w:rsidRDefault="00B43AEA" w:rsidP="009A3EB1">
            <w:pPr>
              <w:jc w:val="center"/>
              <w:rPr>
                <w:rFonts w:ascii="Times New Roman" w:hAnsi="Times New Roman"/>
                <w:sz w:val="20"/>
                <w:szCs w:val="20"/>
              </w:rPr>
            </w:pPr>
            <w:r>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r>
      <w:tr w:rsidR="009A3EB1" w:rsidRPr="0063630C" w:rsidTr="009A3EB1">
        <w:trPr>
          <w:cantSplit/>
          <w:trHeight w:val="1134"/>
        </w:trPr>
        <w:tc>
          <w:tcPr>
            <w:tcW w:w="392"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pStyle w:val="Bezodstpw"/>
              <w:jc w:val="center"/>
              <w:rPr>
                <w:rFonts w:ascii="Times New Roman" w:hAnsi="Times New Roman"/>
                <w:sz w:val="20"/>
                <w:szCs w:val="20"/>
              </w:rPr>
            </w:pPr>
            <w:r>
              <w:rPr>
                <w:rFonts w:ascii="Times New Roman" w:hAnsi="Times New Roman"/>
                <w:sz w:val="20"/>
                <w:szCs w:val="20"/>
              </w:rPr>
              <w:lastRenderedPageBreak/>
              <w:t>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pStyle w:val="Bezodstpw"/>
              <w:ind w:left="113" w:right="113"/>
              <w:jc w:val="center"/>
              <w:rPr>
                <w:rFonts w:ascii="Times New Roman" w:hAnsi="Times New Roman"/>
                <w:sz w:val="20"/>
                <w:szCs w:val="20"/>
              </w:rPr>
            </w:pPr>
            <w:r>
              <w:rPr>
                <w:rFonts w:ascii="Times New Roman" w:hAnsi="Times New Roman"/>
                <w:sz w:val="20"/>
                <w:szCs w:val="20"/>
              </w:rPr>
              <w:t>Klawiatura</w:t>
            </w:r>
          </w:p>
        </w:tc>
        <w:tc>
          <w:tcPr>
            <w:tcW w:w="3969"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rPr>
                <w:b/>
              </w:rPr>
            </w:pPr>
            <w:r w:rsidRPr="00571BFA">
              <w:rPr>
                <w:color w:val="000000"/>
              </w:rPr>
              <w:t>Klawiatura przewodowa z interfejsem USB, QWERTY, w kolorze czarnym</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jc w:val="center"/>
              <w:rPr>
                <w:rFonts w:ascii="Times New Roman" w:hAnsi="Times New Roman"/>
                <w:sz w:val="20"/>
                <w:szCs w:val="20"/>
              </w:rPr>
            </w:pPr>
            <w:r>
              <w:rPr>
                <w:rFonts w:ascii="Times New Roman" w:hAnsi="Times New Roman"/>
                <w:sz w:val="20"/>
                <w:szCs w:val="20"/>
              </w:rPr>
              <w:t>sztuk</w:t>
            </w:r>
          </w:p>
        </w:tc>
        <w:tc>
          <w:tcPr>
            <w:tcW w:w="425"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r>
      <w:tr w:rsidR="009A3EB1" w:rsidRPr="0063630C" w:rsidTr="009A3EB1">
        <w:trPr>
          <w:cantSplit/>
          <w:trHeight w:val="1134"/>
        </w:trPr>
        <w:tc>
          <w:tcPr>
            <w:tcW w:w="392"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pStyle w:val="Bezodstpw"/>
              <w:jc w:val="center"/>
              <w:rPr>
                <w:rFonts w:ascii="Times New Roman" w:hAnsi="Times New Roman"/>
                <w:sz w:val="20"/>
                <w:szCs w:val="20"/>
              </w:rPr>
            </w:pPr>
            <w:r>
              <w:rPr>
                <w:rFonts w:ascii="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pStyle w:val="Bezodstpw"/>
              <w:ind w:left="113" w:right="113"/>
              <w:jc w:val="center"/>
              <w:rPr>
                <w:rFonts w:ascii="Times New Roman" w:hAnsi="Times New Roman"/>
                <w:sz w:val="20"/>
                <w:szCs w:val="20"/>
              </w:rPr>
            </w:pPr>
            <w:r>
              <w:rPr>
                <w:rFonts w:ascii="Times New Roman" w:hAnsi="Times New Roman"/>
                <w:sz w:val="20"/>
                <w:szCs w:val="20"/>
              </w:rPr>
              <w:t>Mysz</w:t>
            </w:r>
          </w:p>
        </w:tc>
        <w:tc>
          <w:tcPr>
            <w:tcW w:w="3969" w:type="dxa"/>
            <w:tcBorders>
              <w:top w:val="single" w:sz="4" w:space="0" w:color="auto"/>
              <w:left w:val="single" w:sz="4" w:space="0" w:color="auto"/>
              <w:bottom w:val="single" w:sz="4" w:space="0" w:color="auto"/>
              <w:right w:val="single" w:sz="4" w:space="0" w:color="auto"/>
            </w:tcBorders>
            <w:vAlign w:val="bottom"/>
          </w:tcPr>
          <w:p w:rsidR="009A3EB1" w:rsidRPr="0063630C" w:rsidRDefault="009A3EB1" w:rsidP="009A3EB1">
            <w:pPr>
              <w:rPr>
                <w:color w:val="000000"/>
              </w:rPr>
            </w:pPr>
            <w:r w:rsidRPr="00571BFA">
              <w:rPr>
                <w:color w:val="000000"/>
              </w:rPr>
              <w:t>Mysz przewodowa z interfejsem USB, optyczna o rozdzielczości 800 dpi, 3 przyciskowa w kolorze czarnym.</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A3EB1" w:rsidRPr="0063630C" w:rsidRDefault="009A3EB1" w:rsidP="009A3EB1">
            <w:pPr>
              <w:jc w:val="center"/>
              <w:rPr>
                <w:rFonts w:ascii="Times New Roman" w:hAnsi="Times New Roman"/>
                <w:sz w:val="20"/>
                <w:szCs w:val="20"/>
              </w:rPr>
            </w:pPr>
            <w:r>
              <w:rPr>
                <w:rFonts w:ascii="Times New Roman" w:hAnsi="Times New Roman"/>
                <w:sz w:val="20"/>
                <w:szCs w:val="20"/>
              </w:rPr>
              <w:t>sztuk</w:t>
            </w:r>
          </w:p>
        </w:tc>
        <w:tc>
          <w:tcPr>
            <w:tcW w:w="425" w:type="dxa"/>
            <w:tcBorders>
              <w:top w:val="single" w:sz="4" w:space="0" w:color="auto"/>
              <w:left w:val="single" w:sz="4" w:space="0" w:color="auto"/>
              <w:bottom w:val="single" w:sz="4" w:space="0" w:color="auto"/>
              <w:right w:val="single" w:sz="4" w:space="0" w:color="auto"/>
            </w:tcBorders>
            <w:vAlign w:val="center"/>
          </w:tcPr>
          <w:p w:rsidR="009A3EB1" w:rsidRPr="0063630C" w:rsidRDefault="009A3EB1" w:rsidP="009A3EB1">
            <w:pPr>
              <w:jc w:val="center"/>
              <w:rPr>
                <w:rFonts w:ascii="Times New Roman" w:hAnsi="Times New Roman"/>
                <w:sz w:val="20"/>
                <w:szCs w:val="20"/>
              </w:rPr>
            </w:pPr>
            <w:r>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r>
      <w:tr w:rsidR="009A3EB1" w:rsidRPr="0063630C" w:rsidTr="009A3EB1">
        <w:trPr>
          <w:cantSplit/>
          <w:trHeight w:val="1746"/>
        </w:trPr>
        <w:tc>
          <w:tcPr>
            <w:tcW w:w="392" w:type="dxa"/>
            <w:tcBorders>
              <w:top w:val="single" w:sz="4" w:space="0" w:color="auto"/>
              <w:left w:val="single" w:sz="4" w:space="0" w:color="auto"/>
              <w:bottom w:val="single" w:sz="4" w:space="0" w:color="auto"/>
              <w:right w:val="single" w:sz="4" w:space="0" w:color="auto"/>
            </w:tcBorders>
            <w:vAlign w:val="center"/>
          </w:tcPr>
          <w:p w:rsidR="009A3EB1" w:rsidRDefault="009A3EB1" w:rsidP="009A3EB1">
            <w:pPr>
              <w:pStyle w:val="Bezodstpw"/>
              <w:jc w:val="center"/>
              <w:rPr>
                <w:rFonts w:ascii="Times New Roman" w:hAnsi="Times New Roman"/>
                <w:sz w:val="20"/>
                <w:szCs w:val="20"/>
              </w:rPr>
            </w:pPr>
            <w:r>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A3EB1" w:rsidRDefault="009A3EB1" w:rsidP="009A3EB1">
            <w:pPr>
              <w:pStyle w:val="Bezodstpw"/>
              <w:ind w:left="113" w:right="113"/>
              <w:jc w:val="center"/>
              <w:rPr>
                <w:rFonts w:ascii="Times New Roman" w:hAnsi="Times New Roman"/>
                <w:sz w:val="20"/>
                <w:szCs w:val="20"/>
              </w:rPr>
            </w:pPr>
            <w:r>
              <w:rPr>
                <w:rFonts w:ascii="Times New Roman" w:hAnsi="Times New Roman"/>
                <w:sz w:val="20"/>
                <w:szCs w:val="20"/>
              </w:rPr>
              <w:t>Oprogramowanie</w:t>
            </w:r>
          </w:p>
        </w:tc>
        <w:tc>
          <w:tcPr>
            <w:tcW w:w="3969" w:type="dxa"/>
            <w:tcBorders>
              <w:top w:val="single" w:sz="4" w:space="0" w:color="auto"/>
              <w:left w:val="single" w:sz="4" w:space="0" w:color="auto"/>
              <w:bottom w:val="single" w:sz="4" w:space="0" w:color="auto"/>
              <w:right w:val="single" w:sz="4" w:space="0" w:color="auto"/>
            </w:tcBorders>
            <w:vAlign w:val="bottom"/>
          </w:tcPr>
          <w:p w:rsidR="009A3EB1" w:rsidRPr="00571BFA" w:rsidRDefault="009A3EB1" w:rsidP="009A3EB1">
            <w:pPr>
              <w:rPr>
                <w:color w:val="000000"/>
              </w:rPr>
            </w:pPr>
            <w:r w:rsidRPr="00571BFA">
              <w:rPr>
                <w:color w:val="000000"/>
              </w:rPr>
              <w:t xml:space="preserve">Oprogramowań </w:t>
            </w:r>
            <w:r w:rsidRPr="00571BFA">
              <w:t>Microsoft Office 2016 dla Użytkowników Domowych i Uczniów 32/64 Bit PL – pełny pakiet, wersja dożywotnia</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A3EB1" w:rsidRDefault="009A3EB1" w:rsidP="009A3EB1">
            <w:pPr>
              <w:jc w:val="center"/>
              <w:rPr>
                <w:rFonts w:ascii="Times New Roman" w:hAnsi="Times New Roman"/>
                <w:sz w:val="20"/>
                <w:szCs w:val="20"/>
              </w:rPr>
            </w:pPr>
            <w:r>
              <w:rPr>
                <w:rFonts w:ascii="Times New Roman" w:hAnsi="Times New Roman"/>
                <w:sz w:val="20"/>
                <w:szCs w:val="20"/>
              </w:rPr>
              <w:t>sztuk</w:t>
            </w:r>
          </w:p>
        </w:tc>
        <w:tc>
          <w:tcPr>
            <w:tcW w:w="425" w:type="dxa"/>
            <w:tcBorders>
              <w:top w:val="single" w:sz="4" w:space="0" w:color="auto"/>
              <w:left w:val="single" w:sz="4" w:space="0" w:color="auto"/>
              <w:bottom w:val="single" w:sz="4" w:space="0" w:color="auto"/>
              <w:right w:val="single" w:sz="4" w:space="0" w:color="auto"/>
            </w:tcBorders>
            <w:vAlign w:val="center"/>
          </w:tcPr>
          <w:p w:rsidR="009A3EB1" w:rsidRDefault="009A3EB1" w:rsidP="009A3EB1">
            <w:pPr>
              <w:jc w:val="center"/>
              <w:rPr>
                <w:rFonts w:ascii="Times New Roman" w:hAnsi="Times New Roman"/>
                <w:sz w:val="20"/>
                <w:szCs w:val="20"/>
              </w:rPr>
            </w:pPr>
            <w:r>
              <w:rPr>
                <w:rFonts w:ascii="Times New Roman" w:hAnsi="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c>
          <w:tcPr>
            <w:tcW w:w="880"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r>
      <w:tr w:rsidR="009A3EB1" w:rsidRPr="0063630C" w:rsidTr="009A3EB1">
        <w:tc>
          <w:tcPr>
            <w:tcW w:w="9180" w:type="dxa"/>
            <w:gridSpan w:val="8"/>
            <w:tcBorders>
              <w:top w:val="single" w:sz="4" w:space="0" w:color="auto"/>
              <w:left w:val="single" w:sz="4" w:space="0" w:color="auto"/>
              <w:bottom w:val="single" w:sz="4" w:space="0" w:color="auto"/>
              <w:right w:val="single" w:sz="4" w:space="0" w:color="auto"/>
            </w:tcBorders>
            <w:vAlign w:val="center"/>
            <w:hideMark/>
          </w:tcPr>
          <w:p w:rsidR="009A3EB1" w:rsidRPr="0063630C" w:rsidRDefault="009A3EB1" w:rsidP="009A3EB1">
            <w:pPr>
              <w:ind w:left="284"/>
              <w:jc w:val="center"/>
              <w:rPr>
                <w:rFonts w:ascii="Times New Roman" w:hAnsi="Times New Roman"/>
                <w:b/>
                <w:sz w:val="20"/>
                <w:szCs w:val="20"/>
              </w:rPr>
            </w:pPr>
            <w:r w:rsidRPr="0063630C">
              <w:rPr>
                <w:rFonts w:ascii="Times New Roman" w:hAnsi="Times New Roman"/>
                <w:b/>
                <w:color w:val="000000"/>
                <w:sz w:val="20"/>
                <w:szCs w:val="20"/>
              </w:rPr>
              <w:t>Razem</w:t>
            </w:r>
          </w:p>
        </w:tc>
        <w:tc>
          <w:tcPr>
            <w:tcW w:w="880" w:type="dxa"/>
            <w:tcBorders>
              <w:top w:val="single" w:sz="4" w:space="0" w:color="auto"/>
              <w:left w:val="single" w:sz="4" w:space="0" w:color="auto"/>
              <w:bottom w:val="single" w:sz="4" w:space="0" w:color="auto"/>
              <w:right w:val="single" w:sz="4" w:space="0" w:color="auto"/>
            </w:tcBorders>
          </w:tcPr>
          <w:p w:rsidR="009A3EB1" w:rsidRPr="0063630C" w:rsidRDefault="009A3EB1" w:rsidP="009A3EB1">
            <w:pPr>
              <w:ind w:left="284"/>
              <w:jc w:val="center"/>
              <w:rPr>
                <w:rFonts w:ascii="Times New Roman" w:hAnsi="Times New Roman"/>
                <w:sz w:val="20"/>
                <w:szCs w:val="20"/>
              </w:rPr>
            </w:pPr>
          </w:p>
        </w:tc>
      </w:tr>
    </w:tbl>
    <w:p w:rsidR="00774D70" w:rsidRPr="00774D70" w:rsidRDefault="00774D70" w:rsidP="00774D70">
      <w:pPr>
        <w:ind w:left="284"/>
        <w:rPr>
          <w:rFonts w:ascii="Times New Roman" w:hAnsi="Times New Roman"/>
          <w:b/>
        </w:rPr>
      </w:pPr>
    </w:p>
    <w:p w:rsidR="00774D70" w:rsidRPr="00774D70" w:rsidRDefault="00774D70" w:rsidP="00774D70">
      <w:pPr>
        <w:pStyle w:val="Bezodstpw"/>
        <w:rPr>
          <w:rFonts w:ascii="Times New Roman" w:hAnsi="Times New Roman"/>
          <w:sz w:val="24"/>
          <w:szCs w:val="24"/>
        </w:rPr>
      </w:pPr>
      <w:r w:rsidRPr="00774D70">
        <w:rPr>
          <w:rFonts w:ascii="Times New Roman" w:hAnsi="Times New Roman"/>
          <w:sz w:val="24"/>
          <w:szCs w:val="24"/>
        </w:rPr>
        <w:t>..............................., dnia .........................                          ...............................................................</w:t>
      </w:r>
    </w:p>
    <w:p w:rsidR="00774D70" w:rsidRPr="007D6BB8" w:rsidRDefault="00774D70" w:rsidP="00774D70">
      <w:pPr>
        <w:spacing w:line="240" w:lineRule="auto"/>
        <w:ind w:left="5664" w:firstLine="708"/>
        <w:jc w:val="center"/>
        <w:rPr>
          <w:rFonts w:ascii="Times New Roman" w:hAnsi="Times New Roman"/>
          <w:i/>
          <w:sz w:val="16"/>
          <w:szCs w:val="16"/>
        </w:rPr>
      </w:pPr>
      <w:r w:rsidRPr="007D6BB8">
        <w:rPr>
          <w:rFonts w:ascii="Times New Roman" w:hAnsi="Times New Roman"/>
          <w:i/>
          <w:sz w:val="16"/>
          <w:szCs w:val="16"/>
        </w:rPr>
        <w:t xml:space="preserve">(podpis i pieczęć Wykonawcy/ </w:t>
      </w:r>
    </w:p>
    <w:p w:rsidR="00774D70" w:rsidRPr="007D6BB8" w:rsidRDefault="00774D70" w:rsidP="00774D70">
      <w:pPr>
        <w:spacing w:line="240" w:lineRule="auto"/>
        <w:jc w:val="right"/>
        <w:rPr>
          <w:rFonts w:ascii="Times New Roman" w:hAnsi="Times New Roman"/>
          <w:i/>
          <w:sz w:val="16"/>
          <w:szCs w:val="16"/>
        </w:rPr>
      </w:pPr>
      <w:r w:rsidRPr="007D6BB8">
        <w:rPr>
          <w:rFonts w:ascii="Times New Roman" w:hAnsi="Times New Roman"/>
          <w:i/>
          <w:sz w:val="16"/>
          <w:szCs w:val="16"/>
        </w:rPr>
        <w:t>osoby/osób uprawnionych do reprezentowania Wykonawcy)</w:t>
      </w:r>
    </w:p>
    <w:p w:rsidR="00774D70" w:rsidRDefault="00774D70" w:rsidP="00774D70">
      <w:pPr>
        <w:spacing w:line="360" w:lineRule="auto"/>
        <w:ind w:left="284" w:right="-648"/>
        <w:jc w:val="both"/>
        <w:rPr>
          <w:b/>
        </w:rPr>
      </w:pPr>
    </w:p>
    <w:p w:rsidR="00774D70" w:rsidRDefault="00774D70" w:rsidP="00774D70">
      <w:pPr>
        <w:spacing w:line="360" w:lineRule="auto"/>
        <w:ind w:left="284" w:right="-648"/>
        <w:jc w:val="both"/>
        <w:rPr>
          <w:b/>
        </w:rPr>
      </w:pPr>
    </w:p>
    <w:p w:rsidR="00774D70" w:rsidRDefault="00774D70" w:rsidP="00774D70">
      <w:pPr>
        <w:spacing w:line="360" w:lineRule="auto"/>
        <w:ind w:left="284" w:right="-648"/>
        <w:jc w:val="both"/>
        <w:rPr>
          <w:b/>
        </w:rPr>
      </w:pPr>
    </w:p>
    <w:p w:rsidR="00B43AEA" w:rsidRDefault="00B43AEA">
      <w:pPr>
        <w:spacing w:after="0" w:line="240" w:lineRule="auto"/>
        <w:rPr>
          <w:rFonts w:ascii="Times New Roman" w:hAnsi="Times New Roman"/>
          <w:i/>
          <w:sz w:val="20"/>
          <w:szCs w:val="20"/>
        </w:rPr>
      </w:pPr>
      <w:r>
        <w:rPr>
          <w:rFonts w:ascii="Times New Roman" w:hAnsi="Times New Roman"/>
          <w:i/>
          <w:sz w:val="20"/>
          <w:szCs w:val="20"/>
        </w:rPr>
        <w:br w:type="page"/>
      </w:r>
    </w:p>
    <w:p w:rsidR="00774D70" w:rsidRDefault="00774D70" w:rsidP="00FC626A">
      <w:pPr>
        <w:pStyle w:val="Bezodstpw"/>
        <w:rPr>
          <w:rFonts w:ascii="Times New Roman" w:hAnsi="Times New Roman"/>
          <w:i/>
          <w:sz w:val="20"/>
          <w:szCs w:val="20"/>
        </w:rPr>
      </w:pPr>
    </w:p>
    <w:p w:rsidR="00FC626A" w:rsidRDefault="00FC626A" w:rsidP="00743DBA">
      <w:pPr>
        <w:pStyle w:val="Bezodstpw"/>
        <w:rPr>
          <w:rFonts w:ascii="Times New Roman" w:hAnsi="Times New Roman"/>
          <w:i/>
          <w:sz w:val="20"/>
          <w:szCs w:val="20"/>
        </w:rPr>
      </w:pPr>
    </w:p>
    <w:p w:rsidR="00FC626A" w:rsidRDefault="00FC626A" w:rsidP="00743DBA">
      <w:pPr>
        <w:pStyle w:val="Bezodstpw"/>
        <w:rPr>
          <w:rFonts w:ascii="Times New Roman" w:hAnsi="Times New Roman"/>
          <w:i/>
          <w:sz w:val="20"/>
          <w:szCs w:val="20"/>
        </w:rPr>
      </w:pPr>
    </w:p>
    <w:p w:rsidR="005606F2" w:rsidRDefault="005606F2" w:rsidP="005606F2">
      <w:pPr>
        <w:autoSpaceDE w:val="0"/>
        <w:autoSpaceDN w:val="0"/>
        <w:adjustRightInd w:val="0"/>
        <w:spacing w:after="0" w:line="240" w:lineRule="auto"/>
        <w:jc w:val="right"/>
        <w:rPr>
          <w:rFonts w:ascii="Times New Roman" w:hAnsi="Times New Roman"/>
          <w:i/>
          <w:iCs/>
          <w:sz w:val="20"/>
          <w:szCs w:val="20"/>
          <w:lang w:eastAsia="pl-PL"/>
        </w:rPr>
      </w:pPr>
      <w:r w:rsidRPr="006405B3">
        <w:t>_____________________</w:t>
      </w:r>
      <w:r>
        <w:t>_____</w:t>
      </w:r>
      <w:r w:rsidRPr="00111708">
        <w:rPr>
          <w:rFonts w:ascii="Times New Roman" w:hAnsi="Times New Roman"/>
          <w:i/>
          <w:iCs/>
          <w:sz w:val="20"/>
          <w:szCs w:val="20"/>
          <w:lang w:eastAsia="pl-PL"/>
        </w:rPr>
        <w:t xml:space="preserve"> </w:t>
      </w:r>
    </w:p>
    <w:p w:rsidR="005606F2" w:rsidRPr="00B67DDB" w:rsidRDefault="005606F2" w:rsidP="005606F2">
      <w:pPr>
        <w:autoSpaceDE w:val="0"/>
        <w:autoSpaceDN w:val="0"/>
        <w:adjustRightInd w:val="0"/>
        <w:spacing w:after="0" w:line="240" w:lineRule="auto"/>
        <w:ind w:left="6372"/>
        <w:jc w:val="center"/>
        <w:rPr>
          <w:rFonts w:ascii="Times New Roman" w:hAnsi="Times New Roman"/>
          <w:i/>
          <w:iCs/>
          <w:sz w:val="20"/>
          <w:szCs w:val="20"/>
          <w:lang w:eastAsia="pl-PL"/>
        </w:rPr>
      </w:pPr>
      <w:r w:rsidRPr="00B67DDB">
        <w:rPr>
          <w:rFonts w:ascii="Times New Roman" w:hAnsi="Times New Roman"/>
          <w:i/>
          <w:iCs/>
          <w:sz w:val="20"/>
          <w:szCs w:val="20"/>
          <w:lang w:eastAsia="pl-PL"/>
        </w:rPr>
        <w:t>(miejscowość i data)</w:t>
      </w:r>
    </w:p>
    <w:p w:rsidR="005606F2" w:rsidRPr="006405B3" w:rsidRDefault="005606F2" w:rsidP="005606F2">
      <w:pPr>
        <w:pStyle w:val="Bezodstpw"/>
      </w:pPr>
      <w:r w:rsidRPr="006405B3">
        <w:t>_____________________</w:t>
      </w:r>
      <w:r>
        <w:t>_____</w:t>
      </w:r>
      <w:r>
        <w:softHyphen/>
      </w:r>
      <w:r>
        <w:softHyphen/>
      </w:r>
      <w:r>
        <w:softHyphen/>
      </w:r>
      <w:r>
        <w:softHyphen/>
      </w:r>
      <w:r>
        <w:softHyphen/>
      </w:r>
      <w:r>
        <w:softHyphen/>
        <w:t>______________</w:t>
      </w:r>
    </w:p>
    <w:p w:rsidR="005606F2" w:rsidRPr="00B67DDB" w:rsidRDefault="005606F2" w:rsidP="005606F2">
      <w:pPr>
        <w:pStyle w:val="Bezodstpw"/>
        <w:rPr>
          <w:rFonts w:ascii="Times New Roman" w:hAnsi="Times New Roman"/>
          <w:i/>
          <w:sz w:val="20"/>
          <w:szCs w:val="20"/>
        </w:rPr>
      </w:pPr>
      <w:r w:rsidRPr="00B67DDB">
        <w:rPr>
          <w:rFonts w:ascii="Times New Roman" w:hAnsi="Times New Roman"/>
          <w:i/>
          <w:sz w:val="20"/>
          <w:szCs w:val="20"/>
        </w:rPr>
        <w:t>(nazwa i adres Wykonawcy/lub nazwy i adresy</w:t>
      </w:r>
    </w:p>
    <w:p w:rsidR="005606F2" w:rsidRPr="00B67DDB" w:rsidRDefault="005606F2" w:rsidP="005606F2">
      <w:pPr>
        <w:autoSpaceDE w:val="0"/>
        <w:autoSpaceDN w:val="0"/>
        <w:adjustRightInd w:val="0"/>
        <w:rPr>
          <w:rFonts w:ascii="Times New Roman" w:hAnsi="Times New Roman"/>
          <w:i/>
          <w:sz w:val="20"/>
          <w:szCs w:val="20"/>
        </w:rPr>
      </w:pPr>
      <w:r w:rsidRPr="00B67DDB">
        <w:rPr>
          <w:rFonts w:ascii="Times New Roman" w:hAnsi="Times New Roman"/>
          <w:i/>
          <w:sz w:val="20"/>
          <w:szCs w:val="20"/>
        </w:rPr>
        <w:t>Wykonawców</w:t>
      </w:r>
      <w:r w:rsidRPr="00B67DDB">
        <w:rPr>
          <w:rFonts w:ascii="Times New Roman" w:hAnsi="Times New Roman"/>
          <w:bCs/>
          <w:i/>
          <w:iCs/>
          <w:sz w:val="20"/>
          <w:szCs w:val="20"/>
        </w:rPr>
        <w:t xml:space="preserve"> wspólnie ubiegających się o zamówienie</w:t>
      </w:r>
      <w:r w:rsidRPr="00B67DDB">
        <w:rPr>
          <w:rFonts w:ascii="Times New Roman" w:hAnsi="Times New Roman"/>
          <w:i/>
          <w:sz w:val="20"/>
          <w:szCs w:val="20"/>
        </w:rPr>
        <w:t>)</w:t>
      </w:r>
    </w:p>
    <w:p w:rsidR="005606F2" w:rsidRDefault="005606F2" w:rsidP="005606F2">
      <w:pPr>
        <w:pStyle w:val="Bezodstpw"/>
        <w:ind w:left="5387"/>
        <w:rPr>
          <w:rFonts w:ascii="Times New Roman" w:hAnsi="Times New Roman"/>
          <w:b/>
          <w:sz w:val="24"/>
          <w:szCs w:val="24"/>
        </w:rPr>
      </w:pPr>
      <w:r>
        <w:rPr>
          <w:rFonts w:ascii="Times New Roman" w:hAnsi="Times New Roman"/>
          <w:b/>
          <w:sz w:val="24"/>
          <w:szCs w:val="24"/>
        </w:rPr>
        <w:t>Zamawiający: Gmina Wąchock</w:t>
      </w:r>
    </w:p>
    <w:p w:rsidR="005606F2" w:rsidRDefault="005606F2" w:rsidP="005606F2">
      <w:pPr>
        <w:pStyle w:val="Bezodstpw"/>
        <w:ind w:left="5387"/>
        <w:rPr>
          <w:rFonts w:ascii="Times New Roman" w:hAnsi="Times New Roman"/>
          <w:b/>
          <w:sz w:val="24"/>
          <w:szCs w:val="24"/>
        </w:rPr>
      </w:pPr>
      <w:r>
        <w:rPr>
          <w:rFonts w:ascii="Times New Roman" w:hAnsi="Times New Roman"/>
          <w:b/>
          <w:sz w:val="24"/>
          <w:szCs w:val="24"/>
        </w:rPr>
        <w:t xml:space="preserve">Adres do korespondencji: </w:t>
      </w:r>
    </w:p>
    <w:p w:rsidR="005606F2" w:rsidRDefault="005606F2" w:rsidP="005606F2">
      <w:pPr>
        <w:pStyle w:val="Bezodstpw"/>
        <w:ind w:left="5387"/>
        <w:rPr>
          <w:rFonts w:ascii="Times New Roman" w:hAnsi="Times New Roman"/>
          <w:b/>
          <w:sz w:val="24"/>
          <w:szCs w:val="24"/>
        </w:rPr>
      </w:pPr>
      <w:r>
        <w:rPr>
          <w:rFonts w:ascii="Times New Roman" w:hAnsi="Times New Roman"/>
          <w:b/>
          <w:sz w:val="24"/>
          <w:szCs w:val="24"/>
        </w:rPr>
        <w:t>Urząd Miasta i Gminy w Wąchocku</w:t>
      </w:r>
    </w:p>
    <w:p w:rsidR="005606F2" w:rsidRPr="00111708" w:rsidRDefault="005606F2" w:rsidP="005606F2">
      <w:pPr>
        <w:pStyle w:val="Bezodstpw"/>
        <w:ind w:left="5387"/>
        <w:rPr>
          <w:rFonts w:ascii="Times New Roman" w:hAnsi="Times New Roman"/>
          <w:b/>
          <w:sz w:val="24"/>
          <w:szCs w:val="24"/>
        </w:rPr>
      </w:pPr>
      <w:r>
        <w:rPr>
          <w:rFonts w:ascii="Times New Roman" w:hAnsi="Times New Roman"/>
          <w:b/>
          <w:sz w:val="24"/>
          <w:szCs w:val="24"/>
        </w:rPr>
        <w:t>ul. Wielkowiejska 1, 27-215 Wąchock</w:t>
      </w:r>
    </w:p>
    <w:p w:rsidR="005606F2" w:rsidRPr="000007F9" w:rsidRDefault="005606F2" w:rsidP="005606F2">
      <w:pPr>
        <w:pStyle w:val="Tekstpodstawowy2"/>
        <w:ind w:left="5387"/>
        <w:jc w:val="both"/>
        <w:rPr>
          <w:sz w:val="24"/>
          <w:szCs w:val="24"/>
        </w:rPr>
      </w:pPr>
      <w:r w:rsidRPr="00B549E3">
        <w:rPr>
          <w:sz w:val="24"/>
          <w:szCs w:val="24"/>
        </w:rPr>
        <w:t xml:space="preserve"> </w:t>
      </w:r>
    </w:p>
    <w:p w:rsidR="005606F2" w:rsidRPr="00144A96" w:rsidRDefault="005606F2" w:rsidP="005606F2">
      <w:pPr>
        <w:ind w:left="-180"/>
        <w:jc w:val="center"/>
        <w:rPr>
          <w:rFonts w:ascii="Times New Roman" w:hAnsi="Times New Roman"/>
          <w:b/>
          <w:sz w:val="24"/>
          <w:szCs w:val="24"/>
        </w:rPr>
      </w:pPr>
      <w:r w:rsidRPr="00144A96">
        <w:rPr>
          <w:rFonts w:ascii="Times New Roman" w:hAnsi="Times New Roman"/>
          <w:b/>
          <w:sz w:val="24"/>
          <w:szCs w:val="24"/>
        </w:rPr>
        <w:t>OFERTA dla Części II zamówienia</w:t>
      </w:r>
    </w:p>
    <w:p w:rsidR="005606F2" w:rsidRPr="004272CE" w:rsidRDefault="005606F2" w:rsidP="001C763F">
      <w:pPr>
        <w:pStyle w:val="Bezodstpw"/>
        <w:jc w:val="both"/>
        <w:rPr>
          <w:rFonts w:ascii="Times New Roman" w:hAnsi="Times New Roman"/>
          <w:b/>
          <w:sz w:val="24"/>
          <w:szCs w:val="24"/>
        </w:rPr>
      </w:pPr>
      <w:r w:rsidRPr="004272CE">
        <w:rPr>
          <w:rFonts w:ascii="Times New Roman" w:hAnsi="Times New Roman"/>
          <w:sz w:val="24"/>
          <w:szCs w:val="24"/>
        </w:rPr>
        <w:t xml:space="preserve">Przystępując do prowadzonego przez Gminę Wąchock postępowania o udzielenie </w:t>
      </w:r>
      <w:r w:rsidRPr="00144A96">
        <w:rPr>
          <w:rFonts w:ascii="Times New Roman" w:hAnsi="Times New Roman"/>
          <w:sz w:val="24"/>
          <w:szCs w:val="24"/>
        </w:rPr>
        <w:t>zamówienia</w:t>
      </w:r>
      <w:r w:rsidR="001C763F">
        <w:rPr>
          <w:rFonts w:ascii="Times New Roman" w:hAnsi="Times New Roman"/>
          <w:sz w:val="24"/>
          <w:szCs w:val="24"/>
        </w:rPr>
        <w:t xml:space="preserve"> publicznego</w:t>
      </w:r>
      <w:r w:rsidR="00144A96" w:rsidRPr="00144A96">
        <w:rPr>
          <w:rFonts w:ascii="Times New Roman" w:hAnsi="Times New Roman"/>
          <w:sz w:val="24"/>
          <w:szCs w:val="24"/>
        </w:rPr>
        <w:t xml:space="preserve"> </w:t>
      </w:r>
      <w:r w:rsidR="00144A96" w:rsidRPr="00B9313F">
        <w:rPr>
          <w:rFonts w:ascii="Times New Roman" w:hAnsi="Times New Roman"/>
          <w:sz w:val="24"/>
          <w:szCs w:val="24"/>
        </w:rPr>
        <w:t>p.n.</w:t>
      </w:r>
      <w:r w:rsidR="00144A96" w:rsidRPr="00B9313F">
        <w:rPr>
          <w:rFonts w:ascii="Times New Roman" w:eastAsiaTheme="minorHAnsi" w:hAnsi="Times New Roman"/>
          <w:sz w:val="24"/>
          <w:szCs w:val="24"/>
        </w:rPr>
        <w:t xml:space="preserve"> </w:t>
      </w:r>
      <w:r w:rsidR="00144A96">
        <w:rPr>
          <w:rFonts w:ascii="Times New Roman" w:eastAsiaTheme="minorHAnsi" w:hAnsi="Times New Roman"/>
          <w:sz w:val="24"/>
          <w:szCs w:val="24"/>
        </w:rPr>
        <w:t>„Dostawa</w:t>
      </w:r>
      <w:r w:rsidR="00144A96" w:rsidRPr="00B56BE5">
        <w:rPr>
          <w:rFonts w:ascii="Times New Roman" w:eastAsiaTheme="minorHAnsi" w:hAnsi="Times New Roman"/>
          <w:sz w:val="24"/>
          <w:szCs w:val="24"/>
        </w:rPr>
        <w:t xml:space="preserve"> </w:t>
      </w:r>
      <w:r w:rsidR="00144A96">
        <w:rPr>
          <w:rFonts w:ascii="Times New Roman" w:eastAsiaTheme="minorHAnsi" w:hAnsi="Times New Roman"/>
          <w:sz w:val="24"/>
          <w:szCs w:val="24"/>
        </w:rPr>
        <w:t>wyposażenia dla</w:t>
      </w:r>
      <w:r w:rsidR="00144A96" w:rsidRPr="00B56BE5">
        <w:rPr>
          <w:rFonts w:ascii="Times New Roman" w:eastAsiaTheme="minorHAnsi" w:hAnsi="Times New Roman"/>
          <w:sz w:val="24"/>
          <w:szCs w:val="24"/>
        </w:rPr>
        <w:t xml:space="preserve"> szkół pr</w:t>
      </w:r>
      <w:r w:rsidR="00144A96">
        <w:rPr>
          <w:rFonts w:ascii="Times New Roman" w:eastAsiaTheme="minorHAnsi" w:hAnsi="Times New Roman"/>
          <w:sz w:val="24"/>
          <w:szCs w:val="24"/>
        </w:rPr>
        <w:t xml:space="preserve">owadzonych przez Gminę Wąchock”, </w:t>
      </w:r>
      <w:r w:rsidR="00144A96" w:rsidRPr="00B9313F">
        <w:rPr>
          <w:rFonts w:ascii="Times New Roman" w:hAnsi="Times New Roman"/>
          <w:sz w:val="24"/>
          <w:szCs w:val="24"/>
        </w:rPr>
        <w:t>znak:</w:t>
      </w:r>
      <w:r w:rsidR="00144A96">
        <w:rPr>
          <w:rFonts w:ascii="Times New Roman" w:hAnsi="Times New Roman"/>
          <w:b/>
          <w:color w:val="FF0000"/>
          <w:sz w:val="24"/>
          <w:szCs w:val="24"/>
        </w:rPr>
        <w:t xml:space="preserve"> </w:t>
      </w:r>
      <w:r w:rsidR="00144A96" w:rsidRPr="00B9313F">
        <w:rPr>
          <w:rFonts w:ascii="Times New Roman" w:hAnsi="Times New Roman"/>
          <w:sz w:val="24"/>
          <w:szCs w:val="24"/>
        </w:rPr>
        <w:t>OR.271.1.2018</w:t>
      </w:r>
      <w:r w:rsidR="00144A96">
        <w:rPr>
          <w:rFonts w:ascii="Times New Roman" w:hAnsi="Times New Roman"/>
          <w:sz w:val="24"/>
          <w:szCs w:val="24"/>
        </w:rPr>
        <w:t xml:space="preserve"> </w:t>
      </w:r>
      <w:r w:rsidR="00144A96">
        <w:rPr>
          <w:rFonts w:ascii="Times New Roman" w:eastAsiaTheme="minorHAnsi" w:hAnsi="Times New Roman"/>
          <w:sz w:val="24"/>
          <w:szCs w:val="24"/>
        </w:rPr>
        <w:t xml:space="preserve">realizowanego </w:t>
      </w:r>
      <w:r w:rsidR="00144A96" w:rsidRPr="00B56BE5">
        <w:rPr>
          <w:rFonts w:ascii="Times New Roman" w:eastAsiaTheme="minorHAnsi" w:hAnsi="Times New Roman"/>
          <w:sz w:val="24"/>
          <w:szCs w:val="24"/>
        </w:rPr>
        <w:t>w ramach projektu p</w:t>
      </w:r>
      <w:r w:rsidR="00144A96">
        <w:rPr>
          <w:rFonts w:ascii="Times New Roman" w:eastAsiaTheme="minorHAnsi" w:hAnsi="Times New Roman"/>
          <w:sz w:val="24"/>
          <w:szCs w:val="24"/>
        </w:rPr>
        <w:t>.</w:t>
      </w:r>
      <w:r w:rsidR="00144A96" w:rsidRPr="00B56BE5">
        <w:rPr>
          <w:rFonts w:ascii="Times New Roman" w:eastAsiaTheme="minorHAnsi" w:hAnsi="Times New Roman"/>
          <w:sz w:val="24"/>
          <w:szCs w:val="24"/>
        </w:rPr>
        <w:t>n. „Wysoka jakość infrastruktury edukacyjno – sportowej kluc</w:t>
      </w:r>
      <w:r w:rsidR="00144A96">
        <w:rPr>
          <w:rFonts w:ascii="Times New Roman" w:eastAsiaTheme="minorHAnsi" w:hAnsi="Times New Roman"/>
          <w:sz w:val="24"/>
          <w:szCs w:val="24"/>
        </w:rPr>
        <w:t xml:space="preserve">zem do rozwoju Gminy Wąchock” </w:t>
      </w:r>
      <w:r w:rsidR="00144A96" w:rsidRPr="00B56BE5">
        <w:rPr>
          <w:rFonts w:ascii="Times New Roman" w:eastAsiaTheme="minorHAnsi" w:hAnsi="Times New Roman"/>
          <w:sz w:val="24"/>
          <w:szCs w:val="24"/>
        </w:rPr>
        <w:t>Regionalny Program Operacyjny Województwa Świętokrzyskiego na lata 2014 – 2020, Oś priorytetowa RPSW.07.00.00 Sprawne usługi publiczne, Działanie RPSW.07.04.00 Rozwój infrastruktury edukacyjnej i szkoleniowej</w:t>
      </w:r>
      <w:r w:rsidR="00144A96">
        <w:rPr>
          <w:rFonts w:ascii="Times New Roman" w:eastAsiaTheme="minorHAnsi" w:hAnsi="Times New Roman"/>
          <w:sz w:val="24"/>
          <w:szCs w:val="24"/>
        </w:rPr>
        <w:t xml:space="preserve">, </w:t>
      </w:r>
      <w:r w:rsidRPr="004272CE">
        <w:rPr>
          <w:rFonts w:ascii="Times New Roman" w:hAnsi="Times New Roman"/>
          <w:sz w:val="24"/>
          <w:szCs w:val="24"/>
        </w:rPr>
        <w:t>w nawiązaniu do ogłoszenia o przetargu nieograniczonym, którego wartość jes</w:t>
      </w:r>
      <w:r w:rsidR="00144A96">
        <w:rPr>
          <w:rFonts w:ascii="Times New Roman" w:hAnsi="Times New Roman"/>
          <w:sz w:val="24"/>
          <w:szCs w:val="24"/>
        </w:rPr>
        <w:t xml:space="preserve">t mniejsza niż kwoty określone </w:t>
      </w:r>
      <w:r w:rsidRPr="004272CE">
        <w:rPr>
          <w:rFonts w:ascii="Times New Roman" w:hAnsi="Times New Roman"/>
          <w:sz w:val="24"/>
          <w:szCs w:val="24"/>
        </w:rPr>
        <w:t>w przepisach wydanych na podstawie art. 11 ust. 8 ustawy Pzp</w:t>
      </w:r>
      <w:r>
        <w:rPr>
          <w:rFonts w:ascii="Times New Roman" w:hAnsi="Times New Roman"/>
          <w:sz w:val="24"/>
          <w:szCs w:val="24"/>
        </w:rPr>
        <w:t>,</w:t>
      </w:r>
      <w:r w:rsidRPr="004272CE">
        <w:rPr>
          <w:rFonts w:ascii="Times New Roman" w:hAnsi="Times New Roman"/>
          <w:sz w:val="24"/>
          <w:szCs w:val="24"/>
        </w:rPr>
        <w:t xml:space="preserve"> oferujemy wykonanie przedmiotu zamówienia:</w:t>
      </w:r>
    </w:p>
    <w:p w:rsidR="005606F2" w:rsidRPr="00CA1F8A" w:rsidRDefault="005606F2" w:rsidP="005606F2">
      <w:pPr>
        <w:pStyle w:val="Lista"/>
        <w:ind w:left="284" w:hanging="284"/>
        <w:jc w:val="both"/>
        <w:rPr>
          <w:sz w:val="24"/>
          <w:szCs w:val="24"/>
        </w:rPr>
      </w:pPr>
      <w:r w:rsidRPr="00CA1F8A">
        <w:rPr>
          <w:b/>
          <w:sz w:val="24"/>
          <w:szCs w:val="24"/>
        </w:rPr>
        <w:t xml:space="preserve">1. </w:t>
      </w:r>
      <w:r w:rsidRPr="00386CFA">
        <w:rPr>
          <w:b/>
          <w:sz w:val="24"/>
          <w:szCs w:val="24"/>
        </w:rPr>
        <w:t>Oferuję</w:t>
      </w:r>
      <w:r w:rsidRPr="00B91D6C">
        <w:rPr>
          <w:sz w:val="24"/>
          <w:szCs w:val="24"/>
        </w:rPr>
        <w:t xml:space="preserve"> kompleksowe wykonanie przedmiotu zamówienia opisanego </w:t>
      </w:r>
      <w:r w:rsidRPr="00144A96">
        <w:rPr>
          <w:sz w:val="24"/>
          <w:szCs w:val="24"/>
        </w:rPr>
        <w:t>w Załączniku nr 1 do SIWZ Część II, tj.</w:t>
      </w:r>
      <w:r w:rsidR="00144A96">
        <w:rPr>
          <w:color w:val="FF0000"/>
          <w:sz w:val="24"/>
          <w:szCs w:val="24"/>
        </w:rPr>
        <w:t xml:space="preserve"> </w:t>
      </w:r>
      <w:r w:rsidR="00144A96" w:rsidRPr="00144A96">
        <w:rPr>
          <w:sz w:val="24"/>
          <w:szCs w:val="24"/>
        </w:rPr>
        <w:t>Wyposażenie pracowni w pomoce dydaktyczne</w:t>
      </w:r>
      <w:r w:rsidRPr="00B91D6C">
        <w:rPr>
          <w:sz w:val="24"/>
          <w:szCs w:val="24"/>
        </w:rPr>
        <w:t>, zgodnie z wymaganiami specyfikacji istotnych warunków zamówienia oraz na warunkach przedstawionych</w:t>
      </w:r>
      <w:r w:rsidRPr="00CA1F8A">
        <w:rPr>
          <w:sz w:val="24"/>
          <w:szCs w:val="24"/>
        </w:rPr>
        <w:t xml:space="preserve"> we wzorze umowy, za wynagrodzeniem w wysokości:</w:t>
      </w:r>
    </w:p>
    <w:p w:rsidR="005606F2" w:rsidRPr="00CA1F8A" w:rsidRDefault="005606F2" w:rsidP="005606F2">
      <w:pPr>
        <w:pStyle w:val="Lista"/>
        <w:ind w:left="284" w:hanging="284"/>
        <w:jc w:val="both"/>
        <w:rPr>
          <w:b/>
          <w:sz w:val="24"/>
          <w:szCs w:val="24"/>
        </w:rPr>
      </w:pPr>
    </w:p>
    <w:p w:rsidR="005606F2" w:rsidRPr="00B91D6C" w:rsidRDefault="005606F2" w:rsidP="005606F2">
      <w:pPr>
        <w:pStyle w:val="Tekstpodstawowy3"/>
        <w:shd w:val="clear" w:color="auto" w:fill="E0E0E0"/>
        <w:ind w:left="284" w:right="68"/>
        <w:rPr>
          <w:b/>
          <w:bCs/>
          <w:sz w:val="24"/>
          <w:szCs w:val="24"/>
        </w:rPr>
      </w:pPr>
      <w:r w:rsidRPr="00B91D6C">
        <w:rPr>
          <w:b/>
          <w:bCs/>
          <w:sz w:val="24"/>
          <w:szCs w:val="24"/>
        </w:rPr>
        <w:t>Cena oferty*):            ………..……………...……….... zł</w:t>
      </w:r>
    </w:p>
    <w:p w:rsidR="005606F2" w:rsidRPr="00B549E3" w:rsidRDefault="005606F2" w:rsidP="005606F2">
      <w:pPr>
        <w:pStyle w:val="Tekstpodstawowy3"/>
        <w:shd w:val="clear" w:color="auto" w:fill="E0E0E0"/>
        <w:ind w:left="284" w:right="68"/>
        <w:rPr>
          <w:bCs/>
          <w:sz w:val="24"/>
          <w:szCs w:val="24"/>
        </w:rPr>
      </w:pPr>
      <w:r w:rsidRPr="00B549E3">
        <w:rPr>
          <w:bCs/>
          <w:sz w:val="24"/>
          <w:szCs w:val="24"/>
        </w:rPr>
        <w:t xml:space="preserve">słownie </w:t>
      </w:r>
      <w:r>
        <w:rPr>
          <w:bCs/>
          <w:sz w:val="24"/>
          <w:szCs w:val="24"/>
        </w:rPr>
        <w:t>cena oferty</w:t>
      </w:r>
      <w:r w:rsidRPr="00B549E3">
        <w:rPr>
          <w:bCs/>
          <w:sz w:val="24"/>
          <w:szCs w:val="24"/>
        </w:rPr>
        <w:t>: .........................................</w:t>
      </w:r>
      <w:r>
        <w:rPr>
          <w:bCs/>
          <w:sz w:val="24"/>
          <w:szCs w:val="24"/>
        </w:rPr>
        <w:t>...</w:t>
      </w:r>
      <w:r w:rsidRPr="00B549E3">
        <w:rPr>
          <w:bCs/>
          <w:sz w:val="24"/>
          <w:szCs w:val="24"/>
        </w:rPr>
        <w:t>.......</w:t>
      </w:r>
      <w:r>
        <w:rPr>
          <w:bCs/>
          <w:sz w:val="24"/>
          <w:szCs w:val="24"/>
        </w:rPr>
        <w:t>..</w:t>
      </w:r>
      <w:r w:rsidRPr="00B549E3">
        <w:rPr>
          <w:bCs/>
          <w:sz w:val="24"/>
          <w:szCs w:val="24"/>
        </w:rPr>
        <w:t>........................................................</w:t>
      </w:r>
      <w:r>
        <w:rPr>
          <w:bCs/>
          <w:sz w:val="24"/>
          <w:szCs w:val="24"/>
        </w:rPr>
        <w:t>.................................... zł</w:t>
      </w:r>
    </w:p>
    <w:p w:rsidR="005606F2" w:rsidRPr="00E751CF" w:rsidRDefault="005606F2" w:rsidP="005606F2">
      <w:pPr>
        <w:widowControl w:val="0"/>
        <w:autoSpaceDE w:val="0"/>
        <w:autoSpaceDN w:val="0"/>
        <w:adjustRightInd w:val="0"/>
        <w:ind w:left="284" w:right="68"/>
        <w:jc w:val="both"/>
        <w:rPr>
          <w:rFonts w:ascii="Times New Roman" w:hAnsi="Times New Roman"/>
        </w:rPr>
      </w:pPr>
      <w:r w:rsidRPr="00CA1F8A">
        <w:rPr>
          <w:rFonts w:ascii="Times New Roman" w:hAnsi="Times New Roman"/>
          <w:b/>
        </w:rPr>
        <w:t xml:space="preserve">*) </w:t>
      </w:r>
      <w:r w:rsidRPr="00CA1F8A">
        <w:rPr>
          <w:rFonts w:ascii="Times New Roman" w:hAnsi="Times New Roman"/>
        </w:rPr>
        <w:t xml:space="preserve">Cenę ofertową stanowi łączna cena, jaką zamawiający jest obowiązany zapłacić wykonawcy za </w:t>
      </w:r>
      <w:r w:rsidRPr="00E751CF">
        <w:rPr>
          <w:rFonts w:ascii="Times New Roman" w:hAnsi="Times New Roman"/>
        </w:rPr>
        <w:t xml:space="preserve">wykonanie czynności opisanych w Rozdz. 3 SIWZ. W cenie uwzględnia się podatek od towarów i usług oraz podatek akcyzowy, jeżeli na podstawie odrębnych przepisów sprzedaż towaru (usługi) podlega obciążeniu podatkiem od towarów i usług lub podatkiem akcyzowym, z uwzględnieniem Rozdz. 11 pkt 5.8) SIWZ. </w:t>
      </w:r>
    </w:p>
    <w:p w:rsidR="005606F2" w:rsidRPr="00E751CF" w:rsidRDefault="005606F2" w:rsidP="005606F2">
      <w:pPr>
        <w:autoSpaceDE w:val="0"/>
        <w:autoSpaceDN w:val="0"/>
        <w:adjustRightInd w:val="0"/>
        <w:ind w:left="284"/>
        <w:jc w:val="both"/>
        <w:rPr>
          <w:rFonts w:ascii="Times New Roman" w:hAnsi="Times New Roman"/>
        </w:rPr>
      </w:pPr>
      <w:r w:rsidRPr="00E751CF">
        <w:rPr>
          <w:rFonts w:ascii="Times New Roman" w:hAnsi="Times New Roman"/>
          <w:b/>
        </w:rPr>
        <w:t xml:space="preserve">UWAGA!!! </w:t>
      </w:r>
      <w:r w:rsidRPr="00E751CF">
        <w:rPr>
          <w:rFonts w:ascii="Times New Roman" w:hAnsi="Times New Roman"/>
        </w:rPr>
        <w:t xml:space="preserve">W sytuacji opisanej w Rozdz. 11 pkt 5.8) SIWZ, Wykonawca zobowiązany jest podać wartość przedmiotu zamówienia bez kwoty podatku, którego obowiązek zapłaty leży </w:t>
      </w:r>
      <w:r w:rsidRPr="00E751CF">
        <w:rPr>
          <w:rFonts w:ascii="Times New Roman" w:hAnsi="Times New Roman"/>
          <w:u w:val="single"/>
        </w:rPr>
        <w:t>po stronie Zamawiającego</w:t>
      </w:r>
      <w:r w:rsidRPr="00E751CF">
        <w:rPr>
          <w:rFonts w:ascii="Times New Roman" w:hAnsi="Times New Roman"/>
        </w:rPr>
        <w:t xml:space="preserve"> i jednocześnie zobowiązany jest złożyć w tym zakresie stosowną informację.</w:t>
      </w:r>
    </w:p>
    <w:p w:rsidR="005606F2" w:rsidRPr="00B91D6C" w:rsidRDefault="005606F2" w:rsidP="005606F2">
      <w:pPr>
        <w:pStyle w:val="Tekstpodstawowy3"/>
        <w:rPr>
          <w:b/>
          <w:bCs/>
          <w:sz w:val="24"/>
          <w:szCs w:val="24"/>
        </w:rPr>
      </w:pPr>
      <w:r w:rsidRPr="00B91D6C">
        <w:rPr>
          <w:b/>
          <w:bCs/>
          <w:sz w:val="24"/>
          <w:szCs w:val="24"/>
        </w:rPr>
        <w:t xml:space="preserve">2.   </w:t>
      </w:r>
      <w:r w:rsidRPr="00B91D6C">
        <w:rPr>
          <w:b/>
          <w:sz w:val="24"/>
          <w:szCs w:val="24"/>
        </w:rPr>
        <w:t>Oświadczam, że dostarczę przedmiot zamówienia w terminie:</w:t>
      </w:r>
      <w:r w:rsidRPr="00B91D6C">
        <w:rPr>
          <w:b/>
          <w:bCs/>
          <w:sz w:val="24"/>
          <w:szCs w:val="24"/>
        </w:rPr>
        <w:t xml:space="preserve"> </w:t>
      </w:r>
    </w:p>
    <w:p w:rsidR="005606F2" w:rsidRPr="00B91D6C" w:rsidRDefault="005606F2" w:rsidP="005606F2">
      <w:pPr>
        <w:spacing w:line="240" w:lineRule="auto"/>
        <w:ind w:firstLine="284"/>
        <w:jc w:val="both"/>
        <w:rPr>
          <w:rFonts w:ascii="Times New Roman" w:hAnsi="Times New Roman"/>
          <w:sz w:val="24"/>
          <w:szCs w:val="24"/>
        </w:rPr>
      </w:pPr>
      <w:r w:rsidRPr="00B91D6C">
        <w:rPr>
          <w:rFonts w:ascii="Times New Roman" w:hAnsi="Times New Roman"/>
          <w:sz w:val="24"/>
          <w:szCs w:val="24"/>
        </w:rPr>
        <w:sym w:font="Wingdings 2" w:char="F0A3"/>
      </w:r>
      <w:r w:rsidRPr="00B91D6C">
        <w:rPr>
          <w:rFonts w:ascii="Times New Roman" w:hAnsi="Times New Roman"/>
          <w:sz w:val="24"/>
          <w:szCs w:val="24"/>
        </w:rPr>
        <w:t xml:space="preserve"> do </w:t>
      </w:r>
      <w:r w:rsidR="00F65E57">
        <w:rPr>
          <w:rFonts w:ascii="Times New Roman" w:hAnsi="Times New Roman"/>
          <w:bCs/>
          <w:sz w:val="24"/>
          <w:szCs w:val="24"/>
        </w:rPr>
        <w:t>dnia 14</w:t>
      </w:r>
      <w:r w:rsidR="00FF3121">
        <w:rPr>
          <w:rFonts w:ascii="Times New Roman" w:hAnsi="Times New Roman"/>
          <w:bCs/>
          <w:sz w:val="24"/>
          <w:szCs w:val="24"/>
        </w:rPr>
        <w:t>.09.</w:t>
      </w:r>
      <w:r w:rsidRPr="00B91D6C">
        <w:rPr>
          <w:rFonts w:ascii="Times New Roman" w:hAnsi="Times New Roman"/>
          <w:bCs/>
          <w:sz w:val="24"/>
          <w:szCs w:val="24"/>
        </w:rPr>
        <w:t xml:space="preserve">2018 r. </w:t>
      </w:r>
      <w:r w:rsidRPr="00B91D6C">
        <w:rPr>
          <w:rFonts w:ascii="Times New Roman" w:hAnsi="Times New Roman"/>
          <w:sz w:val="24"/>
          <w:szCs w:val="24"/>
        </w:rPr>
        <w:t>(0 pkt.)</w:t>
      </w:r>
    </w:p>
    <w:p w:rsidR="005606F2" w:rsidRPr="00B91D6C" w:rsidRDefault="005606F2" w:rsidP="005606F2">
      <w:pPr>
        <w:spacing w:line="240" w:lineRule="auto"/>
        <w:ind w:firstLine="284"/>
        <w:jc w:val="both"/>
        <w:rPr>
          <w:rFonts w:ascii="Times New Roman" w:hAnsi="Times New Roman"/>
          <w:sz w:val="24"/>
          <w:szCs w:val="24"/>
        </w:rPr>
      </w:pPr>
      <w:r w:rsidRPr="00B91D6C">
        <w:rPr>
          <w:rFonts w:ascii="Times New Roman" w:hAnsi="Times New Roman"/>
          <w:sz w:val="24"/>
          <w:szCs w:val="24"/>
        </w:rPr>
        <w:sym w:font="Wingdings 2" w:char="F0A3"/>
      </w:r>
      <w:r w:rsidRPr="00B91D6C">
        <w:rPr>
          <w:rFonts w:ascii="Times New Roman" w:hAnsi="Times New Roman"/>
          <w:sz w:val="24"/>
          <w:szCs w:val="24"/>
        </w:rPr>
        <w:t xml:space="preserve"> do </w:t>
      </w:r>
      <w:r w:rsidR="00F65E57">
        <w:rPr>
          <w:rFonts w:ascii="Times New Roman" w:hAnsi="Times New Roman"/>
          <w:bCs/>
          <w:sz w:val="24"/>
          <w:szCs w:val="24"/>
        </w:rPr>
        <w:t>dnia 07</w:t>
      </w:r>
      <w:r w:rsidR="00FF3121">
        <w:rPr>
          <w:rFonts w:ascii="Times New Roman" w:hAnsi="Times New Roman"/>
          <w:bCs/>
          <w:sz w:val="24"/>
          <w:szCs w:val="24"/>
        </w:rPr>
        <w:t>.0</w:t>
      </w:r>
      <w:r w:rsidR="00F65E57">
        <w:rPr>
          <w:rFonts w:ascii="Times New Roman" w:hAnsi="Times New Roman"/>
          <w:bCs/>
          <w:sz w:val="24"/>
          <w:szCs w:val="24"/>
        </w:rPr>
        <w:t>9</w:t>
      </w:r>
      <w:r w:rsidR="00FF3121">
        <w:rPr>
          <w:rFonts w:ascii="Times New Roman" w:hAnsi="Times New Roman"/>
          <w:bCs/>
          <w:sz w:val="24"/>
          <w:szCs w:val="24"/>
        </w:rPr>
        <w:t>.</w:t>
      </w:r>
      <w:r w:rsidRPr="00B91D6C">
        <w:rPr>
          <w:rFonts w:ascii="Times New Roman" w:hAnsi="Times New Roman"/>
          <w:bCs/>
          <w:sz w:val="24"/>
          <w:szCs w:val="24"/>
        </w:rPr>
        <w:t xml:space="preserve">2018 r. </w:t>
      </w:r>
      <w:r w:rsidRPr="00B91D6C">
        <w:rPr>
          <w:rFonts w:ascii="Times New Roman" w:hAnsi="Times New Roman"/>
          <w:sz w:val="24"/>
          <w:szCs w:val="24"/>
        </w:rPr>
        <w:t>(20 pkt.)</w:t>
      </w:r>
    </w:p>
    <w:p w:rsidR="005606F2" w:rsidRPr="00B91D6C" w:rsidRDefault="005606F2" w:rsidP="005606F2">
      <w:pPr>
        <w:spacing w:line="240" w:lineRule="auto"/>
        <w:ind w:firstLine="284"/>
        <w:jc w:val="both"/>
        <w:rPr>
          <w:rFonts w:ascii="Times New Roman" w:hAnsi="Times New Roman"/>
          <w:sz w:val="24"/>
          <w:szCs w:val="24"/>
        </w:rPr>
      </w:pPr>
      <w:r w:rsidRPr="00B91D6C">
        <w:rPr>
          <w:rFonts w:ascii="Times New Roman" w:hAnsi="Times New Roman"/>
          <w:sz w:val="24"/>
          <w:szCs w:val="24"/>
        </w:rPr>
        <w:sym w:font="Wingdings 2" w:char="F0A3"/>
      </w:r>
      <w:r w:rsidRPr="00B91D6C">
        <w:rPr>
          <w:rFonts w:ascii="Times New Roman" w:hAnsi="Times New Roman"/>
          <w:sz w:val="24"/>
          <w:szCs w:val="24"/>
        </w:rPr>
        <w:t xml:space="preserve"> do </w:t>
      </w:r>
      <w:r w:rsidR="00F65E57">
        <w:rPr>
          <w:rFonts w:ascii="Times New Roman" w:hAnsi="Times New Roman"/>
          <w:bCs/>
          <w:sz w:val="24"/>
          <w:szCs w:val="24"/>
        </w:rPr>
        <w:t>dnia 31</w:t>
      </w:r>
      <w:r w:rsidR="00FF3121">
        <w:rPr>
          <w:rFonts w:ascii="Times New Roman" w:hAnsi="Times New Roman"/>
          <w:bCs/>
          <w:sz w:val="24"/>
          <w:szCs w:val="24"/>
        </w:rPr>
        <w:t>.08.</w:t>
      </w:r>
      <w:r w:rsidRPr="00B91D6C">
        <w:rPr>
          <w:rFonts w:ascii="Times New Roman" w:hAnsi="Times New Roman"/>
          <w:bCs/>
          <w:sz w:val="24"/>
          <w:szCs w:val="24"/>
        </w:rPr>
        <w:t xml:space="preserve">2018 r. </w:t>
      </w:r>
      <w:r w:rsidRPr="00B91D6C">
        <w:rPr>
          <w:rFonts w:ascii="Times New Roman" w:hAnsi="Times New Roman"/>
          <w:sz w:val="24"/>
          <w:szCs w:val="24"/>
        </w:rPr>
        <w:t>(40 pkt.)</w:t>
      </w:r>
    </w:p>
    <w:p w:rsidR="005606F2" w:rsidRPr="005C3671" w:rsidRDefault="005606F2" w:rsidP="005606F2">
      <w:pPr>
        <w:spacing w:line="240" w:lineRule="auto"/>
        <w:ind w:firstLine="284"/>
        <w:jc w:val="both"/>
        <w:rPr>
          <w:rFonts w:ascii="Times New Roman" w:hAnsi="Times New Roman"/>
          <w:sz w:val="24"/>
          <w:szCs w:val="24"/>
        </w:rPr>
      </w:pPr>
      <w:r w:rsidRPr="00B91D6C">
        <w:rPr>
          <w:rFonts w:ascii="Times New Roman" w:hAnsi="Times New Roman"/>
          <w:sz w:val="24"/>
          <w:szCs w:val="24"/>
        </w:rPr>
        <w:t xml:space="preserve"> (</w:t>
      </w:r>
      <w:r w:rsidRPr="00B91D6C">
        <w:rPr>
          <w:rFonts w:ascii="Times New Roman" w:hAnsi="Times New Roman"/>
          <w:sz w:val="24"/>
          <w:szCs w:val="24"/>
          <w:u w:val="single"/>
        </w:rPr>
        <w:t>należy zaznaczyć jeden właściwy wariant</w:t>
      </w:r>
      <w:r>
        <w:rPr>
          <w:rFonts w:ascii="Times New Roman" w:hAnsi="Times New Roman"/>
          <w:sz w:val="24"/>
          <w:szCs w:val="24"/>
        </w:rPr>
        <w:t>).</w:t>
      </w:r>
    </w:p>
    <w:p w:rsidR="005606F2" w:rsidRPr="00D358F1" w:rsidRDefault="005606F2" w:rsidP="005606F2">
      <w:pPr>
        <w:pStyle w:val="Default"/>
        <w:ind w:left="284" w:hanging="284"/>
        <w:jc w:val="both"/>
        <w:rPr>
          <w:color w:val="auto"/>
        </w:rPr>
      </w:pPr>
      <w:r>
        <w:rPr>
          <w:b/>
        </w:rPr>
        <w:lastRenderedPageBreak/>
        <w:t xml:space="preserve">3. </w:t>
      </w:r>
      <w:r w:rsidRPr="00144A96">
        <w:rPr>
          <w:color w:val="auto"/>
        </w:rPr>
        <w:t>Oświadczam, że udzielam 24 miesiące gwarancji na przedmiot zamówienia</w:t>
      </w:r>
      <w:r w:rsidRPr="007C4A84">
        <w:t>.</w:t>
      </w:r>
      <w:r w:rsidRPr="00E751CF">
        <w:t xml:space="preserve"> </w:t>
      </w:r>
      <w:r w:rsidRPr="00D358F1">
        <w:rPr>
          <w:color w:val="auto"/>
        </w:rPr>
        <w:t xml:space="preserve">Termin gwarancji biegnie od daty podpisania protokołu odbioru </w:t>
      </w:r>
      <w:r>
        <w:rPr>
          <w:color w:val="auto"/>
        </w:rPr>
        <w:t>końcowego.</w:t>
      </w:r>
    </w:p>
    <w:p w:rsidR="005606F2" w:rsidRDefault="005606F2" w:rsidP="005606F2">
      <w:pPr>
        <w:pStyle w:val="Lista"/>
        <w:ind w:left="284" w:hanging="284"/>
        <w:jc w:val="both"/>
        <w:rPr>
          <w:sz w:val="24"/>
          <w:szCs w:val="24"/>
        </w:rPr>
      </w:pPr>
    </w:p>
    <w:p w:rsidR="005606F2" w:rsidRDefault="005606F2" w:rsidP="005606F2">
      <w:pPr>
        <w:pStyle w:val="Lista"/>
        <w:ind w:left="0" w:firstLine="0"/>
        <w:jc w:val="both"/>
        <w:rPr>
          <w:b/>
          <w:sz w:val="24"/>
          <w:szCs w:val="24"/>
        </w:rPr>
      </w:pPr>
      <w:r>
        <w:rPr>
          <w:b/>
          <w:sz w:val="24"/>
          <w:szCs w:val="24"/>
        </w:rPr>
        <w:t xml:space="preserve">4. Oświadczam, że: </w:t>
      </w:r>
    </w:p>
    <w:p w:rsidR="005606F2" w:rsidRPr="006557B7" w:rsidRDefault="005606F2" w:rsidP="005606F2">
      <w:pPr>
        <w:pStyle w:val="Akapitzlist"/>
        <w:numPr>
          <w:ilvl w:val="2"/>
          <w:numId w:val="3"/>
        </w:numPr>
        <w:tabs>
          <w:tab w:val="clear" w:pos="900"/>
          <w:tab w:val="num" w:pos="709"/>
        </w:tabs>
        <w:ind w:left="709" w:hanging="283"/>
        <w:jc w:val="both"/>
        <w:rPr>
          <w:rFonts w:ascii="Times New Roman" w:hAnsi="Times New Roman"/>
          <w:sz w:val="24"/>
          <w:szCs w:val="24"/>
        </w:rPr>
      </w:pPr>
      <w:r>
        <w:rPr>
          <w:rFonts w:ascii="Times New Roman" w:hAnsi="Times New Roman"/>
          <w:sz w:val="24"/>
          <w:szCs w:val="24"/>
        </w:rPr>
        <w:t>zapoznałem</w:t>
      </w:r>
      <w:r w:rsidRPr="006557B7">
        <w:rPr>
          <w:rFonts w:ascii="Times New Roman" w:hAnsi="Times New Roman"/>
          <w:sz w:val="24"/>
          <w:szCs w:val="24"/>
        </w:rPr>
        <w:t xml:space="preserve"> się z warunkami podanymi przez Zamawiającego w </w:t>
      </w:r>
      <w:r>
        <w:rPr>
          <w:rFonts w:ascii="Times New Roman" w:hAnsi="Times New Roman"/>
          <w:sz w:val="24"/>
          <w:szCs w:val="24"/>
        </w:rPr>
        <w:t>Specyfikacji Istotnych Warunków Zamówienia opublikowanej</w:t>
      </w:r>
      <w:r w:rsidRPr="006557B7">
        <w:rPr>
          <w:rFonts w:ascii="Times New Roman" w:hAnsi="Times New Roman"/>
          <w:sz w:val="24"/>
          <w:szCs w:val="24"/>
        </w:rPr>
        <w:t xml:space="preserve"> na stronie internetowej </w:t>
      </w:r>
      <w:r>
        <w:rPr>
          <w:rFonts w:ascii="Times New Roman" w:hAnsi="Times New Roman"/>
          <w:sz w:val="24"/>
          <w:szCs w:val="24"/>
        </w:rPr>
        <w:t xml:space="preserve">gmina.wachock.sisco.info </w:t>
      </w:r>
      <w:r w:rsidRPr="006557B7">
        <w:rPr>
          <w:rFonts w:ascii="Times New Roman" w:hAnsi="Times New Roman"/>
          <w:b/>
          <w:sz w:val="24"/>
          <w:szCs w:val="24"/>
        </w:rPr>
        <w:t xml:space="preserve"> </w:t>
      </w:r>
      <w:r>
        <w:rPr>
          <w:rFonts w:ascii="Times New Roman" w:hAnsi="Times New Roman"/>
          <w:sz w:val="24"/>
          <w:szCs w:val="24"/>
        </w:rPr>
        <w:t>i akceptuję</w:t>
      </w:r>
      <w:r w:rsidRPr="006557B7">
        <w:rPr>
          <w:rFonts w:ascii="Times New Roman" w:hAnsi="Times New Roman"/>
          <w:sz w:val="24"/>
          <w:szCs w:val="24"/>
        </w:rPr>
        <w:t xml:space="preserve"> je w całości;</w:t>
      </w:r>
    </w:p>
    <w:p w:rsidR="005606F2" w:rsidRPr="00FE3848" w:rsidRDefault="005606F2" w:rsidP="005606F2">
      <w:pPr>
        <w:pStyle w:val="Akapitzlist"/>
        <w:numPr>
          <w:ilvl w:val="2"/>
          <w:numId w:val="3"/>
        </w:numPr>
        <w:tabs>
          <w:tab w:val="clear" w:pos="900"/>
          <w:tab w:val="num" w:pos="709"/>
        </w:tabs>
        <w:ind w:left="709" w:hanging="283"/>
        <w:jc w:val="both"/>
        <w:rPr>
          <w:rFonts w:ascii="Times New Roman" w:hAnsi="Times New Roman"/>
          <w:sz w:val="24"/>
          <w:szCs w:val="24"/>
        </w:rPr>
      </w:pPr>
      <w:r>
        <w:rPr>
          <w:rFonts w:ascii="Times New Roman" w:hAnsi="Times New Roman"/>
          <w:sz w:val="24"/>
          <w:szCs w:val="24"/>
        </w:rPr>
        <w:t>potwierdzam</w:t>
      </w:r>
      <w:r w:rsidRPr="006557B7">
        <w:rPr>
          <w:rFonts w:ascii="Times New Roman" w:hAnsi="Times New Roman"/>
          <w:sz w:val="24"/>
          <w:szCs w:val="24"/>
        </w:rPr>
        <w:t xml:space="preserve"> przyjęcie warunków umownych i</w:t>
      </w:r>
      <w:r>
        <w:rPr>
          <w:rFonts w:ascii="Times New Roman" w:hAnsi="Times New Roman"/>
          <w:sz w:val="24"/>
          <w:szCs w:val="24"/>
        </w:rPr>
        <w:t xml:space="preserve"> warunków płatności zawartych </w:t>
      </w:r>
      <w:r w:rsidRPr="00FE3848">
        <w:rPr>
          <w:rFonts w:ascii="Times New Roman" w:hAnsi="Times New Roman"/>
          <w:sz w:val="24"/>
          <w:szCs w:val="24"/>
        </w:rPr>
        <w:t>w </w:t>
      </w:r>
      <w:r>
        <w:rPr>
          <w:rFonts w:ascii="Times New Roman" w:hAnsi="Times New Roman"/>
          <w:sz w:val="24"/>
          <w:szCs w:val="24"/>
        </w:rPr>
        <w:t xml:space="preserve">SIWZ oraz wzorze umowy </w:t>
      </w:r>
      <w:r w:rsidRPr="00FE3848">
        <w:rPr>
          <w:rFonts w:ascii="Times New Roman" w:hAnsi="Times New Roman"/>
          <w:sz w:val="24"/>
          <w:szCs w:val="24"/>
        </w:rPr>
        <w:t xml:space="preserve">i zobowiązuję się w przypadku wyboru mojej oferty do zawarcia umowy na wymienionych w niej warunkach, </w:t>
      </w:r>
      <w:r w:rsidRPr="00FE3848">
        <w:rPr>
          <w:rFonts w:ascii="Times New Roman" w:hAnsi="Times New Roman"/>
          <w:bCs/>
          <w:sz w:val="24"/>
          <w:szCs w:val="24"/>
          <w:u w:val="single"/>
        </w:rPr>
        <w:t>w miejscu i terminie wskazanym przez Zamawiającego</w:t>
      </w:r>
      <w:r w:rsidRPr="00FE3848">
        <w:rPr>
          <w:rFonts w:ascii="Times New Roman" w:hAnsi="Times New Roman"/>
          <w:sz w:val="24"/>
          <w:szCs w:val="24"/>
        </w:rPr>
        <w:t>.</w:t>
      </w:r>
    </w:p>
    <w:p w:rsidR="005606F2" w:rsidRPr="00FE3848" w:rsidRDefault="005606F2" w:rsidP="005606F2">
      <w:pPr>
        <w:pStyle w:val="Akapitzlist"/>
        <w:numPr>
          <w:ilvl w:val="2"/>
          <w:numId w:val="3"/>
        </w:numPr>
        <w:tabs>
          <w:tab w:val="clear" w:pos="900"/>
          <w:tab w:val="num" w:pos="709"/>
        </w:tabs>
        <w:ind w:left="709" w:hanging="283"/>
        <w:jc w:val="both"/>
        <w:rPr>
          <w:rFonts w:ascii="Times New Roman" w:hAnsi="Times New Roman"/>
          <w:sz w:val="24"/>
          <w:szCs w:val="24"/>
        </w:rPr>
      </w:pPr>
      <w:r>
        <w:rPr>
          <w:rFonts w:ascii="Times New Roman" w:hAnsi="Times New Roman"/>
          <w:sz w:val="24"/>
          <w:szCs w:val="24"/>
        </w:rPr>
        <w:t>uważam się za związanego</w:t>
      </w:r>
      <w:r w:rsidRPr="00FE3848">
        <w:rPr>
          <w:rFonts w:ascii="Times New Roman" w:hAnsi="Times New Roman"/>
          <w:sz w:val="24"/>
          <w:szCs w:val="24"/>
        </w:rPr>
        <w:t xml:space="preserve"> niniejszą ofertą na okres 30 dni, bieg terminu rozpoczyna się wraz z upływem terminu składania ofert.</w:t>
      </w:r>
    </w:p>
    <w:p w:rsidR="005606F2" w:rsidRPr="00C73943" w:rsidRDefault="005606F2" w:rsidP="005606F2">
      <w:pPr>
        <w:pStyle w:val="Bezodstpw"/>
        <w:ind w:left="360"/>
        <w:jc w:val="both"/>
        <w:rPr>
          <w:rFonts w:ascii="Times New Roman" w:hAnsi="Times New Roman"/>
          <w:sz w:val="24"/>
          <w:szCs w:val="24"/>
        </w:rPr>
      </w:pPr>
    </w:p>
    <w:p w:rsidR="005606F2" w:rsidRPr="00CA12D7" w:rsidRDefault="005606F2" w:rsidP="005606F2">
      <w:pPr>
        <w:pStyle w:val="Lista"/>
        <w:ind w:left="0" w:firstLine="0"/>
        <w:jc w:val="both"/>
        <w:rPr>
          <w:b/>
          <w:sz w:val="24"/>
          <w:szCs w:val="24"/>
        </w:rPr>
      </w:pPr>
      <w:r>
        <w:rPr>
          <w:b/>
          <w:sz w:val="24"/>
          <w:szCs w:val="24"/>
        </w:rPr>
        <w:t>5. Oświadczam</w:t>
      </w:r>
      <w:r w:rsidRPr="00CA12D7">
        <w:rPr>
          <w:b/>
          <w:sz w:val="24"/>
          <w:szCs w:val="24"/>
        </w:rPr>
        <w:t>, że złożona oferta</w:t>
      </w:r>
      <w:r>
        <w:rPr>
          <w:i/>
          <w:vertAlign w:val="superscript"/>
        </w:rPr>
        <w:t>1</w:t>
      </w:r>
      <w:r w:rsidRPr="00EC666B">
        <w:rPr>
          <w:i/>
          <w:vertAlign w:val="superscript"/>
        </w:rPr>
        <w:t>)</w:t>
      </w:r>
      <w:r w:rsidRPr="00EC47B2">
        <w:rPr>
          <w:b/>
          <w:sz w:val="24"/>
          <w:szCs w:val="24"/>
        </w:rPr>
        <w:t>:</w:t>
      </w:r>
    </w:p>
    <w:p w:rsidR="005606F2" w:rsidRPr="00CA12D7" w:rsidRDefault="0042608D" w:rsidP="005606F2">
      <w:pPr>
        <w:pStyle w:val="Lista"/>
        <w:ind w:left="851" w:hanging="425"/>
        <w:jc w:val="both"/>
        <w:rPr>
          <w:sz w:val="24"/>
          <w:szCs w:val="24"/>
        </w:rPr>
      </w:pPr>
      <w:r w:rsidRPr="00CA12D7">
        <w:rPr>
          <w:b/>
          <w:sz w:val="24"/>
          <w:szCs w:val="24"/>
        </w:rPr>
        <w:fldChar w:fldCharType="begin">
          <w:ffData>
            <w:name w:val=""/>
            <w:enabled/>
            <w:calcOnExit w:val="0"/>
            <w:checkBox>
              <w:size w:val="20"/>
              <w:default w:val="0"/>
            </w:checkBox>
          </w:ffData>
        </w:fldChar>
      </w:r>
      <w:r w:rsidR="005606F2" w:rsidRPr="00CA12D7">
        <w:rPr>
          <w:b/>
          <w:sz w:val="24"/>
          <w:szCs w:val="24"/>
        </w:rPr>
        <w:instrText xml:space="preserve"> FORMCHECKBOX </w:instrText>
      </w:r>
      <w:r w:rsidRPr="00CA12D7">
        <w:rPr>
          <w:b/>
          <w:sz w:val="24"/>
          <w:szCs w:val="24"/>
        </w:rPr>
      </w:r>
      <w:r w:rsidRPr="00CA12D7">
        <w:rPr>
          <w:b/>
          <w:sz w:val="24"/>
          <w:szCs w:val="24"/>
        </w:rPr>
        <w:fldChar w:fldCharType="end"/>
      </w:r>
      <w:r w:rsidR="005606F2" w:rsidRPr="00CA12D7">
        <w:rPr>
          <w:b/>
          <w:sz w:val="24"/>
          <w:szCs w:val="24"/>
        </w:rPr>
        <w:t xml:space="preserve"> </w:t>
      </w:r>
      <w:r w:rsidR="005606F2" w:rsidRPr="00CA12D7">
        <w:rPr>
          <w:b/>
          <w:bCs/>
          <w:sz w:val="24"/>
          <w:szCs w:val="24"/>
        </w:rPr>
        <w:t>nie</w:t>
      </w:r>
      <w:r w:rsidR="005606F2" w:rsidRPr="00CA12D7">
        <w:rPr>
          <w:b/>
          <w:sz w:val="24"/>
          <w:szCs w:val="24"/>
        </w:rPr>
        <w:t xml:space="preserve"> prowadzi</w:t>
      </w:r>
      <w:r w:rsidR="005606F2" w:rsidRPr="00CA12D7">
        <w:rPr>
          <w:sz w:val="24"/>
          <w:szCs w:val="24"/>
        </w:rPr>
        <w:t xml:space="preserve"> </w:t>
      </w:r>
      <w:r w:rsidR="005606F2">
        <w:rPr>
          <w:sz w:val="24"/>
          <w:szCs w:val="24"/>
        </w:rPr>
        <w:t>do powstania u Z</w:t>
      </w:r>
      <w:r w:rsidR="005606F2" w:rsidRPr="00CA12D7">
        <w:rPr>
          <w:sz w:val="24"/>
          <w:szCs w:val="24"/>
        </w:rPr>
        <w:t>amawiającego obowiązku podatkowego zgodnie z przepisami o podatku od towarów i usług</w:t>
      </w:r>
      <w:r w:rsidR="005606F2">
        <w:rPr>
          <w:sz w:val="24"/>
          <w:szCs w:val="24"/>
        </w:rPr>
        <w:t>;</w:t>
      </w:r>
    </w:p>
    <w:p w:rsidR="005606F2" w:rsidRPr="00CA12D7" w:rsidRDefault="0042608D" w:rsidP="005606F2">
      <w:pPr>
        <w:spacing w:before="60" w:after="60" w:line="240" w:lineRule="auto"/>
        <w:ind w:left="851" w:hanging="425"/>
        <w:jc w:val="both"/>
        <w:rPr>
          <w:rFonts w:ascii="Times New Roman" w:hAnsi="Times New Roman"/>
          <w:sz w:val="24"/>
          <w:szCs w:val="24"/>
        </w:rPr>
      </w:pPr>
      <w:r w:rsidRPr="00CA12D7">
        <w:rPr>
          <w:rFonts w:ascii="Times New Roman" w:hAnsi="Times New Roman"/>
          <w:b/>
          <w:sz w:val="24"/>
          <w:szCs w:val="24"/>
        </w:rPr>
        <w:fldChar w:fldCharType="begin">
          <w:ffData>
            <w:name w:val=""/>
            <w:enabled/>
            <w:calcOnExit w:val="0"/>
            <w:checkBox>
              <w:size w:val="20"/>
              <w:default w:val="0"/>
            </w:checkBox>
          </w:ffData>
        </w:fldChar>
      </w:r>
      <w:r w:rsidR="005606F2" w:rsidRPr="00CA12D7">
        <w:rPr>
          <w:rFonts w:ascii="Times New Roman" w:hAnsi="Times New Roman"/>
          <w:b/>
          <w:sz w:val="24"/>
          <w:szCs w:val="24"/>
        </w:rPr>
        <w:instrText xml:space="preserve"> FORMCHECKBOX </w:instrText>
      </w:r>
      <w:r w:rsidRPr="00CA12D7">
        <w:rPr>
          <w:rFonts w:ascii="Times New Roman" w:hAnsi="Times New Roman"/>
          <w:b/>
          <w:sz w:val="24"/>
          <w:szCs w:val="24"/>
        </w:rPr>
      </w:r>
      <w:r w:rsidRPr="00CA12D7">
        <w:rPr>
          <w:rFonts w:ascii="Times New Roman" w:hAnsi="Times New Roman"/>
          <w:b/>
          <w:sz w:val="24"/>
          <w:szCs w:val="24"/>
        </w:rPr>
        <w:fldChar w:fldCharType="end"/>
      </w:r>
      <w:r w:rsidR="005606F2" w:rsidRPr="00CA12D7">
        <w:rPr>
          <w:rFonts w:ascii="Times New Roman" w:hAnsi="Times New Roman"/>
          <w:b/>
          <w:sz w:val="24"/>
          <w:szCs w:val="24"/>
        </w:rPr>
        <w:t xml:space="preserve"> </w:t>
      </w:r>
      <w:r w:rsidR="005606F2">
        <w:rPr>
          <w:rFonts w:ascii="Times New Roman" w:hAnsi="Times New Roman"/>
          <w:b/>
          <w:sz w:val="24"/>
          <w:szCs w:val="24"/>
        </w:rPr>
        <w:tab/>
      </w:r>
      <w:r w:rsidR="005606F2" w:rsidRPr="00CA12D7">
        <w:rPr>
          <w:rFonts w:ascii="Times New Roman" w:hAnsi="Times New Roman"/>
          <w:b/>
          <w:sz w:val="24"/>
          <w:szCs w:val="24"/>
        </w:rPr>
        <w:t>prowadzi</w:t>
      </w:r>
      <w:r w:rsidR="005606F2" w:rsidRPr="00CA12D7">
        <w:rPr>
          <w:rFonts w:ascii="Times New Roman" w:hAnsi="Times New Roman"/>
          <w:sz w:val="24"/>
          <w:szCs w:val="24"/>
        </w:rPr>
        <w:t xml:space="preserve"> </w:t>
      </w:r>
      <w:r w:rsidR="005606F2">
        <w:rPr>
          <w:rFonts w:ascii="Times New Roman" w:hAnsi="Times New Roman"/>
          <w:sz w:val="24"/>
          <w:szCs w:val="24"/>
        </w:rPr>
        <w:t>do powstania u Z</w:t>
      </w:r>
      <w:r w:rsidR="005606F2" w:rsidRPr="00CA12D7">
        <w:rPr>
          <w:rFonts w:ascii="Times New Roman" w:hAnsi="Times New Roman"/>
          <w:sz w:val="24"/>
          <w:szCs w:val="24"/>
        </w:rPr>
        <w:t>amawiającego obowiązku pod</w:t>
      </w:r>
      <w:r w:rsidR="005606F2">
        <w:rPr>
          <w:rFonts w:ascii="Times New Roman" w:hAnsi="Times New Roman"/>
          <w:sz w:val="24"/>
          <w:szCs w:val="24"/>
        </w:rPr>
        <w:t>atkowego zgodnie z </w:t>
      </w:r>
      <w:r w:rsidR="005606F2" w:rsidRPr="00CA12D7">
        <w:rPr>
          <w:rFonts w:ascii="Times New Roman" w:hAnsi="Times New Roman"/>
          <w:sz w:val="24"/>
          <w:szCs w:val="24"/>
        </w:rPr>
        <w:t>przepisami o podatku od towarów i usług</w:t>
      </w:r>
      <w:r w:rsidR="005606F2">
        <w:rPr>
          <w:rFonts w:ascii="Times New Roman" w:hAnsi="Times New Roman"/>
          <w:sz w:val="24"/>
          <w:szCs w:val="24"/>
        </w:rPr>
        <w:t>, jednocześnie wskazuję</w:t>
      </w:r>
      <w:r w:rsidR="005606F2" w:rsidRPr="00CA12D7">
        <w:rPr>
          <w:rFonts w:ascii="Times New Roman" w:hAnsi="Times New Roman"/>
          <w:sz w:val="24"/>
          <w:szCs w:val="24"/>
        </w:rPr>
        <w:t xml:space="preserve"> nazwę (rodzaj) towaru lub usługi, których dostawa lub świadczenie będzie prowadzić d</w:t>
      </w:r>
      <w:r w:rsidR="005606F2">
        <w:rPr>
          <w:rFonts w:ascii="Times New Roman" w:hAnsi="Times New Roman"/>
          <w:sz w:val="24"/>
          <w:szCs w:val="24"/>
        </w:rPr>
        <w:t>o jego powstania, oraz</w:t>
      </w:r>
      <w:r w:rsidR="005606F2" w:rsidRPr="00CA12D7">
        <w:rPr>
          <w:rFonts w:ascii="Times New Roman" w:hAnsi="Times New Roman"/>
          <w:sz w:val="24"/>
          <w:szCs w:val="24"/>
        </w:rPr>
        <w:t xml:space="preserve"> ich wartość bez kwoty podatku.</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3356"/>
      </w:tblGrid>
      <w:tr w:rsidR="005606F2" w:rsidRPr="00CA12D7" w:rsidTr="00117C2C">
        <w:tc>
          <w:tcPr>
            <w:tcW w:w="567" w:type="dxa"/>
            <w:shd w:val="clear" w:color="auto" w:fill="auto"/>
          </w:tcPr>
          <w:p w:rsidR="005606F2" w:rsidRPr="00CA12D7" w:rsidRDefault="005606F2" w:rsidP="00117C2C">
            <w:pPr>
              <w:pStyle w:val="Bezodstpw"/>
              <w:spacing w:before="60" w:after="60"/>
              <w:rPr>
                <w:rFonts w:ascii="Times New Roman" w:hAnsi="Times New Roman"/>
                <w:sz w:val="20"/>
                <w:szCs w:val="20"/>
              </w:rPr>
            </w:pPr>
            <w:r w:rsidRPr="00CA12D7">
              <w:rPr>
                <w:rFonts w:ascii="Times New Roman" w:hAnsi="Times New Roman"/>
                <w:sz w:val="20"/>
                <w:szCs w:val="20"/>
              </w:rPr>
              <w:t>Lp.</w:t>
            </w:r>
          </w:p>
        </w:tc>
        <w:tc>
          <w:tcPr>
            <w:tcW w:w="4536" w:type="dxa"/>
            <w:shd w:val="clear" w:color="auto" w:fill="auto"/>
          </w:tcPr>
          <w:p w:rsidR="005606F2" w:rsidRPr="00CA12D7" w:rsidRDefault="005606F2" w:rsidP="00117C2C">
            <w:pPr>
              <w:pStyle w:val="Bezodstpw"/>
              <w:spacing w:before="60" w:after="60"/>
              <w:ind w:left="851" w:hanging="425"/>
              <w:rPr>
                <w:rFonts w:ascii="Times New Roman" w:hAnsi="Times New Roman"/>
                <w:sz w:val="20"/>
                <w:szCs w:val="20"/>
              </w:rPr>
            </w:pPr>
            <w:r w:rsidRPr="00CA12D7">
              <w:rPr>
                <w:rFonts w:ascii="Times New Roman" w:hAnsi="Times New Roman"/>
                <w:sz w:val="20"/>
                <w:szCs w:val="20"/>
              </w:rPr>
              <w:t>Nazwa (rodzaj) towaru lub usługi</w:t>
            </w:r>
          </w:p>
        </w:tc>
        <w:tc>
          <w:tcPr>
            <w:tcW w:w="3356" w:type="dxa"/>
            <w:shd w:val="clear" w:color="auto" w:fill="auto"/>
          </w:tcPr>
          <w:p w:rsidR="005606F2" w:rsidRPr="00CA12D7" w:rsidRDefault="005606F2" w:rsidP="00117C2C">
            <w:pPr>
              <w:pStyle w:val="Bezodstpw"/>
              <w:spacing w:before="60" w:after="60"/>
              <w:ind w:left="851" w:hanging="425"/>
              <w:rPr>
                <w:rFonts w:ascii="Times New Roman" w:hAnsi="Times New Roman"/>
                <w:sz w:val="20"/>
                <w:szCs w:val="20"/>
              </w:rPr>
            </w:pPr>
            <w:r w:rsidRPr="00CA12D7">
              <w:rPr>
                <w:rFonts w:ascii="Times New Roman" w:hAnsi="Times New Roman"/>
                <w:sz w:val="20"/>
                <w:szCs w:val="20"/>
              </w:rPr>
              <w:t>Wartość bez kwoty podatku VAT</w:t>
            </w:r>
          </w:p>
        </w:tc>
      </w:tr>
      <w:tr w:rsidR="005606F2" w:rsidRPr="00CA12D7" w:rsidTr="00117C2C">
        <w:tc>
          <w:tcPr>
            <w:tcW w:w="567" w:type="dxa"/>
            <w:shd w:val="clear" w:color="auto" w:fill="auto"/>
          </w:tcPr>
          <w:p w:rsidR="005606F2" w:rsidRPr="00CA12D7" w:rsidRDefault="005606F2" w:rsidP="00117C2C">
            <w:pPr>
              <w:pStyle w:val="Bezodstpw"/>
              <w:ind w:left="851" w:hanging="425"/>
              <w:rPr>
                <w:rFonts w:ascii="Times New Roman" w:hAnsi="Times New Roman"/>
                <w:sz w:val="24"/>
                <w:szCs w:val="24"/>
              </w:rPr>
            </w:pPr>
          </w:p>
        </w:tc>
        <w:tc>
          <w:tcPr>
            <w:tcW w:w="4536" w:type="dxa"/>
            <w:shd w:val="clear" w:color="auto" w:fill="auto"/>
          </w:tcPr>
          <w:p w:rsidR="005606F2" w:rsidRPr="00CA12D7" w:rsidRDefault="005606F2" w:rsidP="00117C2C">
            <w:pPr>
              <w:pStyle w:val="Bezodstpw"/>
              <w:ind w:left="851" w:hanging="425"/>
              <w:rPr>
                <w:rFonts w:ascii="Times New Roman" w:hAnsi="Times New Roman"/>
                <w:sz w:val="24"/>
                <w:szCs w:val="24"/>
              </w:rPr>
            </w:pPr>
          </w:p>
        </w:tc>
        <w:tc>
          <w:tcPr>
            <w:tcW w:w="3356" w:type="dxa"/>
            <w:shd w:val="clear" w:color="auto" w:fill="auto"/>
          </w:tcPr>
          <w:p w:rsidR="005606F2" w:rsidRPr="00CA12D7" w:rsidRDefault="005606F2" w:rsidP="00117C2C">
            <w:pPr>
              <w:pStyle w:val="Bezodstpw"/>
              <w:ind w:left="851" w:hanging="425"/>
              <w:rPr>
                <w:rFonts w:ascii="Times New Roman" w:hAnsi="Times New Roman"/>
                <w:sz w:val="24"/>
                <w:szCs w:val="24"/>
              </w:rPr>
            </w:pPr>
          </w:p>
        </w:tc>
      </w:tr>
    </w:tbl>
    <w:p w:rsidR="005606F2" w:rsidRPr="00CA12D7" w:rsidRDefault="005606F2" w:rsidP="005606F2">
      <w:pPr>
        <w:pStyle w:val="Lista"/>
        <w:ind w:left="0" w:firstLine="0"/>
        <w:jc w:val="both"/>
        <w:rPr>
          <w:b/>
          <w:sz w:val="24"/>
          <w:szCs w:val="24"/>
        </w:rPr>
      </w:pPr>
    </w:p>
    <w:p w:rsidR="005606F2" w:rsidRPr="00EC47B2" w:rsidRDefault="005606F2" w:rsidP="005606F2">
      <w:pPr>
        <w:pStyle w:val="Lista"/>
        <w:ind w:left="0" w:firstLine="0"/>
        <w:jc w:val="both"/>
        <w:rPr>
          <w:b/>
          <w:sz w:val="24"/>
          <w:szCs w:val="24"/>
        </w:rPr>
      </w:pPr>
      <w:r>
        <w:rPr>
          <w:b/>
          <w:sz w:val="24"/>
          <w:szCs w:val="24"/>
        </w:rPr>
        <w:t>6. Oświadczam</w:t>
      </w:r>
      <w:r w:rsidRPr="00EC47B2">
        <w:rPr>
          <w:b/>
          <w:sz w:val="24"/>
          <w:szCs w:val="24"/>
        </w:rPr>
        <w:t>, że</w:t>
      </w:r>
      <w:r>
        <w:rPr>
          <w:i/>
          <w:vertAlign w:val="superscript"/>
        </w:rPr>
        <w:t>1</w:t>
      </w:r>
      <w:r w:rsidRPr="00EC666B">
        <w:rPr>
          <w:i/>
          <w:vertAlign w:val="superscript"/>
        </w:rPr>
        <w:t>)</w:t>
      </w:r>
      <w:r w:rsidRPr="00EC47B2">
        <w:rPr>
          <w:b/>
          <w:sz w:val="24"/>
          <w:szCs w:val="24"/>
        </w:rPr>
        <w:t>:</w:t>
      </w:r>
    </w:p>
    <w:p w:rsidR="005606F2" w:rsidRPr="00EC47B2" w:rsidRDefault="0042608D" w:rsidP="005606F2">
      <w:pPr>
        <w:pStyle w:val="Bezodstpw"/>
        <w:ind w:left="851" w:hanging="425"/>
        <w:rPr>
          <w:rFonts w:ascii="Times New Roman" w:hAnsi="Times New Roman"/>
          <w:sz w:val="24"/>
          <w:szCs w:val="24"/>
        </w:rPr>
      </w:pPr>
      <w:r w:rsidRPr="00EC47B2">
        <w:rPr>
          <w:rFonts w:ascii="Times New Roman" w:hAnsi="Times New Roman"/>
          <w:b/>
          <w:sz w:val="24"/>
          <w:szCs w:val="24"/>
        </w:rPr>
        <w:fldChar w:fldCharType="begin">
          <w:ffData>
            <w:name w:val=""/>
            <w:enabled/>
            <w:calcOnExit w:val="0"/>
            <w:checkBox>
              <w:size w:val="20"/>
              <w:default w:val="0"/>
            </w:checkBox>
          </w:ffData>
        </w:fldChar>
      </w:r>
      <w:r w:rsidR="005606F2" w:rsidRPr="00EC47B2">
        <w:rPr>
          <w:rFonts w:ascii="Times New Roman" w:hAnsi="Times New Roman"/>
          <w:b/>
          <w:sz w:val="24"/>
          <w:szCs w:val="24"/>
        </w:rPr>
        <w:instrText xml:space="preserve"> FORMCHECKBOX </w:instrText>
      </w:r>
      <w:r w:rsidRPr="00EC47B2">
        <w:rPr>
          <w:rFonts w:ascii="Times New Roman" w:hAnsi="Times New Roman"/>
          <w:b/>
          <w:sz w:val="24"/>
          <w:szCs w:val="24"/>
        </w:rPr>
      </w:r>
      <w:r w:rsidRPr="00EC47B2">
        <w:rPr>
          <w:rFonts w:ascii="Times New Roman" w:hAnsi="Times New Roman"/>
          <w:b/>
          <w:sz w:val="24"/>
          <w:szCs w:val="24"/>
        </w:rPr>
        <w:fldChar w:fldCharType="end"/>
      </w:r>
      <w:r w:rsidR="005606F2" w:rsidRPr="00EC47B2">
        <w:rPr>
          <w:rFonts w:ascii="Times New Roman" w:hAnsi="Times New Roman"/>
          <w:b/>
          <w:sz w:val="24"/>
          <w:szCs w:val="24"/>
        </w:rPr>
        <w:t xml:space="preserve"> </w:t>
      </w:r>
      <w:r w:rsidR="005606F2">
        <w:rPr>
          <w:rFonts w:ascii="Times New Roman" w:hAnsi="Times New Roman"/>
          <w:b/>
          <w:sz w:val="24"/>
          <w:szCs w:val="24"/>
        </w:rPr>
        <w:tab/>
      </w:r>
      <w:r w:rsidR="005606F2" w:rsidRPr="00EC47B2">
        <w:rPr>
          <w:rFonts w:ascii="Times New Roman" w:hAnsi="Times New Roman"/>
          <w:b/>
          <w:sz w:val="24"/>
          <w:szCs w:val="24"/>
        </w:rPr>
        <w:t>żadna z informacji</w:t>
      </w:r>
      <w:r w:rsidR="005606F2" w:rsidRPr="00EC47B2">
        <w:rPr>
          <w:rFonts w:ascii="Times New Roman" w:hAnsi="Times New Roman"/>
          <w:sz w:val="24"/>
          <w:szCs w:val="24"/>
        </w:rPr>
        <w:t xml:space="preserve"> zawartych w ofercie </w:t>
      </w:r>
      <w:r w:rsidR="005606F2" w:rsidRPr="00EC47B2">
        <w:rPr>
          <w:rFonts w:ascii="Times New Roman" w:hAnsi="Times New Roman"/>
          <w:b/>
          <w:sz w:val="24"/>
          <w:szCs w:val="24"/>
        </w:rPr>
        <w:t>nie stanowi tajemnicy przedsiębiorstwa</w:t>
      </w:r>
      <w:r w:rsidR="005606F2" w:rsidRPr="00EC47B2">
        <w:rPr>
          <w:rFonts w:ascii="Times New Roman" w:hAnsi="Times New Roman"/>
          <w:sz w:val="24"/>
          <w:szCs w:val="24"/>
        </w:rPr>
        <w:t xml:space="preserve"> w rozumieniu przepisów o zwalczaniu nieuczciwej konkurencji</w:t>
      </w:r>
      <w:r w:rsidR="005606F2">
        <w:rPr>
          <w:rFonts w:ascii="Times New Roman" w:hAnsi="Times New Roman"/>
          <w:sz w:val="24"/>
          <w:szCs w:val="24"/>
        </w:rPr>
        <w:t>;</w:t>
      </w:r>
    </w:p>
    <w:p w:rsidR="005606F2" w:rsidRPr="00EC47B2" w:rsidRDefault="0042608D" w:rsidP="005606F2">
      <w:pPr>
        <w:tabs>
          <w:tab w:val="left" w:pos="709"/>
        </w:tabs>
        <w:spacing w:before="60" w:after="60" w:line="240" w:lineRule="auto"/>
        <w:ind w:left="851" w:hanging="425"/>
        <w:jc w:val="both"/>
        <w:rPr>
          <w:rFonts w:ascii="Times New Roman" w:hAnsi="Times New Roman"/>
          <w:bCs/>
          <w:sz w:val="24"/>
          <w:szCs w:val="24"/>
        </w:rPr>
      </w:pPr>
      <w:r w:rsidRPr="00EC47B2">
        <w:rPr>
          <w:rFonts w:ascii="Times New Roman" w:hAnsi="Times New Roman"/>
          <w:b/>
          <w:sz w:val="24"/>
          <w:szCs w:val="24"/>
        </w:rPr>
        <w:fldChar w:fldCharType="begin">
          <w:ffData>
            <w:name w:val=""/>
            <w:enabled/>
            <w:calcOnExit w:val="0"/>
            <w:checkBox>
              <w:size w:val="20"/>
              <w:default w:val="0"/>
            </w:checkBox>
          </w:ffData>
        </w:fldChar>
      </w:r>
      <w:r w:rsidR="005606F2" w:rsidRPr="00EC47B2">
        <w:rPr>
          <w:rFonts w:ascii="Times New Roman" w:hAnsi="Times New Roman"/>
          <w:b/>
          <w:sz w:val="24"/>
          <w:szCs w:val="24"/>
        </w:rPr>
        <w:instrText xml:space="preserve"> FORMCHECKBOX </w:instrText>
      </w:r>
      <w:r w:rsidRPr="00EC47B2">
        <w:rPr>
          <w:rFonts w:ascii="Times New Roman" w:hAnsi="Times New Roman"/>
          <w:b/>
          <w:sz w:val="24"/>
          <w:szCs w:val="24"/>
        </w:rPr>
      </w:r>
      <w:r w:rsidRPr="00EC47B2">
        <w:rPr>
          <w:rFonts w:ascii="Times New Roman" w:hAnsi="Times New Roman"/>
          <w:b/>
          <w:sz w:val="24"/>
          <w:szCs w:val="24"/>
        </w:rPr>
        <w:fldChar w:fldCharType="end"/>
      </w:r>
      <w:r w:rsidR="005606F2" w:rsidRPr="00EC47B2">
        <w:rPr>
          <w:rFonts w:ascii="Times New Roman" w:hAnsi="Times New Roman"/>
          <w:b/>
          <w:sz w:val="24"/>
          <w:szCs w:val="24"/>
        </w:rPr>
        <w:t xml:space="preserve"> </w:t>
      </w:r>
      <w:r w:rsidR="005606F2">
        <w:rPr>
          <w:rFonts w:ascii="Times New Roman" w:hAnsi="Times New Roman"/>
          <w:b/>
          <w:sz w:val="24"/>
          <w:szCs w:val="24"/>
        </w:rPr>
        <w:tab/>
      </w:r>
      <w:r w:rsidR="005606F2" w:rsidRPr="00EC47B2">
        <w:rPr>
          <w:rFonts w:ascii="Times New Roman" w:hAnsi="Times New Roman"/>
          <w:b/>
          <w:bCs/>
          <w:sz w:val="24"/>
          <w:szCs w:val="24"/>
        </w:rPr>
        <w:t>wskazane poniżej informacje</w:t>
      </w:r>
      <w:r w:rsidR="005606F2" w:rsidRPr="00EC47B2">
        <w:rPr>
          <w:rFonts w:ascii="Times New Roman" w:hAnsi="Times New Roman"/>
          <w:bCs/>
          <w:sz w:val="24"/>
          <w:szCs w:val="24"/>
        </w:rPr>
        <w:t xml:space="preserve"> zawarte w ofercie </w:t>
      </w:r>
      <w:r w:rsidR="005606F2" w:rsidRPr="00EC47B2">
        <w:rPr>
          <w:rFonts w:ascii="Times New Roman" w:hAnsi="Times New Roman"/>
          <w:b/>
          <w:bCs/>
          <w:sz w:val="24"/>
          <w:szCs w:val="24"/>
        </w:rPr>
        <w:t>stanowią tajemnicę przedsiębiorstwa</w:t>
      </w:r>
      <w:r w:rsidR="005606F2" w:rsidRPr="00EC47B2">
        <w:rPr>
          <w:rFonts w:ascii="Times New Roman" w:hAnsi="Times New Roman"/>
          <w:bCs/>
          <w:sz w:val="24"/>
          <w:szCs w:val="24"/>
        </w:rPr>
        <w:t xml:space="preserve"> w rozumieniu przepisów o zwalczaniu nieuczciwej konkurencji i w związku z niniejszym nie mogą być udostępnione, w szczególności innym uczestnikom postępowania: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961"/>
        <w:gridCol w:w="1362"/>
        <w:gridCol w:w="1362"/>
      </w:tblGrid>
      <w:tr w:rsidR="005606F2" w:rsidRPr="00EC47B2" w:rsidTr="00117C2C">
        <w:tc>
          <w:tcPr>
            <w:tcW w:w="567" w:type="dxa"/>
            <w:vMerge w:val="restart"/>
            <w:shd w:val="clear" w:color="auto" w:fill="auto"/>
            <w:vAlign w:val="center"/>
          </w:tcPr>
          <w:p w:rsidR="005606F2" w:rsidRPr="00EC47B2" w:rsidRDefault="005606F2" w:rsidP="00117C2C">
            <w:pPr>
              <w:pStyle w:val="Bezodstpw"/>
              <w:rPr>
                <w:rFonts w:ascii="Times New Roman" w:hAnsi="Times New Roman"/>
                <w:sz w:val="20"/>
                <w:szCs w:val="20"/>
              </w:rPr>
            </w:pPr>
            <w:r w:rsidRPr="00EC47B2">
              <w:rPr>
                <w:rFonts w:ascii="Times New Roman" w:hAnsi="Times New Roman"/>
                <w:sz w:val="20"/>
                <w:szCs w:val="20"/>
              </w:rPr>
              <w:t>Lp.</w:t>
            </w:r>
          </w:p>
        </w:tc>
        <w:tc>
          <w:tcPr>
            <w:tcW w:w="4961" w:type="dxa"/>
            <w:vMerge w:val="restart"/>
            <w:shd w:val="clear" w:color="auto" w:fill="auto"/>
            <w:vAlign w:val="center"/>
          </w:tcPr>
          <w:p w:rsidR="005606F2" w:rsidRPr="00EC47B2" w:rsidRDefault="005606F2" w:rsidP="00117C2C">
            <w:pPr>
              <w:pStyle w:val="Bezodstpw"/>
              <w:rPr>
                <w:rFonts w:ascii="Times New Roman" w:hAnsi="Times New Roman"/>
                <w:sz w:val="20"/>
                <w:szCs w:val="20"/>
              </w:rPr>
            </w:pPr>
            <w:r w:rsidRPr="00EC47B2">
              <w:rPr>
                <w:rFonts w:ascii="Times New Roman" w:hAnsi="Times New Roman"/>
                <w:sz w:val="20"/>
                <w:szCs w:val="20"/>
              </w:rPr>
              <w:t>Oznaczeniu rodzaju (nazwy) informacji</w:t>
            </w:r>
          </w:p>
        </w:tc>
        <w:tc>
          <w:tcPr>
            <w:tcW w:w="2724" w:type="dxa"/>
            <w:gridSpan w:val="2"/>
            <w:shd w:val="clear" w:color="auto" w:fill="auto"/>
          </w:tcPr>
          <w:p w:rsidR="005606F2" w:rsidRPr="00EC47B2" w:rsidRDefault="005606F2" w:rsidP="00117C2C">
            <w:pPr>
              <w:pStyle w:val="Bezodstpw"/>
              <w:jc w:val="center"/>
              <w:rPr>
                <w:rFonts w:ascii="Times New Roman" w:hAnsi="Times New Roman"/>
                <w:sz w:val="20"/>
                <w:szCs w:val="20"/>
              </w:rPr>
            </w:pPr>
            <w:r w:rsidRPr="00EC47B2">
              <w:rPr>
                <w:rFonts w:ascii="Times New Roman" w:hAnsi="Times New Roman"/>
                <w:sz w:val="20"/>
                <w:szCs w:val="20"/>
              </w:rPr>
              <w:t xml:space="preserve">Numery stron w ofercie </w:t>
            </w:r>
          </w:p>
        </w:tc>
      </w:tr>
      <w:tr w:rsidR="005606F2" w:rsidRPr="00EC47B2" w:rsidTr="00117C2C">
        <w:tc>
          <w:tcPr>
            <w:tcW w:w="567" w:type="dxa"/>
            <w:vMerge/>
            <w:shd w:val="clear" w:color="auto" w:fill="auto"/>
          </w:tcPr>
          <w:p w:rsidR="005606F2" w:rsidRPr="00EC47B2" w:rsidRDefault="005606F2" w:rsidP="00117C2C">
            <w:pPr>
              <w:pStyle w:val="Bezodstpw"/>
              <w:rPr>
                <w:rFonts w:ascii="Times New Roman" w:hAnsi="Times New Roman"/>
                <w:sz w:val="20"/>
                <w:szCs w:val="20"/>
              </w:rPr>
            </w:pPr>
          </w:p>
        </w:tc>
        <w:tc>
          <w:tcPr>
            <w:tcW w:w="4961" w:type="dxa"/>
            <w:vMerge/>
            <w:shd w:val="clear" w:color="auto" w:fill="auto"/>
          </w:tcPr>
          <w:p w:rsidR="005606F2" w:rsidRPr="00EC47B2" w:rsidRDefault="005606F2" w:rsidP="00117C2C">
            <w:pPr>
              <w:pStyle w:val="Bezodstpw"/>
              <w:rPr>
                <w:rFonts w:ascii="Times New Roman" w:hAnsi="Times New Roman"/>
                <w:sz w:val="20"/>
                <w:szCs w:val="20"/>
              </w:rPr>
            </w:pPr>
          </w:p>
        </w:tc>
        <w:tc>
          <w:tcPr>
            <w:tcW w:w="1362" w:type="dxa"/>
            <w:shd w:val="clear" w:color="auto" w:fill="auto"/>
          </w:tcPr>
          <w:p w:rsidR="005606F2" w:rsidRPr="00EC47B2" w:rsidRDefault="005606F2" w:rsidP="00117C2C">
            <w:pPr>
              <w:pStyle w:val="Bezodstpw"/>
              <w:jc w:val="center"/>
              <w:rPr>
                <w:rFonts w:ascii="Times New Roman" w:hAnsi="Times New Roman"/>
                <w:sz w:val="20"/>
                <w:szCs w:val="20"/>
              </w:rPr>
            </w:pPr>
            <w:r w:rsidRPr="00EC47B2">
              <w:rPr>
                <w:rFonts w:ascii="Times New Roman" w:hAnsi="Times New Roman"/>
                <w:sz w:val="20"/>
                <w:szCs w:val="20"/>
              </w:rPr>
              <w:t>od</w:t>
            </w:r>
          </w:p>
        </w:tc>
        <w:tc>
          <w:tcPr>
            <w:tcW w:w="1362" w:type="dxa"/>
            <w:shd w:val="clear" w:color="auto" w:fill="auto"/>
          </w:tcPr>
          <w:p w:rsidR="005606F2" w:rsidRPr="00EC47B2" w:rsidRDefault="005606F2" w:rsidP="00117C2C">
            <w:pPr>
              <w:pStyle w:val="Bezodstpw"/>
              <w:jc w:val="center"/>
              <w:rPr>
                <w:rFonts w:ascii="Times New Roman" w:hAnsi="Times New Roman"/>
                <w:sz w:val="20"/>
                <w:szCs w:val="20"/>
              </w:rPr>
            </w:pPr>
            <w:r w:rsidRPr="00EC47B2">
              <w:rPr>
                <w:rFonts w:ascii="Times New Roman" w:hAnsi="Times New Roman"/>
                <w:sz w:val="20"/>
                <w:szCs w:val="20"/>
              </w:rPr>
              <w:t>do</w:t>
            </w:r>
          </w:p>
        </w:tc>
      </w:tr>
      <w:tr w:rsidR="005606F2" w:rsidRPr="00EC47B2" w:rsidTr="00117C2C">
        <w:tc>
          <w:tcPr>
            <w:tcW w:w="567" w:type="dxa"/>
            <w:shd w:val="clear" w:color="auto" w:fill="auto"/>
          </w:tcPr>
          <w:p w:rsidR="005606F2" w:rsidRPr="00EC47B2" w:rsidRDefault="005606F2" w:rsidP="00117C2C">
            <w:pPr>
              <w:pStyle w:val="Bezodstpw"/>
              <w:rPr>
                <w:rFonts w:ascii="Times New Roman" w:hAnsi="Times New Roman"/>
                <w:sz w:val="20"/>
                <w:szCs w:val="20"/>
              </w:rPr>
            </w:pPr>
          </w:p>
        </w:tc>
        <w:tc>
          <w:tcPr>
            <w:tcW w:w="4961" w:type="dxa"/>
            <w:shd w:val="clear" w:color="auto" w:fill="auto"/>
          </w:tcPr>
          <w:p w:rsidR="005606F2" w:rsidRPr="00EC47B2" w:rsidRDefault="005606F2" w:rsidP="00117C2C">
            <w:pPr>
              <w:pStyle w:val="Bezodstpw"/>
              <w:rPr>
                <w:rFonts w:ascii="Times New Roman" w:hAnsi="Times New Roman"/>
                <w:sz w:val="20"/>
                <w:szCs w:val="20"/>
              </w:rPr>
            </w:pPr>
          </w:p>
        </w:tc>
        <w:tc>
          <w:tcPr>
            <w:tcW w:w="1362" w:type="dxa"/>
            <w:shd w:val="clear" w:color="auto" w:fill="auto"/>
          </w:tcPr>
          <w:p w:rsidR="005606F2" w:rsidRPr="00EC47B2" w:rsidRDefault="005606F2" w:rsidP="00117C2C">
            <w:pPr>
              <w:pStyle w:val="Bezodstpw"/>
              <w:rPr>
                <w:rFonts w:ascii="Times New Roman" w:hAnsi="Times New Roman"/>
                <w:sz w:val="20"/>
                <w:szCs w:val="20"/>
              </w:rPr>
            </w:pPr>
          </w:p>
        </w:tc>
        <w:tc>
          <w:tcPr>
            <w:tcW w:w="1362" w:type="dxa"/>
            <w:shd w:val="clear" w:color="auto" w:fill="auto"/>
          </w:tcPr>
          <w:p w:rsidR="005606F2" w:rsidRPr="00EC47B2" w:rsidRDefault="005606F2" w:rsidP="00117C2C">
            <w:pPr>
              <w:pStyle w:val="Bezodstpw"/>
              <w:rPr>
                <w:rFonts w:ascii="Times New Roman" w:hAnsi="Times New Roman"/>
                <w:sz w:val="20"/>
                <w:szCs w:val="20"/>
              </w:rPr>
            </w:pPr>
          </w:p>
        </w:tc>
      </w:tr>
    </w:tbl>
    <w:p w:rsidR="005606F2" w:rsidRDefault="005606F2" w:rsidP="005606F2">
      <w:pPr>
        <w:pStyle w:val="Bezodstpw"/>
        <w:ind w:firstLine="360"/>
        <w:rPr>
          <w:rFonts w:ascii="Times New Roman" w:hAnsi="Times New Roman"/>
        </w:rPr>
      </w:pPr>
    </w:p>
    <w:p w:rsidR="005606F2" w:rsidRDefault="005606F2" w:rsidP="005606F2">
      <w:pPr>
        <w:pStyle w:val="Bezodstpw"/>
        <w:ind w:firstLine="360"/>
        <w:rPr>
          <w:rFonts w:ascii="Times New Roman" w:hAnsi="Times New Roman"/>
        </w:rPr>
      </w:pPr>
      <w:r>
        <w:rPr>
          <w:rFonts w:ascii="Times New Roman" w:hAnsi="Times New Roman"/>
        </w:rPr>
        <w:t>Uzasadnienie</w:t>
      </w:r>
      <w:r w:rsidRPr="0082558D">
        <w:rPr>
          <w:rFonts w:ascii="Times New Roman" w:hAnsi="Times New Roman"/>
        </w:rPr>
        <w:t xml:space="preserve"> zastrzeżenia dokumentó</w:t>
      </w:r>
      <w:r>
        <w:rPr>
          <w:rFonts w:ascii="Times New Roman" w:hAnsi="Times New Roman"/>
        </w:rPr>
        <w:t>w: ………………………………………………………………</w:t>
      </w:r>
    </w:p>
    <w:p w:rsidR="005606F2" w:rsidRDefault="005606F2" w:rsidP="005606F2">
      <w:pPr>
        <w:pStyle w:val="Bezodstpw"/>
        <w:ind w:left="360"/>
        <w:rPr>
          <w:rFonts w:ascii="Times New Roman" w:hAnsi="Times New Roman"/>
        </w:rPr>
      </w:pPr>
      <w:r>
        <w:rPr>
          <w:rFonts w:ascii="Times New Roman" w:hAnsi="Times New Roman"/>
        </w:rPr>
        <w:t>…………………………………………………………………………………………………………..</w:t>
      </w:r>
    </w:p>
    <w:p w:rsidR="005606F2" w:rsidRPr="009F5DF8" w:rsidRDefault="005606F2" w:rsidP="005606F2">
      <w:pPr>
        <w:pStyle w:val="Bezodstpw"/>
        <w:ind w:left="360"/>
        <w:rPr>
          <w:rFonts w:ascii="Times New Roman" w:hAnsi="Times New Roman"/>
        </w:rPr>
      </w:pPr>
    </w:p>
    <w:p w:rsidR="005606F2" w:rsidRPr="005C3671" w:rsidRDefault="005606F2" w:rsidP="005606F2">
      <w:pPr>
        <w:pStyle w:val="Lista"/>
        <w:ind w:left="0" w:firstLine="0"/>
        <w:jc w:val="both"/>
        <w:rPr>
          <w:sz w:val="24"/>
          <w:szCs w:val="24"/>
        </w:rPr>
      </w:pPr>
      <w:r>
        <w:rPr>
          <w:b/>
          <w:sz w:val="24"/>
          <w:szCs w:val="24"/>
        </w:rPr>
        <w:t>7</w:t>
      </w:r>
      <w:r w:rsidRPr="00652563">
        <w:rPr>
          <w:b/>
          <w:sz w:val="24"/>
          <w:szCs w:val="24"/>
        </w:rPr>
        <w:t>.</w:t>
      </w:r>
      <w:r>
        <w:rPr>
          <w:sz w:val="24"/>
          <w:szCs w:val="24"/>
        </w:rPr>
        <w:t xml:space="preserve"> </w:t>
      </w:r>
      <w:r w:rsidRPr="00386CFA">
        <w:rPr>
          <w:b/>
          <w:sz w:val="24"/>
          <w:szCs w:val="24"/>
        </w:rPr>
        <w:t>Oświadczam, że nasze przedsiębiorstwo jest średnim lub małym przedsiębiorstwem</w:t>
      </w:r>
      <w:r w:rsidRPr="005C3671">
        <w:rPr>
          <w:i/>
          <w:sz w:val="24"/>
          <w:szCs w:val="24"/>
          <w:vertAlign w:val="superscript"/>
        </w:rPr>
        <w:t>1)</w:t>
      </w:r>
      <w:r w:rsidRPr="005C3671">
        <w:rPr>
          <w:sz w:val="24"/>
          <w:szCs w:val="24"/>
        </w:rPr>
        <w:t>:</w:t>
      </w:r>
    </w:p>
    <w:p w:rsidR="005606F2" w:rsidRPr="005C3671" w:rsidRDefault="0042608D" w:rsidP="005606F2">
      <w:pPr>
        <w:pStyle w:val="Bezodstpw"/>
        <w:ind w:firstLine="426"/>
        <w:rPr>
          <w:rFonts w:ascii="Times New Roman" w:hAnsi="Times New Roman"/>
          <w:sz w:val="24"/>
          <w:szCs w:val="24"/>
        </w:rPr>
      </w:pPr>
      <w:r w:rsidRPr="005C3671">
        <w:rPr>
          <w:rFonts w:ascii="Times New Roman" w:hAnsi="Times New Roman"/>
          <w:sz w:val="24"/>
          <w:szCs w:val="24"/>
        </w:rPr>
        <w:fldChar w:fldCharType="begin">
          <w:ffData>
            <w:name w:val=""/>
            <w:enabled/>
            <w:calcOnExit w:val="0"/>
            <w:checkBox>
              <w:size w:val="20"/>
              <w:default w:val="0"/>
            </w:checkBox>
          </w:ffData>
        </w:fldChar>
      </w:r>
      <w:r w:rsidR="005606F2" w:rsidRPr="005C3671">
        <w:rPr>
          <w:rFonts w:ascii="Times New Roman" w:hAnsi="Times New Roman"/>
          <w:sz w:val="24"/>
          <w:szCs w:val="24"/>
        </w:rPr>
        <w:instrText xml:space="preserve"> FORMCHECKBOX </w:instrText>
      </w:r>
      <w:r w:rsidRPr="005C3671">
        <w:rPr>
          <w:rFonts w:ascii="Times New Roman" w:hAnsi="Times New Roman"/>
          <w:sz w:val="24"/>
          <w:szCs w:val="24"/>
        </w:rPr>
      </w:r>
      <w:r w:rsidRPr="005C3671">
        <w:rPr>
          <w:rFonts w:ascii="Times New Roman" w:hAnsi="Times New Roman"/>
          <w:sz w:val="24"/>
          <w:szCs w:val="24"/>
        </w:rPr>
        <w:fldChar w:fldCharType="end"/>
      </w:r>
      <w:r w:rsidR="005606F2" w:rsidRPr="005C3671">
        <w:rPr>
          <w:rFonts w:ascii="Times New Roman" w:hAnsi="Times New Roman"/>
          <w:sz w:val="24"/>
          <w:szCs w:val="24"/>
        </w:rPr>
        <w:t xml:space="preserve"> Tak </w:t>
      </w:r>
    </w:p>
    <w:p w:rsidR="005606F2" w:rsidRDefault="0042608D" w:rsidP="005606F2">
      <w:pPr>
        <w:pStyle w:val="Bezodstpw"/>
        <w:ind w:firstLine="426"/>
        <w:rPr>
          <w:rFonts w:ascii="Times New Roman" w:hAnsi="Times New Roman"/>
          <w:sz w:val="24"/>
          <w:szCs w:val="24"/>
        </w:rPr>
      </w:pPr>
      <w:r w:rsidRPr="005C3671">
        <w:rPr>
          <w:rFonts w:ascii="Times New Roman" w:hAnsi="Times New Roman"/>
          <w:sz w:val="24"/>
          <w:szCs w:val="24"/>
        </w:rPr>
        <w:fldChar w:fldCharType="begin">
          <w:ffData>
            <w:name w:val=""/>
            <w:enabled/>
            <w:calcOnExit w:val="0"/>
            <w:checkBox>
              <w:size w:val="20"/>
              <w:default w:val="0"/>
            </w:checkBox>
          </w:ffData>
        </w:fldChar>
      </w:r>
      <w:r w:rsidR="005606F2" w:rsidRPr="005C3671">
        <w:rPr>
          <w:rFonts w:ascii="Times New Roman" w:hAnsi="Times New Roman"/>
          <w:sz w:val="24"/>
          <w:szCs w:val="24"/>
        </w:rPr>
        <w:instrText xml:space="preserve"> FORMCHECKBOX </w:instrText>
      </w:r>
      <w:r w:rsidRPr="005C3671">
        <w:rPr>
          <w:rFonts w:ascii="Times New Roman" w:hAnsi="Times New Roman"/>
          <w:sz w:val="24"/>
          <w:szCs w:val="24"/>
        </w:rPr>
      </w:r>
      <w:r w:rsidRPr="005C3671">
        <w:rPr>
          <w:rFonts w:ascii="Times New Roman" w:hAnsi="Times New Roman"/>
          <w:sz w:val="24"/>
          <w:szCs w:val="24"/>
        </w:rPr>
        <w:fldChar w:fldCharType="end"/>
      </w:r>
      <w:r w:rsidR="005606F2" w:rsidRPr="005C3671">
        <w:rPr>
          <w:rFonts w:ascii="Times New Roman" w:hAnsi="Times New Roman"/>
          <w:sz w:val="24"/>
          <w:szCs w:val="24"/>
        </w:rPr>
        <w:t xml:space="preserve"> Nie</w:t>
      </w:r>
    </w:p>
    <w:p w:rsidR="005606F2" w:rsidRPr="00386CFA" w:rsidRDefault="005606F2" w:rsidP="005606F2">
      <w:pPr>
        <w:pStyle w:val="Bezodstpw"/>
        <w:ind w:left="426"/>
        <w:jc w:val="both"/>
        <w:rPr>
          <w:rFonts w:ascii="Times New Roman" w:hAnsi="Times New Roman"/>
        </w:rPr>
      </w:pPr>
      <w:r w:rsidRPr="00386CFA">
        <w:rPr>
          <w:rFonts w:ascii="Times New Roman" w:hAnsi="Times New Roman"/>
        </w:rPr>
        <w:t>Zgodnie z zaleceniem Komisji z dnia 6 maja 2003 r. dotyczącym definicji mikroprzedsiębiorstw oraz małych i średnich przedsiębiorstw (Dz. Urz. UE L 124 z 20.5.2003, str. 36):</w:t>
      </w:r>
    </w:p>
    <w:p w:rsidR="005606F2" w:rsidRPr="00386CFA" w:rsidRDefault="005606F2" w:rsidP="005606F2">
      <w:pPr>
        <w:pStyle w:val="Bezodstpw"/>
        <w:ind w:left="709" w:hanging="283"/>
        <w:jc w:val="both"/>
        <w:rPr>
          <w:rFonts w:ascii="Times New Roman" w:hAnsi="Times New Roman"/>
        </w:rPr>
      </w:pPr>
      <w:r w:rsidRPr="00386CFA">
        <w:rPr>
          <w:rFonts w:ascii="Times New Roman" w:hAnsi="Times New Roman"/>
        </w:rPr>
        <w:t xml:space="preserve">- </w:t>
      </w:r>
      <w:r w:rsidRPr="00386CFA">
        <w:rPr>
          <w:rFonts w:ascii="Times New Roman" w:hAnsi="Times New Roman"/>
        </w:rPr>
        <w:tab/>
        <w:t>mikroprzedsiębiorstwo to przedsiębiorstwo, które zatrudnia mniej niż 10 osób i którego roczny obrót lub roczna suma bilansowa</w:t>
      </w:r>
      <w:r w:rsidRPr="00386CFA">
        <w:rPr>
          <w:rFonts w:ascii="Times New Roman" w:hAnsi="Times New Roman"/>
          <w:spacing w:val="-11"/>
        </w:rPr>
        <w:t xml:space="preserve"> </w:t>
      </w:r>
      <w:r w:rsidRPr="00386CFA">
        <w:rPr>
          <w:rFonts w:ascii="Times New Roman" w:hAnsi="Times New Roman"/>
        </w:rPr>
        <w:t>nie przekracza 2 milionów</w:t>
      </w:r>
      <w:r w:rsidRPr="00386CFA">
        <w:rPr>
          <w:rFonts w:ascii="Times New Roman" w:hAnsi="Times New Roman"/>
          <w:spacing w:val="-9"/>
        </w:rPr>
        <w:t xml:space="preserve"> </w:t>
      </w:r>
      <w:r w:rsidRPr="00386CFA">
        <w:rPr>
          <w:rFonts w:ascii="Times New Roman" w:hAnsi="Times New Roman"/>
        </w:rPr>
        <w:t>EUR;</w:t>
      </w:r>
    </w:p>
    <w:p w:rsidR="005606F2" w:rsidRPr="00386CFA" w:rsidRDefault="005606F2" w:rsidP="005606F2">
      <w:pPr>
        <w:pStyle w:val="Bezodstpw"/>
        <w:ind w:left="709" w:hanging="283"/>
        <w:jc w:val="both"/>
        <w:rPr>
          <w:rFonts w:ascii="Times New Roman" w:hAnsi="Times New Roman"/>
        </w:rPr>
      </w:pPr>
      <w:r w:rsidRPr="00386CFA">
        <w:rPr>
          <w:rFonts w:ascii="Times New Roman" w:hAnsi="Times New Roman"/>
        </w:rPr>
        <w:t xml:space="preserve">- </w:t>
      </w:r>
      <w:r w:rsidRPr="00386CFA">
        <w:rPr>
          <w:rFonts w:ascii="Times New Roman" w:hAnsi="Times New Roman"/>
        </w:rPr>
        <w:tab/>
        <w:t>małe przedsiębiorstwo to przedsiębiorstwo, które zatrudnia mniej niż 50 osób i którego roczny obrót lub roczna suma bilansowa</w:t>
      </w:r>
      <w:r w:rsidRPr="00386CFA">
        <w:rPr>
          <w:rFonts w:ascii="Times New Roman" w:hAnsi="Times New Roman"/>
          <w:spacing w:val="-11"/>
        </w:rPr>
        <w:t xml:space="preserve"> </w:t>
      </w:r>
      <w:r w:rsidRPr="00386CFA">
        <w:rPr>
          <w:rFonts w:ascii="Times New Roman" w:hAnsi="Times New Roman"/>
        </w:rPr>
        <w:t>nie przekracza 10 milionów</w:t>
      </w:r>
      <w:r w:rsidRPr="00386CFA">
        <w:rPr>
          <w:rFonts w:ascii="Times New Roman" w:hAnsi="Times New Roman"/>
          <w:spacing w:val="-12"/>
        </w:rPr>
        <w:t xml:space="preserve"> </w:t>
      </w:r>
      <w:r w:rsidRPr="00386CFA">
        <w:rPr>
          <w:rFonts w:ascii="Times New Roman" w:hAnsi="Times New Roman"/>
        </w:rPr>
        <w:t>EUR.</w:t>
      </w:r>
    </w:p>
    <w:p w:rsidR="005606F2" w:rsidRPr="00386CFA" w:rsidRDefault="005606F2" w:rsidP="005606F2">
      <w:pPr>
        <w:pStyle w:val="Bezodstpw"/>
        <w:ind w:left="709" w:hanging="283"/>
        <w:jc w:val="both"/>
        <w:rPr>
          <w:rFonts w:ascii="Times New Roman" w:hAnsi="Times New Roman"/>
        </w:rPr>
      </w:pPr>
      <w:r w:rsidRPr="00386CFA">
        <w:rPr>
          <w:rFonts w:ascii="Times New Roman" w:hAnsi="Times New Roman"/>
        </w:rPr>
        <w:t xml:space="preserve">- </w:t>
      </w:r>
      <w:r>
        <w:rPr>
          <w:rFonts w:ascii="Times New Roman" w:hAnsi="Times New Roman"/>
        </w:rPr>
        <w:tab/>
      </w:r>
      <w:r w:rsidRPr="00386CFA">
        <w:rPr>
          <w:rFonts w:ascii="Times New Roman" w:hAnsi="Times New Roman"/>
        </w:rPr>
        <w:t>średnie przedsiębiorstwa: przedsiębiorstwa, które nie są mikroprzedsiębiorstwami ani</w:t>
      </w:r>
      <w:r w:rsidRPr="00386CFA">
        <w:rPr>
          <w:rFonts w:ascii="Times New Roman" w:hAnsi="Times New Roman"/>
          <w:spacing w:val="-9"/>
        </w:rPr>
        <w:t xml:space="preserve"> </w:t>
      </w:r>
      <w:r w:rsidRPr="00386CFA">
        <w:rPr>
          <w:rFonts w:ascii="Times New Roman" w:hAnsi="Times New Roman"/>
        </w:rPr>
        <w:t xml:space="preserve">małymi przedsiębiorstwami i które zatrudniają mniej niż 250 osób i których roczny obrót nie przekracza 50 milionów EUR </w:t>
      </w:r>
      <w:r w:rsidRPr="00386CFA">
        <w:rPr>
          <w:rFonts w:ascii="Times New Roman" w:hAnsi="Times New Roman"/>
          <w:i/>
        </w:rPr>
        <w:t xml:space="preserve">lub </w:t>
      </w:r>
      <w:r w:rsidRPr="00386CFA">
        <w:rPr>
          <w:rFonts w:ascii="Times New Roman" w:hAnsi="Times New Roman"/>
        </w:rPr>
        <w:t>roczna suma bilansowa nie przekracza 43 milionów</w:t>
      </w:r>
      <w:r w:rsidRPr="00386CFA">
        <w:rPr>
          <w:rFonts w:ascii="Times New Roman" w:hAnsi="Times New Roman"/>
          <w:spacing w:val="-12"/>
        </w:rPr>
        <w:t xml:space="preserve"> </w:t>
      </w:r>
      <w:r w:rsidRPr="00386CFA">
        <w:rPr>
          <w:rFonts w:ascii="Times New Roman" w:hAnsi="Times New Roman"/>
        </w:rPr>
        <w:t>EUR.</w:t>
      </w:r>
    </w:p>
    <w:p w:rsidR="005606F2" w:rsidRPr="00386CFA" w:rsidRDefault="005606F2" w:rsidP="005606F2">
      <w:pPr>
        <w:pStyle w:val="Bezodstpw"/>
        <w:ind w:left="709" w:hanging="283"/>
        <w:jc w:val="both"/>
        <w:rPr>
          <w:rFonts w:ascii="Times New Roman" w:hAnsi="Times New Roman"/>
        </w:rPr>
      </w:pPr>
    </w:p>
    <w:p w:rsidR="005606F2" w:rsidRDefault="005606F2" w:rsidP="005606F2">
      <w:pPr>
        <w:pStyle w:val="Lista"/>
        <w:ind w:left="284" w:hanging="284"/>
        <w:jc w:val="both"/>
        <w:rPr>
          <w:sz w:val="28"/>
          <w:szCs w:val="28"/>
        </w:rPr>
      </w:pPr>
      <w:r>
        <w:rPr>
          <w:b/>
          <w:sz w:val="24"/>
          <w:szCs w:val="24"/>
        </w:rPr>
        <w:t>8</w:t>
      </w:r>
      <w:r w:rsidRPr="00652563">
        <w:rPr>
          <w:b/>
          <w:sz w:val="24"/>
          <w:szCs w:val="24"/>
        </w:rPr>
        <w:t>.</w:t>
      </w:r>
      <w:r>
        <w:rPr>
          <w:sz w:val="24"/>
          <w:szCs w:val="24"/>
        </w:rPr>
        <w:t xml:space="preserve"> </w:t>
      </w:r>
      <w:r>
        <w:rPr>
          <w:sz w:val="24"/>
          <w:szCs w:val="24"/>
        </w:rPr>
        <w:tab/>
      </w:r>
      <w:r w:rsidRPr="00386CFA">
        <w:rPr>
          <w:b/>
          <w:sz w:val="24"/>
          <w:szCs w:val="24"/>
        </w:rPr>
        <w:t>Roboty objęte zamówieniem zamierzam wykonać</w:t>
      </w:r>
      <w:r>
        <w:rPr>
          <w:sz w:val="24"/>
          <w:szCs w:val="24"/>
        </w:rPr>
        <w:t>: sam</w:t>
      </w:r>
      <w:r>
        <w:rPr>
          <w:i/>
          <w:vertAlign w:val="superscript"/>
        </w:rPr>
        <w:t>2)</w:t>
      </w:r>
      <w:r>
        <w:rPr>
          <w:sz w:val="24"/>
          <w:szCs w:val="24"/>
        </w:rPr>
        <w:t xml:space="preserve"> / z udziałem podwykonawców</w:t>
      </w:r>
      <w:r>
        <w:rPr>
          <w:i/>
          <w:vertAlign w:val="superscript"/>
        </w:rPr>
        <w:t>2</w:t>
      </w:r>
      <w:r w:rsidRPr="00EC666B">
        <w:rPr>
          <w:i/>
          <w:vertAlign w:val="superscript"/>
        </w:rPr>
        <w:t>)</w:t>
      </w:r>
      <w:r>
        <w:rPr>
          <w:sz w:val="28"/>
          <w:szCs w:val="28"/>
        </w:rPr>
        <w:t>:</w:t>
      </w:r>
    </w:p>
    <w:p w:rsidR="005606F2" w:rsidRPr="005606F2" w:rsidRDefault="005606F2" w:rsidP="005606F2">
      <w:pPr>
        <w:pStyle w:val="Lista"/>
        <w:ind w:left="284" w:hanging="284"/>
        <w:jc w:val="both"/>
        <w:rPr>
          <w:sz w:val="24"/>
          <w:szCs w:val="24"/>
        </w:rPr>
      </w:pPr>
      <w:r w:rsidRPr="005606F2">
        <w:rPr>
          <w:sz w:val="24"/>
          <w:szCs w:val="24"/>
        </w:rPr>
        <w:lastRenderedPageBreak/>
        <w:tab/>
        <w:t>………………………………………………………………………………………………......</w:t>
      </w:r>
    </w:p>
    <w:p w:rsidR="005606F2" w:rsidRDefault="005606F2" w:rsidP="005606F2">
      <w:pPr>
        <w:pStyle w:val="Lista"/>
        <w:ind w:left="0" w:firstLine="0"/>
        <w:jc w:val="both"/>
        <w:rPr>
          <w:b/>
          <w:sz w:val="24"/>
          <w:szCs w:val="24"/>
        </w:rPr>
      </w:pPr>
    </w:p>
    <w:p w:rsidR="005606F2" w:rsidRDefault="005606F2" w:rsidP="005606F2">
      <w:pPr>
        <w:pStyle w:val="Bezodstpw"/>
        <w:ind w:left="426" w:hanging="426"/>
        <w:jc w:val="both"/>
        <w:rPr>
          <w:rFonts w:ascii="Times New Roman" w:hAnsi="Times New Roman"/>
          <w:sz w:val="24"/>
          <w:szCs w:val="24"/>
        </w:rPr>
      </w:pPr>
      <w:r>
        <w:rPr>
          <w:rFonts w:ascii="Times New Roman" w:hAnsi="Times New Roman"/>
          <w:b/>
          <w:sz w:val="24"/>
          <w:szCs w:val="24"/>
        </w:rPr>
        <w:t>9</w:t>
      </w:r>
      <w:r w:rsidRPr="00652563">
        <w:rPr>
          <w:rFonts w:ascii="Times New Roman" w:hAnsi="Times New Roman"/>
          <w:b/>
          <w:sz w:val="24"/>
          <w:szCs w:val="24"/>
        </w:rPr>
        <w:t xml:space="preserve">. </w:t>
      </w:r>
      <w:r w:rsidRPr="00652563">
        <w:rPr>
          <w:rFonts w:ascii="Times New Roman" w:hAnsi="Times New Roman"/>
          <w:sz w:val="24"/>
          <w:szCs w:val="24"/>
        </w:rPr>
        <w:t>Upoważnionym przedstawicielem (pełnomocnikiem) do reprezentowania Wykonawcy                 w postępowaniu o udzielenie niniejszego zamówienia oraz do podpisywania oferty i innych dokumentów związanych z postępowaniem i podejmowaniem decyzji w imieniu Wykonawcy jest …………………………………………………………………………………………… .</w:t>
      </w:r>
    </w:p>
    <w:p w:rsidR="005606F2" w:rsidRPr="00652563" w:rsidRDefault="005606F2" w:rsidP="005606F2">
      <w:pPr>
        <w:pStyle w:val="Bezodstpw"/>
        <w:ind w:left="426" w:hanging="426"/>
        <w:jc w:val="both"/>
        <w:rPr>
          <w:rFonts w:ascii="Times New Roman" w:hAnsi="Times New Roman"/>
          <w:sz w:val="24"/>
          <w:szCs w:val="24"/>
        </w:rPr>
      </w:pPr>
    </w:p>
    <w:p w:rsidR="005606F2" w:rsidRPr="00652563" w:rsidRDefault="005606F2" w:rsidP="005606F2">
      <w:pPr>
        <w:pStyle w:val="Bezodstpw"/>
        <w:spacing w:line="276" w:lineRule="auto"/>
        <w:ind w:left="426" w:hanging="426"/>
        <w:jc w:val="both"/>
        <w:rPr>
          <w:rFonts w:ascii="Times New Roman" w:hAnsi="Times New Roman"/>
          <w:sz w:val="24"/>
          <w:szCs w:val="24"/>
        </w:rPr>
      </w:pPr>
      <w:r>
        <w:rPr>
          <w:rFonts w:ascii="Times New Roman" w:hAnsi="Times New Roman"/>
          <w:b/>
          <w:sz w:val="24"/>
          <w:szCs w:val="24"/>
        </w:rPr>
        <w:t>10</w:t>
      </w:r>
      <w:r w:rsidRPr="00652563">
        <w:rPr>
          <w:rFonts w:ascii="Times New Roman" w:hAnsi="Times New Roman"/>
          <w:b/>
          <w:sz w:val="24"/>
          <w:szCs w:val="24"/>
        </w:rPr>
        <w:t>.</w:t>
      </w:r>
      <w:r>
        <w:rPr>
          <w:rFonts w:ascii="Times New Roman" w:hAnsi="Times New Roman"/>
          <w:sz w:val="24"/>
          <w:szCs w:val="24"/>
        </w:rPr>
        <w:t xml:space="preserve"> </w:t>
      </w:r>
      <w:r w:rsidRPr="00652563">
        <w:rPr>
          <w:rFonts w:ascii="Times New Roman" w:hAnsi="Times New Roman"/>
          <w:sz w:val="24"/>
          <w:szCs w:val="24"/>
        </w:rPr>
        <w:t xml:space="preserve">Dane podmiotu składającego ofertę: </w:t>
      </w:r>
    </w:p>
    <w:p w:rsidR="005606F2" w:rsidRPr="00564DD5" w:rsidRDefault="005606F2" w:rsidP="005606F2">
      <w:pPr>
        <w:pStyle w:val="Bezodstpw"/>
        <w:spacing w:line="276" w:lineRule="auto"/>
        <w:ind w:left="426"/>
        <w:rPr>
          <w:rFonts w:ascii="Times New Roman" w:hAnsi="Times New Roman"/>
          <w:sz w:val="24"/>
          <w:szCs w:val="24"/>
        </w:rPr>
      </w:pPr>
      <w:r w:rsidRPr="00564DD5">
        <w:rPr>
          <w:rFonts w:ascii="Times New Roman" w:hAnsi="Times New Roman"/>
          <w:sz w:val="24"/>
          <w:szCs w:val="24"/>
        </w:rPr>
        <w:t xml:space="preserve">NIP </w:t>
      </w:r>
      <w:r>
        <w:rPr>
          <w:rFonts w:ascii="Times New Roman" w:hAnsi="Times New Roman"/>
          <w:sz w:val="24"/>
          <w:szCs w:val="24"/>
        </w:rPr>
        <w:t>…</w:t>
      </w:r>
      <w:r w:rsidRPr="00564DD5">
        <w:rPr>
          <w:rFonts w:ascii="Times New Roman" w:hAnsi="Times New Roman"/>
          <w:sz w:val="24"/>
          <w:szCs w:val="24"/>
        </w:rPr>
        <w:t xml:space="preserve">....................................................   REGON </w:t>
      </w:r>
      <w:r>
        <w:rPr>
          <w:rFonts w:ascii="Times New Roman" w:hAnsi="Times New Roman"/>
          <w:sz w:val="24"/>
          <w:szCs w:val="24"/>
        </w:rPr>
        <w:t>…</w:t>
      </w:r>
      <w:r w:rsidRPr="00564DD5">
        <w:rPr>
          <w:rFonts w:ascii="Times New Roman" w:hAnsi="Times New Roman"/>
          <w:sz w:val="24"/>
          <w:szCs w:val="24"/>
        </w:rPr>
        <w:t>...............................</w:t>
      </w:r>
      <w:r>
        <w:rPr>
          <w:rFonts w:ascii="Times New Roman" w:hAnsi="Times New Roman"/>
          <w:sz w:val="24"/>
          <w:szCs w:val="24"/>
        </w:rPr>
        <w:t>...............................</w:t>
      </w:r>
    </w:p>
    <w:p w:rsidR="005606F2" w:rsidRPr="00B538B9" w:rsidRDefault="005606F2" w:rsidP="005606F2">
      <w:pPr>
        <w:pStyle w:val="Bezodstpw"/>
        <w:spacing w:line="276" w:lineRule="auto"/>
        <w:ind w:left="426"/>
        <w:rPr>
          <w:rFonts w:ascii="Times New Roman" w:hAnsi="Times New Roman"/>
          <w:sz w:val="24"/>
          <w:szCs w:val="24"/>
        </w:rPr>
      </w:pPr>
      <w:r>
        <w:rPr>
          <w:rFonts w:ascii="Times New Roman" w:hAnsi="Times New Roman"/>
          <w:sz w:val="24"/>
          <w:szCs w:val="24"/>
        </w:rPr>
        <w:t>Adres email do porozumiewania się z Wykonawcą: ………</w:t>
      </w:r>
      <w:r w:rsidRPr="00564DD5">
        <w:rPr>
          <w:rFonts w:ascii="Times New Roman" w:hAnsi="Times New Roman"/>
          <w:sz w:val="24"/>
          <w:szCs w:val="24"/>
        </w:rPr>
        <w:t>...................................</w:t>
      </w:r>
      <w:r>
        <w:rPr>
          <w:rFonts w:ascii="Times New Roman" w:hAnsi="Times New Roman"/>
          <w:sz w:val="24"/>
          <w:szCs w:val="24"/>
        </w:rPr>
        <w:t>.................</w:t>
      </w:r>
    </w:p>
    <w:p w:rsidR="005606F2" w:rsidRPr="00B72AD5" w:rsidRDefault="005606F2" w:rsidP="005606F2">
      <w:pPr>
        <w:pStyle w:val="Lista"/>
        <w:autoSpaceDE w:val="0"/>
        <w:autoSpaceDN w:val="0"/>
        <w:adjustRightInd w:val="0"/>
        <w:spacing w:line="276" w:lineRule="auto"/>
        <w:ind w:left="426" w:firstLine="0"/>
        <w:jc w:val="both"/>
        <w:rPr>
          <w:sz w:val="24"/>
          <w:szCs w:val="24"/>
          <w:lang w:eastAsia="en-US"/>
        </w:rPr>
      </w:pPr>
      <w:r w:rsidRPr="00B72AD5">
        <w:rPr>
          <w:sz w:val="24"/>
          <w:szCs w:val="24"/>
        </w:rPr>
        <w:t>Korespondencję w sprawie przedmiotowego zamówienia proszę kierować na:</w:t>
      </w:r>
    </w:p>
    <w:p w:rsidR="005606F2" w:rsidRPr="00111708" w:rsidRDefault="005606F2" w:rsidP="005606F2">
      <w:pPr>
        <w:autoSpaceDE w:val="0"/>
        <w:autoSpaceDN w:val="0"/>
        <w:adjustRightInd w:val="0"/>
        <w:spacing w:after="0"/>
        <w:ind w:left="426"/>
        <w:rPr>
          <w:rFonts w:ascii="Times New Roman" w:hAnsi="Times New Roman"/>
          <w:sz w:val="24"/>
          <w:szCs w:val="24"/>
          <w:lang w:eastAsia="pl-PL"/>
        </w:rPr>
      </w:pPr>
      <w:r w:rsidRPr="00111708">
        <w:rPr>
          <w:rFonts w:ascii="Times New Roman" w:hAnsi="Times New Roman"/>
          <w:sz w:val="24"/>
          <w:szCs w:val="24"/>
          <w:lang w:eastAsia="pl-PL"/>
        </w:rPr>
        <w:t>…………………</w:t>
      </w:r>
      <w:r>
        <w:rPr>
          <w:rFonts w:ascii="Times New Roman" w:hAnsi="Times New Roman"/>
          <w:sz w:val="24"/>
          <w:szCs w:val="24"/>
          <w:lang w:eastAsia="pl-PL"/>
        </w:rPr>
        <w:t>………………………………………………………………………………</w:t>
      </w:r>
    </w:p>
    <w:p w:rsidR="005606F2" w:rsidRPr="00111708" w:rsidRDefault="005606F2" w:rsidP="005606F2">
      <w:pPr>
        <w:autoSpaceDE w:val="0"/>
        <w:autoSpaceDN w:val="0"/>
        <w:adjustRightInd w:val="0"/>
        <w:spacing w:after="0"/>
        <w:ind w:left="426"/>
        <w:rPr>
          <w:rFonts w:ascii="Times New Roman" w:hAnsi="Times New Roman"/>
          <w:sz w:val="24"/>
          <w:szCs w:val="24"/>
          <w:lang w:eastAsia="pl-PL"/>
        </w:rPr>
      </w:pPr>
      <w:r>
        <w:rPr>
          <w:rFonts w:ascii="Times New Roman" w:hAnsi="Times New Roman"/>
          <w:sz w:val="24"/>
          <w:szCs w:val="24"/>
          <w:lang w:eastAsia="pl-PL"/>
        </w:rPr>
        <w:t>O</w:t>
      </w:r>
      <w:r w:rsidRPr="00111708">
        <w:rPr>
          <w:rFonts w:ascii="Times New Roman" w:hAnsi="Times New Roman"/>
          <w:sz w:val="24"/>
          <w:szCs w:val="24"/>
          <w:lang w:eastAsia="pl-PL"/>
        </w:rPr>
        <w:t xml:space="preserve">soba </w:t>
      </w:r>
      <w:r w:rsidRPr="00B549E3">
        <w:rPr>
          <w:rFonts w:ascii="Times New Roman" w:hAnsi="Times New Roman"/>
          <w:sz w:val="24"/>
          <w:szCs w:val="24"/>
        </w:rPr>
        <w:t>wyznaczona do kontaktów z Zamawiającym</w:t>
      </w:r>
      <w:r w:rsidRPr="00111708">
        <w:rPr>
          <w:rFonts w:ascii="Times New Roman" w:hAnsi="Times New Roman"/>
          <w:sz w:val="24"/>
          <w:szCs w:val="24"/>
          <w:lang w:eastAsia="pl-PL"/>
        </w:rPr>
        <w:t xml:space="preserve"> ……</w:t>
      </w:r>
      <w:r>
        <w:rPr>
          <w:rFonts w:ascii="Times New Roman" w:hAnsi="Times New Roman"/>
          <w:sz w:val="24"/>
          <w:szCs w:val="24"/>
          <w:lang w:eastAsia="pl-PL"/>
        </w:rPr>
        <w:t>…</w:t>
      </w:r>
      <w:r w:rsidRPr="00111708">
        <w:rPr>
          <w:rFonts w:ascii="Times New Roman" w:hAnsi="Times New Roman"/>
          <w:sz w:val="24"/>
          <w:szCs w:val="24"/>
          <w:lang w:eastAsia="pl-PL"/>
        </w:rPr>
        <w:t>.................................</w:t>
      </w:r>
      <w:r>
        <w:rPr>
          <w:rFonts w:ascii="Times New Roman" w:hAnsi="Times New Roman"/>
          <w:sz w:val="24"/>
          <w:szCs w:val="24"/>
          <w:lang w:eastAsia="pl-PL"/>
        </w:rPr>
        <w:t>.......................................................................................................</w:t>
      </w:r>
    </w:p>
    <w:p w:rsidR="005606F2" w:rsidRDefault="005606F2" w:rsidP="005606F2">
      <w:pPr>
        <w:ind w:left="426"/>
        <w:jc w:val="both"/>
        <w:rPr>
          <w:rFonts w:ascii="Times New Roman" w:hAnsi="Times New Roman"/>
          <w:sz w:val="24"/>
          <w:szCs w:val="24"/>
        </w:rPr>
      </w:pPr>
      <w:r w:rsidRPr="00E568E0">
        <w:rPr>
          <w:rFonts w:ascii="Times New Roman" w:hAnsi="Times New Roman"/>
          <w:sz w:val="24"/>
          <w:szCs w:val="24"/>
        </w:rPr>
        <w:t>tel.: ……………………….. faks: …………….……………</w:t>
      </w:r>
    </w:p>
    <w:p w:rsidR="005606F2" w:rsidRPr="00E568E0" w:rsidRDefault="005606F2" w:rsidP="005606F2">
      <w:pPr>
        <w:spacing w:line="240" w:lineRule="auto"/>
        <w:ind w:left="284" w:hanging="284"/>
        <w:jc w:val="both"/>
        <w:rPr>
          <w:rFonts w:ascii="Times New Roman" w:hAnsi="Times New Roman"/>
          <w:sz w:val="24"/>
          <w:szCs w:val="24"/>
        </w:rPr>
      </w:pPr>
      <w:r>
        <w:rPr>
          <w:rFonts w:ascii="Times New Roman" w:hAnsi="Times New Roman"/>
          <w:b/>
          <w:sz w:val="24"/>
          <w:szCs w:val="24"/>
        </w:rPr>
        <w:t>11</w:t>
      </w:r>
      <w:r w:rsidRPr="001F7A67">
        <w:rPr>
          <w:rFonts w:ascii="Times New Roman" w:hAnsi="Times New Roman"/>
          <w:b/>
          <w:sz w:val="24"/>
          <w:szCs w:val="24"/>
        </w:rPr>
        <w:t>.</w:t>
      </w:r>
      <w:r w:rsidRPr="001F7A67">
        <w:rPr>
          <w:rFonts w:ascii="Times New Roman" w:hAnsi="Times New Roman"/>
          <w:sz w:val="24"/>
          <w:szCs w:val="24"/>
        </w:rPr>
        <w:t xml:space="preserve"> </w:t>
      </w:r>
      <w:r>
        <w:rPr>
          <w:rFonts w:ascii="Times New Roman" w:hAnsi="Times New Roman"/>
          <w:sz w:val="24"/>
          <w:szCs w:val="24"/>
        </w:rPr>
        <w:t>Integralną częścią oferty</w:t>
      </w:r>
      <w:r w:rsidRPr="001F7A67">
        <w:rPr>
          <w:rFonts w:ascii="Times New Roman" w:hAnsi="Times New Roman"/>
          <w:sz w:val="24"/>
          <w:szCs w:val="24"/>
        </w:rPr>
        <w:t xml:space="preserve"> </w:t>
      </w:r>
      <w:r>
        <w:rPr>
          <w:rFonts w:ascii="Times New Roman" w:hAnsi="Times New Roman"/>
          <w:sz w:val="24"/>
          <w:szCs w:val="24"/>
        </w:rPr>
        <w:t xml:space="preserve">jest Załącznik Nr 1- wykaz zawierający dokładną nazwę pomocy (która </w:t>
      </w:r>
      <w:r w:rsidRPr="006746C1">
        <w:rPr>
          <w:rFonts w:ascii="Times New Roman" w:hAnsi="Times New Roman"/>
          <w:sz w:val="24"/>
          <w:szCs w:val="24"/>
        </w:rPr>
        <w:t xml:space="preserve">będzie stosowana na fakturze) oraz opis </w:t>
      </w:r>
      <w:r w:rsidRPr="006746C1">
        <w:rPr>
          <w:rFonts w:ascii="Times New Roman" w:hAnsi="Times New Roman"/>
          <w:sz w:val="24"/>
          <w:szCs w:val="24"/>
          <w:u w:val="single"/>
        </w:rPr>
        <w:t>oferowanej</w:t>
      </w:r>
      <w:r w:rsidRPr="006746C1">
        <w:rPr>
          <w:rFonts w:ascii="Times New Roman" w:hAnsi="Times New Roman"/>
          <w:sz w:val="24"/>
          <w:szCs w:val="24"/>
        </w:rPr>
        <w:t xml:space="preserve"> pomocy</w:t>
      </w:r>
      <w:r>
        <w:rPr>
          <w:rFonts w:ascii="Times New Roman" w:hAnsi="Times New Roman"/>
          <w:sz w:val="24"/>
          <w:szCs w:val="24"/>
        </w:rPr>
        <w:t>.</w:t>
      </w:r>
    </w:p>
    <w:p w:rsidR="005606F2" w:rsidRDefault="005606F2" w:rsidP="005606F2">
      <w:pPr>
        <w:pStyle w:val="Bezodstpw"/>
        <w:rPr>
          <w:rFonts w:ascii="Times New Roman" w:hAnsi="Times New Roman"/>
          <w:sz w:val="24"/>
          <w:szCs w:val="24"/>
        </w:rPr>
      </w:pPr>
      <w:r>
        <w:rPr>
          <w:rFonts w:ascii="Times New Roman" w:hAnsi="Times New Roman"/>
          <w:b/>
          <w:sz w:val="24"/>
          <w:szCs w:val="24"/>
        </w:rPr>
        <w:t>12</w:t>
      </w:r>
      <w:r w:rsidRPr="001F7A67">
        <w:rPr>
          <w:rFonts w:ascii="Times New Roman" w:hAnsi="Times New Roman"/>
          <w:b/>
          <w:sz w:val="24"/>
          <w:szCs w:val="24"/>
        </w:rPr>
        <w:t>.</w:t>
      </w:r>
      <w:r w:rsidRPr="001F7A67">
        <w:rPr>
          <w:rFonts w:ascii="Times New Roman" w:hAnsi="Times New Roman"/>
          <w:sz w:val="24"/>
          <w:szCs w:val="24"/>
        </w:rPr>
        <w:t xml:space="preserve"> Oferta wraz z załą</w:t>
      </w:r>
      <w:r>
        <w:rPr>
          <w:rFonts w:ascii="Times New Roman" w:hAnsi="Times New Roman"/>
          <w:sz w:val="24"/>
          <w:szCs w:val="24"/>
        </w:rPr>
        <w:t>cznikami została złożona na ………</w:t>
      </w:r>
      <w:r w:rsidRPr="001F7A67">
        <w:rPr>
          <w:rFonts w:ascii="Times New Roman" w:hAnsi="Times New Roman"/>
          <w:sz w:val="24"/>
          <w:szCs w:val="24"/>
        </w:rPr>
        <w:t>.. kolejno ponumerowanych stronach.</w:t>
      </w:r>
    </w:p>
    <w:p w:rsidR="005606F2" w:rsidRPr="001F7A67" w:rsidRDefault="005606F2" w:rsidP="005606F2">
      <w:pPr>
        <w:pStyle w:val="Bezodstpw"/>
        <w:rPr>
          <w:rFonts w:ascii="Times New Roman" w:hAnsi="Times New Roman"/>
          <w:sz w:val="24"/>
          <w:szCs w:val="24"/>
        </w:rPr>
      </w:pPr>
    </w:p>
    <w:p w:rsidR="005606F2" w:rsidRPr="005606F2" w:rsidRDefault="005606F2" w:rsidP="005606F2">
      <w:pPr>
        <w:spacing w:after="0" w:line="240" w:lineRule="auto"/>
        <w:jc w:val="both"/>
        <w:rPr>
          <w:rFonts w:ascii="Times New Roman" w:hAnsi="Times New Roman"/>
        </w:rPr>
      </w:pPr>
      <w:r w:rsidRPr="005606F2">
        <w:rPr>
          <w:rFonts w:ascii="Times New Roman" w:hAnsi="Times New Roman"/>
        </w:rPr>
        <w:t>Zostałam (-em)  poinformowana (-y), iż zgodnie z art. 13 ogólnego rozporządzenia o ochronie danych osobowych z dnia 27 kwietnia 2016r. (Dz. Urz. UE L 119 z 04.05.2016):</w:t>
      </w:r>
    </w:p>
    <w:p w:rsidR="005606F2" w:rsidRPr="005606F2" w:rsidRDefault="005606F2" w:rsidP="005606F2">
      <w:pPr>
        <w:numPr>
          <w:ilvl w:val="0"/>
          <w:numId w:val="47"/>
        </w:numPr>
        <w:spacing w:after="0" w:line="240" w:lineRule="auto"/>
        <w:ind w:left="567" w:hanging="283"/>
        <w:jc w:val="both"/>
        <w:rPr>
          <w:rFonts w:ascii="Times New Roman" w:hAnsi="Times New Roman"/>
        </w:rPr>
      </w:pPr>
      <w:r w:rsidRPr="005606F2">
        <w:rPr>
          <w:rFonts w:ascii="Times New Roman" w:hAnsi="Times New Roman"/>
        </w:rPr>
        <w:t>administratorem Pani/Pana danych osobowych jest Burmistrz Miasta i Gminy Wąchock, ul. Wielkowiejska 1, 27-215 Wąchock;</w:t>
      </w:r>
    </w:p>
    <w:p w:rsidR="005606F2" w:rsidRPr="005606F2" w:rsidRDefault="005606F2" w:rsidP="005606F2">
      <w:pPr>
        <w:numPr>
          <w:ilvl w:val="0"/>
          <w:numId w:val="47"/>
        </w:numPr>
        <w:spacing w:after="0" w:line="240" w:lineRule="auto"/>
        <w:ind w:left="567" w:hanging="283"/>
        <w:jc w:val="both"/>
        <w:rPr>
          <w:rFonts w:ascii="Times New Roman" w:hAnsi="Times New Roman"/>
        </w:rPr>
      </w:pPr>
      <w:r w:rsidRPr="005606F2">
        <w:rPr>
          <w:rFonts w:ascii="Times New Roman" w:hAnsi="Times New Roman"/>
        </w:rPr>
        <w:t>kontakt z Inspektorem Ochrony Danych – iod@wachock.pl;</w:t>
      </w:r>
    </w:p>
    <w:p w:rsidR="005606F2" w:rsidRPr="005606F2" w:rsidRDefault="005606F2" w:rsidP="005606F2">
      <w:pPr>
        <w:numPr>
          <w:ilvl w:val="0"/>
          <w:numId w:val="47"/>
        </w:numPr>
        <w:spacing w:after="0" w:line="240" w:lineRule="auto"/>
        <w:ind w:left="567" w:hanging="283"/>
        <w:jc w:val="both"/>
        <w:rPr>
          <w:rFonts w:ascii="Times New Roman" w:hAnsi="Times New Roman"/>
        </w:rPr>
      </w:pPr>
      <w:r w:rsidRPr="005606F2">
        <w:rPr>
          <w:rFonts w:ascii="Times New Roman" w:hAnsi="Times New Roman"/>
        </w:rPr>
        <w:t>Pani/Pana dane osobowe przetwarzane będą w celu realizacji ustawowych zadań urzędu - na podstawie art. 6 ust. 1 lit. c ogólnego rozporządzenia o ochronie danych osobowych z dnia 27 kwietnia 2016r. oraz na podstawie Art. 9 ust.1 ogólnego rozporządzenia o ochronie danych osobowych z dnia 27 kwietnia 2016r.;</w:t>
      </w:r>
    </w:p>
    <w:p w:rsidR="005606F2" w:rsidRPr="005606F2" w:rsidRDefault="005606F2" w:rsidP="005606F2">
      <w:pPr>
        <w:numPr>
          <w:ilvl w:val="0"/>
          <w:numId w:val="47"/>
        </w:numPr>
        <w:spacing w:after="0" w:line="240" w:lineRule="auto"/>
        <w:ind w:left="567" w:hanging="283"/>
        <w:jc w:val="both"/>
        <w:rPr>
          <w:rFonts w:ascii="Times New Roman" w:hAnsi="Times New Roman"/>
        </w:rPr>
      </w:pPr>
      <w:r w:rsidRPr="005606F2">
        <w:rPr>
          <w:rFonts w:ascii="Times New Roman" w:hAnsi="Times New Roman"/>
        </w:rPr>
        <w:t>odbiorcami Pani/Pana danych osobowych będą wyłącznie podmioty uprawnione do uzyskania danych osobowych na podstawie przepisów prawa;</w:t>
      </w:r>
    </w:p>
    <w:p w:rsidR="005606F2" w:rsidRPr="005606F2" w:rsidRDefault="005606F2" w:rsidP="005606F2">
      <w:pPr>
        <w:numPr>
          <w:ilvl w:val="0"/>
          <w:numId w:val="47"/>
        </w:numPr>
        <w:spacing w:after="0" w:line="240" w:lineRule="auto"/>
        <w:ind w:left="567" w:hanging="283"/>
        <w:jc w:val="both"/>
        <w:rPr>
          <w:rFonts w:ascii="Times New Roman" w:hAnsi="Times New Roman"/>
        </w:rPr>
      </w:pPr>
      <w:r w:rsidRPr="005606F2">
        <w:rPr>
          <w:rFonts w:ascii="Times New Roman" w:hAnsi="Times New Roman"/>
        </w:rPr>
        <w:t>Pani/Pana dane osobowe przechowywane będą w czasie określonym przepisami prawa, zgodnie z instrukcją kancelaryjną;</w:t>
      </w:r>
    </w:p>
    <w:p w:rsidR="005606F2" w:rsidRPr="005606F2" w:rsidRDefault="005606F2" w:rsidP="005606F2">
      <w:pPr>
        <w:numPr>
          <w:ilvl w:val="0"/>
          <w:numId w:val="47"/>
        </w:numPr>
        <w:spacing w:after="0" w:line="240" w:lineRule="auto"/>
        <w:ind w:left="567" w:hanging="283"/>
        <w:jc w:val="both"/>
        <w:rPr>
          <w:rFonts w:ascii="Times New Roman" w:hAnsi="Times New Roman"/>
        </w:rPr>
      </w:pPr>
      <w:r w:rsidRPr="005606F2">
        <w:rPr>
          <w:rFonts w:ascii="Times New Roman" w:hAnsi="Times New Roman"/>
        </w:rPr>
        <w:t>posiada Pani/Pan prawo do żądania od administratora dostępu do danych osobowych, ich sprostowania lub ograniczenia przetwarzania;</w:t>
      </w:r>
    </w:p>
    <w:p w:rsidR="005606F2" w:rsidRPr="005606F2" w:rsidRDefault="005606F2" w:rsidP="005606F2">
      <w:pPr>
        <w:numPr>
          <w:ilvl w:val="0"/>
          <w:numId w:val="47"/>
        </w:numPr>
        <w:spacing w:after="0" w:line="240" w:lineRule="auto"/>
        <w:ind w:left="567" w:hanging="283"/>
        <w:jc w:val="both"/>
        <w:rPr>
          <w:rFonts w:ascii="Times New Roman" w:hAnsi="Times New Roman"/>
        </w:rPr>
      </w:pPr>
      <w:r w:rsidRPr="005606F2">
        <w:rPr>
          <w:rFonts w:ascii="Times New Roman" w:hAnsi="Times New Roman"/>
        </w:rPr>
        <w:t>ma Pani/Pan prawo wniesienia skargi do organu nadzorczego;</w:t>
      </w:r>
    </w:p>
    <w:p w:rsidR="005606F2" w:rsidRPr="005606F2" w:rsidRDefault="005606F2" w:rsidP="005606F2">
      <w:pPr>
        <w:numPr>
          <w:ilvl w:val="0"/>
          <w:numId w:val="47"/>
        </w:numPr>
        <w:spacing w:after="0" w:line="240" w:lineRule="auto"/>
        <w:ind w:left="567" w:hanging="283"/>
        <w:jc w:val="both"/>
        <w:rPr>
          <w:rFonts w:ascii="Times New Roman" w:hAnsi="Times New Roman"/>
        </w:rPr>
      </w:pPr>
      <w:r w:rsidRPr="005606F2">
        <w:rPr>
          <w:rFonts w:ascii="Times New Roman" w:hAnsi="Times New Roman"/>
        </w:rPr>
        <w:t>podanie danych osobowych w zakresie wymaganym ustawodawstwem (zgodnie z instrukcją kancelaryjną oraz Rozporządzeniem Prezesa Rady Ministrów z dnia 27 czerwca 2017r. w sprawie użycia środków komunikacji elektronicznej w postępowaniu o udzielenie zamówienia publicznego oraz udostępniania i przechowywania dokumentów elektronicznych (Dz. U. z 2017 roku, poz. 1320) jest obligatoryjne.</w:t>
      </w:r>
    </w:p>
    <w:p w:rsidR="005606F2" w:rsidRDefault="005606F2" w:rsidP="005606F2">
      <w:pPr>
        <w:spacing w:line="240" w:lineRule="auto"/>
        <w:ind w:right="-993"/>
        <w:jc w:val="both"/>
        <w:rPr>
          <w:rFonts w:ascii="Times New Roman" w:hAnsi="Times New Roman"/>
          <w:sz w:val="24"/>
          <w:szCs w:val="24"/>
        </w:rPr>
      </w:pPr>
    </w:p>
    <w:p w:rsidR="005606F2" w:rsidRPr="008C55AD" w:rsidRDefault="005606F2" w:rsidP="005606F2">
      <w:pPr>
        <w:pStyle w:val="Bezodstpw"/>
        <w:rPr>
          <w:rFonts w:ascii="Times New Roman" w:hAnsi="Times New Roman"/>
          <w:sz w:val="24"/>
          <w:szCs w:val="24"/>
        </w:rPr>
      </w:pPr>
      <w:r w:rsidRPr="008C55AD">
        <w:rPr>
          <w:rFonts w:ascii="Times New Roman" w:hAnsi="Times New Roman"/>
          <w:sz w:val="24"/>
          <w:szCs w:val="24"/>
        </w:rPr>
        <w:t>..............................., dnia .........................</w:t>
      </w:r>
      <w:r w:rsidRPr="00624B01">
        <w:rPr>
          <w:rFonts w:ascii="Times New Roman" w:hAnsi="Times New Roman"/>
          <w:sz w:val="24"/>
          <w:szCs w:val="24"/>
        </w:rPr>
        <w:t xml:space="preserve"> </w:t>
      </w:r>
      <w:r>
        <w:rPr>
          <w:rFonts w:ascii="Times New Roman" w:hAnsi="Times New Roman"/>
          <w:sz w:val="24"/>
          <w:szCs w:val="24"/>
        </w:rPr>
        <w:t xml:space="preserve">                         </w:t>
      </w:r>
      <w:r w:rsidRPr="008C55AD">
        <w:rPr>
          <w:rFonts w:ascii="Times New Roman" w:hAnsi="Times New Roman"/>
          <w:sz w:val="24"/>
          <w:szCs w:val="24"/>
        </w:rPr>
        <w:t>.....................................................</w:t>
      </w:r>
      <w:r>
        <w:rPr>
          <w:rFonts w:ascii="Times New Roman" w:hAnsi="Times New Roman"/>
          <w:sz w:val="24"/>
          <w:szCs w:val="24"/>
        </w:rPr>
        <w:t>..........</w:t>
      </w:r>
    </w:p>
    <w:p w:rsidR="005606F2" w:rsidRPr="007D6BB8" w:rsidRDefault="005606F2" w:rsidP="005606F2">
      <w:pPr>
        <w:spacing w:line="240" w:lineRule="auto"/>
        <w:ind w:left="5664" w:firstLine="708"/>
        <w:jc w:val="center"/>
        <w:rPr>
          <w:rFonts w:ascii="Times New Roman" w:hAnsi="Times New Roman"/>
          <w:i/>
          <w:sz w:val="16"/>
          <w:szCs w:val="16"/>
        </w:rPr>
      </w:pPr>
      <w:r w:rsidRPr="007D6BB8">
        <w:rPr>
          <w:rFonts w:ascii="Times New Roman" w:hAnsi="Times New Roman"/>
          <w:i/>
          <w:sz w:val="16"/>
          <w:szCs w:val="16"/>
        </w:rPr>
        <w:t xml:space="preserve">(podpis i pieczęć Wykonawcy/ </w:t>
      </w:r>
    </w:p>
    <w:p w:rsidR="005606F2" w:rsidRPr="007D6BB8" w:rsidRDefault="005606F2" w:rsidP="005606F2">
      <w:pPr>
        <w:spacing w:line="240" w:lineRule="auto"/>
        <w:jc w:val="right"/>
        <w:rPr>
          <w:rFonts w:ascii="Times New Roman" w:hAnsi="Times New Roman"/>
          <w:i/>
          <w:sz w:val="16"/>
          <w:szCs w:val="16"/>
        </w:rPr>
      </w:pPr>
      <w:r w:rsidRPr="007D6BB8">
        <w:rPr>
          <w:rFonts w:ascii="Times New Roman" w:hAnsi="Times New Roman"/>
          <w:i/>
          <w:sz w:val="16"/>
          <w:szCs w:val="16"/>
        </w:rPr>
        <w:t>osoby/osób uprawnionych do reprezentowania Wykonawcy)</w:t>
      </w:r>
    </w:p>
    <w:p w:rsidR="005606F2" w:rsidRPr="00EC666B" w:rsidRDefault="005606F2" w:rsidP="005606F2">
      <w:pPr>
        <w:pStyle w:val="Bezodstpw"/>
        <w:rPr>
          <w:rFonts w:ascii="Times New Roman" w:hAnsi="Times New Roman"/>
          <w:i/>
          <w:sz w:val="20"/>
          <w:szCs w:val="20"/>
        </w:rPr>
      </w:pPr>
      <w:r w:rsidRPr="00EC666B">
        <w:rPr>
          <w:rFonts w:ascii="Times New Roman" w:hAnsi="Times New Roman"/>
          <w:i/>
          <w:sz w:val="20"/>
          <w:szCs w:val="20"/>
          <w:vertAlign w:val="superscript"/>
        </w:rPr>
        <w:t>1)</w:t>
      </w:r>
      <w:r w:rsidRPr="00EC666B">
        <w:rPr>
          <w:rFonts w:ascii="Times New Roman" w:hAnsi="Times New Roman"/>
          <w:i/>
          <w:sz w:val="20"/>
          <w:szCs w:val="20"/>
        </w:rPr>
        <w:t xml:space="preserve"> właściwe zaznaczyć znakiem X </w:t>
      </w:r>
    </w:p>
    <w:p w:rsidR="005606F2" w:rsidRDefault="005606F2" w:rsidP="005606F2">
      <w:pPr>
        <w:pStyle w:val="Bezodstpw"/>
        <w:rPr>
          <w:rFonts w:ascii="Times New Roman" w:hAnsi="Times New Roman"/>
          <w:i/>
          <w:sz w:val="20"/>
          <w:szCs w:val="20"/>
        </w:rPr>
      </w:pPr>
      <w:r w:rsidRPr="00EC666B">
        <w:rPr>
          <w:rFonts w:ascii="Times New Roman" w:hAnsi="Times New Roman"/>
          <w:i/>
          <w:sz w:val="20"/>
          <w:szCs w:val="20"/>
          <w:vertAlign w:val="superscript"/>
        </w:rPr>
        <w:t>2)</w:t>
      </w:r>
      <w:r w:rsidRPr="00EC666B">
        <w:rPr>
          <w:rFonts w:ascii="Times New Roman" w:hAnsi="Times New Roman"/>
          <w:i/>
          <w:sz w:val="20"/>
          <w:szCs w:val="20"/>
        </w:rPr>
        <w:t xml:space="preserve"> niepotrzebne skreślić</w:t>
      </w:r>
    </w:p>
    <w:p w:rsidR="005606F2" w:rsidRDefault="005606F2" w:rsidP="005606F2">
      <w:pPr>
        <w:pStyle w:val="Bezodstpw"/>
        <w:rPr>
          <w:rFonts w:ascii="Times New Roman" w:hAnsi="Times New Roman"/>
          <w:i/>
          <w:sz w:val="20"/>
          <w:szCs w:val="20"/>
        </w:rPr>
      </w:pPr>
    </w:p>
    <w:p w:rsidR="00CC7949" w:rsidRDefault="00CC7949" w:rsidP="00743DBA">
      <w:pPr>
        <w:pStyle w:val="Bezodstpw"/>
        <w:rPr>
          <w:rFonts w:ascii="Times New Roman" w:hAnsi="Times New Roman"/>
          <w:i/>
          <w:sz w:val="20"/>
          <w:szCs w:val="20"/>
        </w:rPr>
      </w:pPr>
    </w:p>
    <w:p w:rsidR="00633DCF" w:rsidRDefault="00633DCF" w:rsidP="00F14531">
      <w:pPr>
        <w:autoSpaceDE w:val="0"/>
        <w:autoSpaceDN w:val="0"/>
        <w:adjustRightInd w:val="0"/>
        <w:spacing w:after="0" w:line="240" w:lineRule="auto"/>
        <w:ind w:firstLine="708"/>
        <w:jc w:val="both"/>
        <w:rPr>
          <w:b/>
          <w:bCs/>
          <w:i/>
          <w:iCs/>
          <w:sz w:val="20"/>
          <w:szCs w:val="20"/>
        </w:rPr>
      </w:pPr>
    </w:p>
    <w:p w:rsidR="00117C2C" w:rsidRDefault="00117C2C" w:rsidP="00774D70">
      <w:pPr>
        <w:autoSpaceDE w:val="0"/>
        <w:autoSpaceDN w:val="0"/>
        <w:adjustRightInd w:val="0"/>
        <w:ind w:left="284"/>
        <w:jc w:val="right"/>
        <w:rPr>
          <w:rFonts w:ascii="Times New Roman" w:hAnsi="Times New Roman"/>
        </w:rPr>
      </w:pPr>
    </w:p>
    <w:p w:rsidR="00117C2C" w:rsidRDefault="00117C2C" w:rsidP="00774D70">
      <w:pPr>
        <w:autoSpaceDE w:val="0"/>
        <w:autoSpaceDN w:val="0"/>
        <w:adjustRightInd w:val="0"/>
        <w:ind w:left="284"/>
        <w:jc w:val="right"/>
        <w:rPr>
          <w:rFonts w:ascii="Times New Roman" w:hAnsi="Times New Roman"/>
        </w:rPr>
      </w:pPr>
    </w:p>
    <w:p w:rsidR="002D4296" w:rsidRDefault="002D4296" w:rsidP="002D4296">
      <w:pPr>
        <w:autoSpaceDE w:val="0"/>
        <w:autoSpaceDN w:val="0"/>
        <w:adjustRightInd w:val="0"/>
        <w:ind w:left="284"/>
        <w:jc w:val="right"/>
        <w:rPr>
          <w:rFonts w:ascii="Times New Roman" w:hAnsi="Times New Roman"/>
        </w:rPr>
      </w:pPr>
    </w:p>
    <w:p w:rsidR="002D4296" w:rsidRPr="00774D70" w:rsidRDefault="002D4296" w:rsidP="002D4296">
      <w:pPr>
        <w:autoSpaceDE w:val="0"/>
        <w:autoSpaceDN w:val="0"/>
        <w:adjustRightInd w:val="0"/>
        <w:ind w:left="284"/>
        <w:jc w:val="right"/>
        <w:rPr>
          <w:rFonts w:ascii="Times New Roman" w:hAnsi="Times New Roman"/>
          <w:i/>
          <w:iCs/>
          <w:sz w:val="20"/>
          <w:szCs w:val="20"/>
        </w:rPr>
      </w:pPr>
      <w:r w:rsidRPr="00774D70">
        <w:rPr>
          <w:rFonts w:ascii="Times New Roman" w:hAnsi="Times New Roman"/>
        </w:rPr>
        <w:t>__________________________</w:t>
      </w:r>
      <w:r w:rsidRPr="00774D70">
        <w:rPr>
          <w:rFonts w:ascii="Times New Roman" w:hAnsi="Times New Roman"/>
          <w:i/>
          <w:iCs/>
          <w:sz w:val="20"/>
          <w:szCs w:val="20"/>
        </w:rPr>
        <w:t xml:space="preserve"> </w:t>
      </w:r>
    </w:p>
    <w:p w:rsidR="002D4296" w:rsidRPr="00774D70" w:rsidRDefault="002D4296" w:rsidP="002D4296">
      <w:pPr>
        <w:autoSpaceDE w:val="0"/>
        <w:autoSpaceDN w:val="0"/>
        <w:adjustRightInd w:val="0"/>
        <w:ind w:left="284"/>
        <w:jc w:val="right"/>
        <w:rPr>
          <w:rFonts w:ascii="Times New Roman" w:hAnsi="Times New Roman"/>
          <w:i/>
          <w:iCs/>
          <w:sz w:val="20"/>
          <w:szCs w:val="20"/>
        </w:rPr>
      </w:pPr>
      <w:r w:rsidRPr="00774D70">
        <w:rPr>
          <w:rFonts w:ascii="Times New Roman" w:hAnsi="Times New Roman"/>
          <w:i/>
          <w:iCs/>
          <w:sz w:val="20"/>
          <w:szCs w:val="20"/>
        </w:rPr>
        <w:t>(miejscowość i data)</w:t>
      </w:r>
    </w:p>
    <w:p w:rsidR="002D4296" w:rsidRPr="00774D70" w:rsidRDefault="002D4296" w:rsidP="002D4296">
      <w:pPr>
        <w:pStyle w:val="Bezodstpw"/>
        <w:ind w:left="284"/>
        <w:rPr>
          <w:rFonts w:ascii="Times New Roman" w:hAnsi="Times New Roman"/>
        </w:rPr>
      </w:pPr>
      <w:r w:rsidRPr="00774D70">
        <w:rPr>
          <w:rFonts w:ascii="Times New Roman" w:hAnsi="Times New Roman"/>
        </w:rPr>
        <w:t>__________________________</w:t>
      </w:r>
      <w:r w:rsidRPr="00774D70">
        <w:rPr>
          <w:rFonts w:ascii="Times New Roman" w:hAnsi="Times New Roman"/>
        </w:rPr>
        <w:softHyphen/>
      </w:r>
      <w:r w:rsidRPr="00774D70">
        <w:rPr>
          <w:rFonts w:ascii="Times New Roman" w:hAnsi="Times New Roman"/>
        </w:rPr>
        <w:softHyphen/>
      </w:r>
      <w:r w:rsidRPr="00774D70">
        <w:rPr>
          <w:rFonts w:ascii="Times New Roman" w:hAnsi="Times New Roman"/>
        </w:rPr>
        <w:softHyphen/>
      </w:r>
      <w:r w:rsidRPr="00774D70">
        <w:rPr>
          <w:rFonts w:ascii="Times New Roman" w:hAnsi="Times New Roman"/>
        </w:rPr>
        <w:softHyphen/>
      </w:r>
      <w:r w:rsidRPr="00774D70">
        <w:rPr>
          <w:rFonts w:ascii="Times New Roman" w:hAnsi="Times New Roman"/>
        </w:rPr>
        <w:softHyphen/>
      </w:r>
      <w:r w:rsidRPr="00774D70">
        <w:rPr>
          <w:rFonts w:ascii="Times New Roman" w:hAnsi="Times New Roman"/>
        </w:rPr>
        <w:softHyphen/>
        <w:t>______________</w:t>
      </w:r>
    </w:p>
    <w:p w:rsidR="002D4296" w:rsidRPr="00774D70" w:rsidRDefault="002D4296" w:rsidP="002D4296">
      <w:pPr>
        <w:pStyle w:val="Bezodstpw"/>
        <w:ind w:left="284"/>
        <w:rPr>
          <w:rFonts w:ascii="Times New Roman" w:hAnsi="Times New Roman"/>
          <w:i/>
          <w:sz w:val="20"/>
          <w:szCs w:val="20"/>
        </w:rPr>
      </w:pPr>
      <w:r w:rsidRPr="00774D70">
        <w:rPr>
          <w:rFonts w:ascii="Times New Roman" w:hAnsi="Times New Roman"/>
          <w:i/>
          <w:sz w:val="20"/>
          <w:szCs w:val="20"/>
        </w:rPr>
        <w:t>(nazwa i adres Wykonawcy/lub nazwy i adresy</w:t>
      </w:r>
    </w:p>
    <w:p w:rsidR="002D4296" w:rsidRPr="00774D70" w:rsidRDefault="002D4296" w:rsidP="002D4296">
      <w:pPr>
        <w:autoSpaceDE w:val="0"/>
        <w:autoSpaceDN w:val="0"/>
        <w:adjustRightInd w:val="0"/>
        <w:ind w:left="284"/>
        <w:rPr>
          <w:rFonts w:ascii="Times New Roman" w:hAnsi="Times New Roman"/>
          <w:i/>
          <w:sz w:val="20"/>
          <w:szCs w:val="20"/>
        </w:rPr>
      </w:pPr>
      <w:r w:rsidRPr="00774D70">
        <w:rPr>
          <w:rFonts w:ascii="Times New Roman" w:hAnsi="Times New Roman"/>
          <w:i/>
          <w:sz w:val="20"/>
          <w:szCs w:val="20"/>
        </w:rPr>
        <w:t>Wykonawców</w:t>
      </w:r>
      <w:r w:rsidRPr="00774D70">
        <w:rPr>
          <w:rFonts w:ascii="Times New Roman" w:hAnsi="Times New Roman"/>
          <w:bCs/>
          <w:i/>
          <w:iCs/>
          <w:sz w:val="20"/>
          <w:szCs w:val="20"/>
        </w:rPr>
        <w:t xml:space="preserve"> wspólnie ubiegających się o zamówienie</w:t>
      </w:r>
      <w:r w:rsidRPr="00774D70">
        <w:rPr>
          <w:rFonts w:ascii="Times New Roman" w:hAnsi="Times New Roman"/>
          <w:i/>
          <w:sz w:val="20"/>
          <w:szCs w:val="20"/>
        </w:rPr>
        <w:t>)</w:t>
      </w:r>
    </w:p>
    <w:p w:rsidR="002D4296" w:rsidRDefault="002D4296" w:rsidP="002D4296">
      <w:pPr>
        <w:pStyle w:val="Bezodstpw"/>
        <w:ind w:left="4532" w:firstLine="708"/>
        <w:rPr>
          <w:rFonts w:ascii="Times New Roman" w:hAnsi="Times New Roman"/>
          <w:b/>
          <w:sz w:val="24"/>
          <w:szCs w:val="24"/>
        </w:rPr>
      </w:pPr>
      <w:r>
        <w:rPr>
          <w:rFonts w:ascii="Times New Roman" w:hAnsi="Times New Roman"/>
          <w:b/>
          <w:sz w:val="24"/>
          <w:szCs w:val="24"/>
        </w:rPr>
        <w:t>Zamawiający: Gmina Wąchock</w:t>
      </w:r>
    </w:p>
    <w:p w:rsidR="002D4296" w:rsidRDefault="002D4296" w:rsidP="002D4296">
      <w:pPr>
        <w:pStyle w:val="Bezodstpw"/>
        <w:ind w:left="4532" w:firstLine="708"/>
        <w:rPr>
          <w:rFonts w:ascii="Times New Roman" w:hAnsi="Times New Roman"/>
          <w:b/>
          <w:sz w:val="24"/>
          <w:szCs w:val="24"/>
        </w:rPr>
      </w:pPr>
      <w:r>
        <w:rPr>
          <w:rFonts w:ascii="Times New Roman" w:hAnsi="Times New Roman"/>
          <w:b/>
          <w:sz w:val="24"/>
          <w:szCs w:val="24"/>
        </w:rPr>
        <w:t>Adres do korespondencji:</w:t>
      </w:r>
    </w:p>
    <w:p w:rsidR="002D4296" w:rsidRDefault="002D4296" w:rsidP="002D4296">
      <w:pPr>
        <w:pStyle w:val="Bezodstpw"/>
        <w:ind w:left="4816" w:firstLine="424"/>
        <w:rPr>
          <w:rFonts w:ascii="Times New Roman" w:hAnsi="Times New Roman"/>
          <w:b/>
          <w:sz w:val="24"/>
          <w:szCs w:val="24"/>
        </w:rPr>
      </w:pPr>
      <w:r>
        <w:rPr>
          <w:rFonts w:ascii="Times New Roman" w:hAnsi="Times New Roman"/>
          <w:b/>
          <w:sz w:val="24"/>
          <w:szCs w:val="24"/>
        </w:rPr>
        <w:t>Urząd Miasta i Gminy w Wąchocku</w:t>
      </w:r>
    </w:p>
    <w:p w:rsidR="002D4296" w:rsidRPr="00111708" w:rsidRDefault="002D4296" w:rsidP="002D4296">
      <w:pPr>
        <w:pStyle w:val="Bezodstpw"/>
        <w:ind w:left="4676" w:firstLine="564"/>
        <w:rPr>
          <w:rFonts w:ascii="Times New Roman" w:hAnsi="Times New Roman"/>
          <w:b/>
          <w:sz w:val="24"/>
          <w:szCs w:val="24"/>
        </w:rPr>
      </w:pPr>
      <w:r>
        <w:rPr>
          <w:rFonts w:ascii="Times New Roman" w:hAnsi="Times New Roman"/>
          <w:b/>
          <w:sz w:val="24"/>
          <w:szCs w:val="24"/>
        </w:rPr>
        <w:t>ul. Wielkowiejska 1, 27-215 Wąchock</w:t>
      </w:r>
    </w:p>
    <w:p w:rsidR="002D4296" w:rsidRDefault="002D4296" w:rsidP="002D4296">
      <w:pPr>
        <w:spacing w:line="360" w:lineRule="auto"/>
        <w:ind w:left="284" w:right="-648"/>
        <w:rPr>
          <w:b/>
        </w:rPr>
      </w:pPr>
      <w:r>
        <w:rPr>
          <w:b/>
        </w:rPr>
        <w:t xml:space="preserve">      </w:t>
      </w:r>
    </w:p>
    <w:p w:rsidR="002D4296" w:rsidRPr="003D5194" w:rsidRDefault="002D4296" w:rsidP="002D4296">
      <w:pPr>
        <w:spacing w:after="0" w:line="240" w:lineRule="auto"/>
        <w:ind w:left="284" w:right="-648"/>
        <w:jc w:val="center"/>
        <w:rPr>
          <w:rFonts w:ascii="Times New Roman" w:hAnsi="Times New Roman"/>
          <w:b/>
        </w:rPr>
      </w:pPr>
      <w:r w:rsidRPr="003D5194">
        <w:rPr>
          <w:rFonts w:ascii="Times New Roman" w:hAnsi="Times New Roman"/>
          <w:b/>
        </w:rPr>
        <w:t xml:space="preserve">Załącznik Nr 1 do oferty Wykonawcy na „Dostawę wyposażenia dla szkół prowadzonych </w:t>
      </w:r>
    </w:p>
    <w:p w:rsidR="002D4296" w:rsidRPr="003D5194" w:rsidRDefault="002D4296" w:rsidP="002D4296">
      <w:pPr>
        <w:spacing w:after="0" w:line="240" w:lineRule="auto"/>
        <w:ind w:left="284" w:right="-648"/>
        <w:jc w:val="center"/>
        <w:rPr>
          <w:rFonts w:ascii="Times New Roman" w:hAnsi="Times New Roman"/>
          <w:b/>
        </w:rPr>
      </w:pPr>
      <w:r w:rsidRPr="003D5194">
        <w:rPr>
          <w:rFonts w:ascii="Times New Roman" w:hAnsi="Times New Roman"/>
          <w:b/>
        </w:rPr>
        <w:t xml:space="preserve">przez Gminę Wąchock”    </w:t>
      </w:r>
    </w:p>
    <w:p w:rsidR="002D4296" w:rsidRPr="003D5194" w:rsidRDefault="002D4296" w:rsidP="002D4296">
      <w:pPr>
        <w:spacing w:after="0" w:line="240" w:lineRule="auto"/>
        <w:ind w:left="284" w:right="-648"/>
        <w:jc w:val="center"/>
        <w:rPr>
          <w:rFonts w:ascii="Times New Roman" w:hAnsi="Times New Roman"/>
          <w:b/>
        </w:rPr>
      </w:pPr>
      <w:r w:rsidRPr="003D5194">
        <w:rPr>
          <w:rFonts w:ascii="Times New Roman" w:hAnsi="Times New Roman"/>
          <w:b/>
        </w:rPr>
        <w:t>Część II. Wyposażenie pracowni w pomoce dydaktyczne</w:t>
      </w:r>
    </w:p>
    <w:p w:rsidR="002D4296" w:rsidRPr="00774D70" w:rsidRDefault="002D4296" w:rsidP="002D4296">
      <w:pPr>
        <w:spacing w:after="0" w:line="240" w:lineRule="auto"/>
        <w:ind w:left="284" w:right="-648"/>
        <w:jc w:val="center"/>
        <w:rPr>
          <w:rFonts w:ascii="Times New Roman" w:hAnsi="Times New Roman"/>
          <w:b/>
          <w:color w:val="FF0000"/>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1389"/>
        <w:gridCol w:w="284"/>
        <w:gridCol w:w="1984"/>
        <w:gridCol w:w="284"/>
        <w:gridCol w:w="708"/>
        <w:gridCol w:w="567"/>
        <w:gridCol w:w="1021"/>
        <w:gridCol w:w="851"/>
        <w:gridCol w:w="1105"/>
        <w:gridCol w:w="29"/>
        <w:gridCol w:w="1276"/>
      </w:tblGrid>
      <w:tr w:rsidR="002D4296" w:rsidRPr="00774D70" w:rsidTr="00482056">
        <w:trPr>
          <w:trHeight w:val="1647"/>
        </w:trPr>
        <w:tc>
          <w:tcPr>
            <w:tcW w:w="596" w:type="dxa"/>
            <w:hideMark/>
          </w:tcPr>
          <w:p w:rsidR="002D4296" w:rsidRPr="00117C2C" w:rsidRDefault="002D4296" w:rsidP="002D4296">
            <w:pPr>
              <w:pStyle w:val="Bezodstpw"/>
              <w:rPr>
                <w:rFonts w:ascii="Times New Roman" w:hAnsi="Times New Roman"/>
                <w:b/>
                <w:sz w:val="16"/>
                <w:szCs w:val="16"/>
              </w:rPr>
            </w:pPr>
            <w:r w:rsidRPr="00117C2C">
              <w:rPr>
                <w:rFonts w:ascii="Times New Roman" w:hAnsi="Times New Roman"/>
                <w:b/>
                <w:sz w:val="16"/>
                <w:szCs w:val="16"/>
              </w:rPr>
              <w:t>Lp.</w:t>
            </w:r>
          </w:p>
        </w:tc>
        <w:tc>
          <w:tcPr>
            <w:tcW w:w="1673" w:type="dxa"/>
            <w:gridSpan w:val="2"/>
          </w:tcPr>
          <w:p w:rsidR="002D4296" w:rsidRPr="00117C2C" w:rsidRDefault="002D4296" w:rsidP="002D4296">
            <w:pPr>
              <w:rPr>
                <w:rFonts w:ascii="Times New Roman" w:hAnsi="Times New Roman"/>
                <w:b/>
                <w:sz w:val="16"/>
                <w:szCs w:val="16"/>
              </w:rPr>
            </w:pPr>
            <w:r w:rsidRPr="00117C2C">
              <w:rPr>
                <w:rFonts w:ascii="Times New Roman" w:hAnsi="Times New Roman"/>
                <w:b/>
                <w:sz w:val="16"/>
                <w:szCs w:val="16"/>
              </w:rPr>
              <w:t>Nazwa pomocy                      ( dokładne określenie nazwy w tym np. typu, modelu, nazwy która zostanie podana na fakturze)</w:t>
            </w:r>
          </w:p>
        </w:tc>
        <w:tc>
          <w:tcPr>
            <w:tcW w:w="2268" w:type="dxa"/>
            <w:gridSpan w:val="2"/>
            <w:hideMark/>
          </w:tcPr>
          <w:p w:rsidR="002D4296" w:rsidRPr="00117C2C" w:rsidRDefault="002D4296" w:rsidP="002D4296">
            <w:pPr>
              <w:rPr>
                <w:rFonts w:ascii="Times New Roman" w:hAnsi="Times New Roman"/>
                <w:b/>
                <w:sz w:val="16"/>
                <w:szCs w:val="16"/>
              </w:rPr>
            </w:pPr>
            <w:r w:rsidRPr="00117C2C">
              <w:rPr>
                <w:rFonts w:ascii="Times New Roman" w:hAnsi="Times New Roman"/>
                <w:b/>
                <w:sz w:val="16"/>
                <w:szCs w:val="16"/>
              </w:rPr>
              <w:t>Opis technic</w:t>
            </w:r>
            <w:r w:rsidR="005971BB">
              <w:rPr>
                <w:rFonts w:ascii="Times New Roman" w:hAnsi="Times New Roman"/>
                <w:b/>
                <w:sz w:val="16"/>
                <w:szCs w:val="16"/>
              </w:rPr>
              <w:t xml:space="preserve">zny oferowanej pomocy </w:t>
            </w:r>
            <w:r w:rsidRPr="00117C2C">
              <w:rPr>
                <w:rFonts w:ascii="Times New Roman" w:hAnsi="Times New Roman"/>
                <w:b/>
                <w:sz w:val="16"/>
                <w:szCs w:val="16"/>
              </w:rPr>
              <w:t>(dokładne określenie jej parametrów)</w:t>
            </w:r>
          </w:p>
        </w:tc>
        <w:tc>
          <w:tcPr>
            <w:tcW w:w="708" w:type="dxa"/>
            <w:hideMark/>
          </w:tcPr>
          <w:p w:rsidR="002D4296" w:rsidRPr="00117C2C" w:rsidRDefault="002D4296" w:rsidP="002D4296">
            <w:pPr>
              <w:rPr>
                <w:rFonts w:ascii="Times New Roman" w:hAnsi="Times New Roman"/>
                <w:b/>
                <w:sz w:val="16"/>
                <w:szCs w:val="16"/>
              </w:rPr>
            </w:pPr>
            <w:r w:rsidRPr="00117C2C">
              <w:rPr>
                <w:rFonts w:ascii="Times New Roman" w:hAnsi="Times New Roman"/>
                <w:b/>
                <w:sz w:val="16"/>
                <w:szCs w:val="16"/>
              </w:rPr>
              <w:t>Jedn. miary</w:t>
            </w:r>
          </w:p>
        </w:tc>
        <w:tc>
          <w:tcPr>
            <w:tcW w:w="567" w:type="dxa"/>
            <w:hideMark/>
          </w:tcPr>
          <w:p w:rsidR="002D4296" w:rsidRPr="00117C2C" w:rsidRDefault="002D4296" w:rsidP="002D4296">
            <w:pPr>
              <w:jc w:val="both"/>
              <w:rPr>
                <w:rFonts w:ascii="Times New Roman" w:hAnsi="Times New Roman"/>
                <w:b/>
                <w:sz w:val="16"/>
                <w:szCs w:val="16"/>
              </w:rPr>
            </w:pPr>
            <w:r w:rsidRPr="00117C2C">
              <w:rPr>
                <w:rFonts w:ascii="Times New Roman" w:hAnsi="Times New Roman"/>
                <w:b/>
                <w:sz w:val="16"/>
                <w:szCs w:val="16"/>
              </w:rPr>
              <w:t>Ilość</w:t>
            </w:r>
          </w:p>
        </w:tc>
        <w:tc>
          <w:tcPr>
            <w:tcW w:w="1021" w:type="dxa"/>
          </w:tcPr>
          <w:p w:rsidR="002D4296" w:rsidRPr="00117C2C" w:rsidRDefault="002D4296" w:rsidP="002D4296">
            <w:pPr>
              <w:ind w:left="34"/>
              <w:rPr>
                <w:rFonts w:ascii="Times New Roman" w:hAnsi="Times New Roman"/>
                <w:b/>
                <w:sz w:val="16"/>
                <w:szCs w:val="16"/>
              </w:rPr>
            </w:pPr>
            <w:r w:rsidRPr="00117C2C">
              <w:rPr>
                <w:rFonts w:ascii="Times New Roman" w:hAnsi="Times New Roman"/>
                <w:b/>
                <w:sz w:val="16"/>
                <w:szCs w:val="16"/>
              </w:rPr>
              <w:t>Cena jednostkowa netto zł.</w:t>
            </w:r>
          </w:p>
        </w:tc>
        <w:tc>
          <w:tcPr>
            <w:tcW w:w="851" w:type="dxa"/>
          </w:tcPr>
          <w:p w:rsidR="002D4296" w:rsidRPr="00117C2C" w:rsidRDefault="002D4296" w:rsidP="002D4296">
            <w:pPr>
              <w:rPr>
                <w:rFonts w:ascii="Times New Roman" w:hAnsi="Times New Roman"/>
                <w:b/>
                <w:sz w:val="16"/>
                <w:szCs w:val="16"/>
              </w:rPr>
            </w:pPr>
            <w:r w:rsidRPr="00117C2C">
              <w:rPr>
                <w:rFonts w:ascii="Times New Roman" w:hAnsi="Times New Roman"/>
                <w:b/>
                <w:sz w:val="16"/>
                <w:szCs w:val="16"/>
              </w:rPr>
              <w:t>VAT zł.</w:t>
            </w:r>
          </w:p>
        </w:tc>
        <w:tc>
          <w:tcPr>
            <w:tcW w:w="1105" w:type="dxa"/>
          </w:tcPr>
          <w:p w:rsidR="002D4296" w:rsidRPr="00117C2C" w:rsidRDefault="002D4296" w:rsidP="002D4296">
            <w:pPr>
              <w:rPr>
                <w:rFonts w:ascii="Times New Roman" w:hAnsi="Times New Roman"/>
                <w:b/>
                <w:sz w:val="16"/>
                <w:szCs w:val="16"/>
              </w:rPr>
            </w:pPr>
            <w:r w:rsidRPr="00117C2C">
              <w:rPr>
                <w:rFonts w:ascii="Times New Roman" w:hAnsi="Times New Roman"/>
                <w:b/>
                <w:sz w:val="16"/>
                <w:szCs w:val="16"/>
              </w:rPr>
              <w:t>Cena jednostkowa brutto zł.</w:t>
            </w:r>
          </w:p>
        </w:tc>
        <w:tc>
          <w:tcPr>
            <w:tcW w:w="1305" w:type="dxa"/>
            <w:gridSpan w:val="2"/>
          </w:tcPr>
          <w:p w:rsidR="005971BB" w:rsidRDefault="002D4296" w:rsidP="005971BB">
            <w:pPr>
              <w:spacing w:after="0"/>
              <w:rPr>
                <w:rFonts w:ascii="Times New Roman" w:hAnsi="Times New Roman"/>
                <w:b/>
                <w:sz w:val="16"/>
                <w:szCs w:val="16"/>
              </w:rPr>
            </w:pPr>
            <w:r w:rsidRPr="00117C2C">
              <w:rPr>
                <w:rFonts w:ascii="Times New Roman" w:hAnsi="Times New Roman"/>
                <w:b/>
                <w:sz w:val="16"/>
                <w:szCs w:val="16"/>
              </w:rPr>
              <w:t xml:space="preserve">Wartość </w:t>
            </w:r>
          </w:p>
          <w:p w:rsidR="002D4296" w:rsidRPr="00117C2C" w:rsidRDefault="002D4296" w:rsidP="005971BB">
            <w:pPr>
              <w:spacing w:after="0"/>
              <w:rPr>
                <w:rFonts w:ascii="Times New Roman" w:hAnsi="Times New Roman"/>
                <w:b/>
                <w:sz w:val="16"/>
                <w:szCs w:val="16"/>
              </w:rPr>
            </w:pPr>
            <w:r w:rsidRPr="00117C2C">
              <w:rPr>
                <w:rFonts w:ascii="Times New Roman" w:hAnsi="Times New Roman"/>
                <w:b/>
                <w:sz w:val="16"/>
                <w:szCs w:val="16"/>
              </w:rPr>
              <w:t>brutto zł.</w:t>
            </w:r>
          </w:p>
        </w:tc>
      </w:tr>
      <w:tr w:rsidR="002D4296" w:rsidRPr="00774D70" w:rsidTr="00482056">
        <w:trPr>
          <w:trHeight w:val="277"/>
        </w:trPr>
        <w:tc>
          <w:tcPr>
            <w:tcW w:w="10094" w:type="dxa"/>
            <w:gridSpan w:val="12"/>
          </w:tcPr>
          <w:p w:rsidR="002D4296" w:rsidRPr="00117C2C" w:rsidRDefault="002D4296" w:rsidP="002D4296">
            <w:pPr>
              <w:ind w:left="284"/>
              <w:jc w:val="center"/>
              <w:rPr>
                <w:rFonts w:ascii="Times New Roman" w:hAnsi="Times New Roman"/>
                <w:b/>
                <w:sz w:val="20"/>
                <w:szCs w:val="20"/>
              </w:rPr>
            </w:pPr>
            <w:r w:rsidRPr="00117C2C">
              <w:rPr>
                <w:rFonts w:ascii="Times New Roman" w:hAnsi="Times New Roman"/>
                <w:b/>
                <w:sz w:val="20"/>
                <w:szCs w:val="20"/>
              </w:rPr>
              <w:t>SZKOŁA PODSTAWOWA W WIELKIEJ WSI</w:t>
            </w:r>
          </w:p>
        </w:tc>
      </w:tr>
      <w:tr w:rsidR="002D4296" w:rsidRPr="00774D70" w:rsidTr="00482056">
        <w:trPr>
          <w:trHeight w:val="516"/>
        </w:trPr>
        <w:tc>
          <w:tcPr>
            <w:tcW w:w="596" w:type="dxa"/>
            <w:hideMark/>
          </w:tcPr>
          <w:p w:rsidR="002D4296" w:rsidRPr="00774D70" w:rsidRDefault="002D4296" w:rsidP="002D4296">
            <w:pPr>
              <w:pStyle w:val="Bezodstpw"/>
              <w:numPr>
                <w:ilvl w:val="0"/>
                <w:numId w:val="50"/>
              </w:numPr>
              <w:jc w:val="center"/>
              <w:rPr>
                <w:rFonts w:ascii="Times New Roman" w:hAnsi="Times New Roman"/>
                <w:sz w:val="20"/>
                <w:szCs w:val="20"/>
              </w:rPr>
            </w:pPr>
            <w:r w:rsidRPr="00774D70">
              <w:rPr>
                <w:rFonts w:ascii="Times New Roman" w:hAnsi="Times New Roman"/>
                <w:sz w:val="20"/>
                <w:szCs w:val="20"/>
              </w:rPr>
              <w:t>1</w:t>
            </w:r>
          </w:p>
        </w:tc>
        <w:tc>
          <w:tcPr>
            <w:tcW w:w="1673" w:type="dxa"/>
            <w:gridSpan w:val="2"/>
          </w:tcPr>
          <w:p w:rsidR="002D4296" w:rsidRPr="003D5194" w:rsidRDefault="002D4296" w:rsidP="002D4296">
            <w:pPr>
              <w:pStyle w:val="Zawartotabeli"/>
              <w:rPr>
                <w:b/>
                <w:iCs/>
                <w:sz w:val="16"/>
                <w:szCs w:val="20"/>
              </w:rPr>
            </w:pPr>
            <w:r w:rsidRPr="003D5194">
              <w:rPr>
                <w:color w:val="000000"/>
                <w:sz w:val="16"/>
              </w:rPr>
              <w:t>Plansza w kratkę czysta</w:t>
            </w:r>
          </w:p>
        </w:tc>
        <w:tc>
          <w:tcPr>
            <w:tcW w:w="2268" w:type="dxa"/>
            <w:gridSpan w:val="2"/>
            <w:vAlign w:val="bottom"/>
            <w:hideMark/>
          </w:tcPr>
          <w:p w:rsidR="002D4296" w:rsidRPr="003D5194" w:rsidRDefault="002D4296" w:rsidP="002D4296">
            <w:pPr>
              <w:rPr>
                <w:rFonts w:ascii="Times New Roman" w:hAnsi="Times New Roman"/>
                <w:b/>
                <w:iCs/>
                <w:sz w:val="16"/>
                <w:szCs w:val="16"/>
              </w:rPr>
            </w:pPr>
            <w:r w:rsidRPr="003D5194">
              <w:rPr>
                <w:rFonts w:ascii="Times New Roman" w:hAnsi="Times New Roman"/>
                <w:sz w:val="16"/>
                <w:szCs w:val="16"/>
              </w:rPr>
              <w:t>Plansza w kratkę czysta, jednostronna w formacie 160x120cm, laminowana, oprawiona w drewniane wałki</w:t>
            </w:r>
            <w:r>
              <w:rPr>
                <w:rFonts w:ascii="Times New Roman" w:hAnsi="Times New Roman"/>
                <w:sz w:val="16"/>
                <w:szCs w:val="16"/>
              </w:rPr>
              <w:t xml:space="preserve"> </w:t>
            </w:r>
            <w:r w:rsidR="005971BB">
              <w:rPr>
                <w:rFonts w:ascii="Times New Roman" w:hAnsi="Times New Roman"/>
                <w:sz w:val="16"/>
                <w:szCs w:val="16"/>
              </w:rPr>
              <w:t xml:space="preserve"> </w:t>
            </w:r>
            <w:r w:rsidRPr="003D5194">
              <w:rPr>
                <w:rFonts w:ascii="Times New Roman" w:hAnsi="Times New Roman"/>
                <w:sz w:val="16"/>
                <w:szCs w:val="16"/>
              </w:rPr>
              <w:t>z zawieszką. Plansza, po której można pisać pisakami suchościeralnymi.</w:t>
            </w:r>
          </w:p>
        </w:tc>
        <w:tc>
          <w:tcPr>
            <w:tcW w:w="708" w:type="dxa"/>
            <w:hideMark/>
          </w:tcPr>
          <w:p w:rsidR="002D4296" w:rsidRPr="003D5194" w:rsidRDefault="002D4296" w:rsidP="005971BB">
            <w:pPr>
              <w:rPr>
                <w:rFonts w:ascii="Times New Roman" w:hAnsi="Times New Roman"/>
                <w:sz w:val="16"/>
                <w:szCs w:val="20"/>
              </w:rPr>
            </w:pPr>
            <w:r>
              <w:rPr>
                <w:rFonts w:ascii="Times New Roman" w:hAnsi="Times New Roman"/>
                <w:sz w:val="16"/>
                <w:szCs w:val="20"/>
              </w:rPr>
              <w:t>szt.</w:t>
            </w:r>
          </w:p>
        </w:tc>
        <w:tc>
          <w:tcPr>
            <w:tcW w:w="567" w:type="dxa"/>
            <w:hideMark/>
          </w:tcPr>
          <w:p w:rsidR="002D4296" w:rsidRPr="003D5194" w:rsidRDefault="002D4296" w:rsidP="005971BB">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D5194" w:rsidRDefault="002D4296" w:rsidP="002D4296">
            <w:pPr>
              <w:ind w:left="284"/>
              <w:rPr>
                <w:rFonts w:ascii="Times New Roman" w:hAnsi="Times New Roman"/>
                <w:sz w:val="16"/>
                <w:szCs w:val="20"/>
              </w:rPr>
            </w:pPr>
          </w:p>
        </w:tc>
        <w:tc>
          <w:tcPr>
            <w:tcW w:w="851" w:type="dxa"/>
          </w:tcPr>
          <w:p w:rsidR="002D4296" w:rsidRPr="003D5194" w:rsidRDefault="002D4296" w:rsidP="002D4296">
            <w:pPr>
              <w:ind w:left="284"/>
              <w:rPr>
                <w:rFonts w:ascii="Times New Roman" w:hAnsi="Times New Roman"/>
                <w:sz w:val="16"/>
                <w:szCs w:val="20"/>
              </w:rPr>
            </w:pPr>
          </w:p>
        </w:tc>
        <w:tc>
          <w:tcPr>
            <w:tcW w:w="1105" w:type="dxa"/>
          </w:tcPr>
          <w:p w:rsidR="002D4296" w:rsidRPr="003D5194" w:rsidRDefault="002D4296" w:rsidP="002D4296">
            <w:pPr>
              <w:ind w:left="284"/>
              <w:rPr>
                <w:rFonts w:ascii="Times New Roman" w:hAnsi="Times New Roman"/>
                <w:sz w:val="16"/>
                <w:szCs w:val="20"/>
              </w:rPr>
            </w:pPr>
          </w:p>
        </w:tc>
        <w:tc>
          <w:tcPr>
            <w:tcW w:w="1305" w:type="dxa"/>
            <w:gridSpan w:val="2"/>
          </w:tcPr>
          <w:p w:rsidR="002D4296" w:rsidRPr="003D5194" w:rsidRDefault="002D4296" w:rsidP="002D4296">
            <w:pPr>
              <w:ind w:left="284"/>
              <w:rPr>
                <w:rFonts w:ascii="Times New Roman" w:hAnsi="Times New Roman"/>
                <w:sz w:val="16"/>
                <w:szCs w:val="20"/>
              </w:rPr>
            </w:pPr>
          </w:p>
        </w:tc>
      </w:tr>
      <w:tr w:rsidR="002D4296" w:rsidRPr="00774D70" w:rsidTr="00482056">
        <w:tc>
          <w:tcPr>
            <w:tcW w:w="596" w:type="dxa"/>
            <w:hideMark/>
          </w:tcPr>
          <w:p w:rsidR="002D4296" w:rsidRPr="00774D70" w:rsidRDefault="002D4296" w:rsidP="002D4296">
            <w:pPr>
              <w:pStyle w:val="Bezodstpw"/>
              <w:numPr>
                <w:ilvl w:val="0"/>
                <w:numId w:val="50"/>
              </w:numPr>
              <w:jc w:val="center"/>
              <w:rPr>
                <w:rFonts w:ascii="Times New Roman" w:hAnsi="Times New Roman"/>
                <w:sz w:val="20"/>
                <w:szCs w:val="20"/>
              </w:rPr>
            </w:pPr>
            <w:r w:rsidRPr="00774D70">
              <w:rPr>
                <w:rFonts w:ascii="Times New Roman" w:hAnsi="Times New Roman"/>
                <w:sz w:val="20"/>
                <w:szCs w:val="20"/>
              </w:rPr>
              <w:t>2</w:t>
            </w:r>
          </w:p>
        </w:tc>
        <w:tc>
          <w:tcPr>
            <w:tcW w:w="1673" w:type="dxa"/>
            <w:gridSpan w:val="2"/>
          </w:tcPr>
          <w:p w:rsidR="002D4296" w:rsidRPr="008136C6" w:rsidRDefault="002D4296" w:rsidP="002D4296">
            <w:pPr>
              <w:pStyle w:val="Zawartotabeli"/>
              <w:rPr>
                <w:rFonts w:cs="Times New Roman"/>
                <w:color w:val="000000"/>
                <w:sz w:val="16"/>
                <w:szCs w:val="16"/>
              </w:rPr>
            </w:pPr>
            <w:r w:rsidRPr="008136C6">
              <w:rPr>
                <w:rFonts w:cs="Times New Roman"/>
                <w:color w:val="000000"/>
                <w:sz w:val="16"/>
                <w:szCs w:val="16"/>
              </w:rPr>
              <w:t xml:space="preserve">Tablica szkolna suchościeralna magnetyczna lakierowana </w:t>
            </w:r>
            <w:r>
              <w:rPr>
                <w:rFonts w:cs="Times New Roman"/>
                <w:color w:val="000000"/>
                <w:sz w:val="16"/>
                <w:szCs w:val="16"/>
              </w:rPr>
              <w:t xml:space="preserve">              </w:t>
            </w:r>
            <w:r w:rsidRPr="008136C6">
              <w:rPr>
                <w:rFonts w:cs="Times New Roman"/>
                <w:color w:val="000000"/>
                <w:sz w:val="16"/>
                <w:szCs w:val="16"/>
              </w:rPr>
              <w:t>w kratkę</w:t>
            </w:r>
          </w:p>
          <w:p w:rsidR="002D4296" w:rsidRPr="008136C6" w:rsidRDefault="002D4296" w:rsidP="002D4296">
            <w:pPr>
              <w:ind w:left="284"/>
              <w:rPr>
                <w:rFonts w:ascii="Times New Roman" w:hAnsi="Times New Roman"/>
                <w:b/>
                <w:iCs/>
                <w:sz w:val="16"/>
                <w:szCs w:val="16"/>
              </w:rPr>
            </w:pPr>
          </w:p>
        </w:tc>
        <w:tc>
          <w:tcPr>
            <w:tcW w:w="2268" w:type="dxa"/>
            <w:gridSpan w:val="2"/>
            <w:vAlign w:val="bottom"/>
            <w:hideMark/>
          </w:tcPr>
          <w:p w:rsidR="002D4296" w:rsidRPr="008136C6" w:rsidRDefault="002D4296" w:rsidP="002D4296">
            <w:pPr>
              <w:rPr>
                <w:rFonts w:ascii="Times New Roman" w:hAnsi="Times New Roman"/>
                <w:b/>
                <w:iCs/>
                <w:sz w:val="16"/>
                <w:szCs w:val="16"/>
              </w:rPr>
            </w:pPr>
            <w:r w:rsidRPr="008136C6">
              <w:rPr>
                <w:rFonts w:ascii="Times New Roman" w:hAnsi="Times New Roman"/>
                <w:sz w:val="16"/>
                <w:szCs w:val="16"/>
              </w:rPr>
              <w:t xml:space="preserve">Tablica o rozmiarze powierzchni użytkowej 100x85 cm, powierzchnia suchościeralno – magnetyczna, lakierowana, rama z profilu aluminiowego, nadruk: kratka (wymiar 5x5 cm), </w:t>
            </w:r>
            <w:r>
              <w:rPr>
                <w:rFonts w:ascii="Times New Roman" w:hAnsi="Times New Roman"/>
                <w:sz w:val="16"/>
                <w:szCs w:val="16"/>
              </w:rPr>
              <w:t xml:space="preserve"> </w:t>
            </w:r>
            <w:r w:rsidR="005971BB">
              <w:rPr>
                <w:rFonts w:ascii="Times New Roman" w:hAnsi="Times New Roman"/>
                <w:sz w:val="16"/>
                <w:szCs w:val="16"/>
              </w:rPr>
              <w:t xml:space="preserve">                       </w:t>
            </w:r>
            <w:r w:rsidRPr="008136C6">
              <w:rPr>
                <w:rFonts w:ascii="Times New Roman" w:hAnsi="Times New Roman"/>
                <w:sz w:val="16"/>
                <w:szCs w:val="16"/>
              </w:rPr>
              <w:t>w komplecie półka na markery 30 cm, elementy mocujące.</w:t>
            </w:r>
          </w:p>
        </w:tc>
        <w:tc>
          <w:tcPr>
            <w:tcW w:w="708" w:type="dxa"/>
            <w:hideMark/>
          </w:tcPr>
          <w:p w:rsidR="002D4296" w:rsidRPr="003D5194" w:rsidRDefault="002D4296" w:rsidP="005971BB">
            <w:pPr>
              <w:rPr>
                <w:rFonts w:ascii="Times New Roman" w:hAnsi="Times New Roman"/>
                <w:sz w:val="16"/>
                <w:szCs w:val="20"/>
              </w:rPr>
            </w:pPr>
            <w:r>
              <w:rPr>
                <w:rFonts w:ascii="Times New Roman" w:hAnsi="Times New Roman"/>
                <w:sz w:val="16"/>
                <w:szCs w:val="20"/>
              </w:rPr>
              <w:t>szt.</w:t>
            </w:r>
          </w:p>
        </w:tc>
        <w:tc>
          <w:tcPr>
            <w:tcW w:w="567" w:type="dxa"/>
            <w:hideMark/>
          </w:tcPr>
          <w:p w:rsidR="002D4296" w:rsidRPr="003D5194" w:rsidRDefault="002D4296" w:rsidP="005971BB">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D5194" w:rsidRDefault="002D4296" w:rsidP="002D4296">
            <w:pPr>
              <w:ind w:left="284"/>
              <w:rPr>
                <w:rFonts w:ascii="Times New Roman" w:hAnsi="Times New Roman"/>
                <w:sz w:val="16"/>
                <w:szCs w:val="20"/>
              </w:rPr>
            </w:pPr>
          </w:p>
        </w:tc>
        <w:tc>
          <w:tcPr>
            <w:tcW w:w="851" w:type="dxa"/>
          </w:tcPr>
          <w:p w:rsidR="002D4296" w:rsidRPr="003D5194" w:rsidRDefault="002D4296" w:rsidP="002D4296">
            <w:pPr>
              <w:ind w:left="284"/>
              <w:rPr>
                <w:rFonts w:ascii="Times New Roman" w:hAnsi="Times New Roman"/>
                <w:sz w:val="16"/>
                <w:szCs w:val="20"/>
              </w:rPr>
            </w:pPr>
          </w:p>
        </w:tc>
        <w:tc>
          <w:tcPr>
            <w:tcW w:w="1105" w:type="dxa"/>
          </w:tcPr>
          <w:p w:rsidR="002D4296" w:rsidRPr="003D5194" w:rsidRDefault="002D4296" w:rsidP="002D4296">
            <w:pPr>
              <w:ind w:left="284"/>
              <w:rPr>
                <w:rFonts w:ascii="Times New Roman" w:hAnsi="Times New Roman"/>
                <w:sz w:val="16"/>
                <w:szCs w:val="20"/>
              </w:rPr>
            </w:pPr>
          </w:p>
        </w:tc>
        <w:tc>
          <w:tcPr>
            <w:tcW w:w="1305" w:type="dxa"/>
            <w:gridSpan w:val="2"/>
          </w:tcPr>
          <w:p w:rsidR="002D4296" w:rsidRPr="003D5194" w:rsidRDefault="002D4296" w:rsidP="002D4296">
            <w:pPr>
              <w:ind w:left="284"/>
              <w:rPr>
                <w:rFonts w:ascii="Times New Roman" w:hAnsi="Times New Roman"/>
                <w:sz w:val="16"/>
                <w:szCs w:val="20"/>
              </w:rPr>
            </w:pPr>
          </w:p>
        </w:tc>
      </w:tr>
      <w:tr w:rsidR="002D4296" w:rsidRPr="00774D70" w:rsidTr="00482056">
        <w:tc>
          <w:tcPr>
            <w:tcW w:w="596" w:type="dxa"/>
            <w:hideMark/>
          </w:tcPr>
          <w:p w:rsidR="002D4296" w:rsidRPr="00774D70" w:rsidRDefault="002D4296" w:rsidP="002D4296">
            <w:pPr>
              <w:pStyle w:val="Bezodstpw"/>
              <w:numPr>
                <w:ilvl w:val="0"/>
                <w:numId w:val="50"/>
              </w:numPr>
              <w:jc w:val="center"/>
              <w:rPr>
                <w:rFonts w:ascii="Times New Roman" w:hAnsi="Times New Roman"/>
                <w:sz w:val="20"/>
                <w:szCs w:val="20"/>
              </w:rPr>
            </w:pPr>
            <w:r w:rsidRPr="00774D70">
              <w:rPr>
                <w:rFonts w:ascii="Times New Roman" w:hAnsi="Times New Roman"/>
                <w:sz w:val="20"/>
                <w:szCs w:val="20"/>
              </w:rPr>
              <w:t>3</w:t>
            </w:r>
          </w:p>
        </w:tc>
        <w:tc>
          <w:tcPr>
            <w:tcW w:w="1673" w:type="dxa"/>
            <w:gridSpan w:val="2"/>
          </w:tcPr>
          <w:p w:rsidR="002D4296" w:rsidRPr="002D4296" w:rsidRDefault="002D4296" w:rsidP="002D4296">
            <w:pPr>
              <w:pStyle w:val="Zawartotabeli"/>
              <w:rPr>
                <w:color w:val="000000"/>
                <w:sz w:val="16"/>
              </w:rPr>
            </w:pPr>
            <w:r w:rsidRPr="002D4296">
              <w:rPr>
                <w:color w:val="000000"/>
                <w:sz w:val="16"/>
              </w:rPr>
              <w:t>Przybory matematyczne magnetyczne drewniane</w:t>
            </w:r>
          </w:p>
          <w:p w:rsidR="002D4296" w:rsidRPr="002D4296" w:rsidRDefault="002D4296" w:rsidP="002D4296">
            <w:pPr>
              <w:ind w:left="284"/>
              <w:rPr>
                <w:rFonts w:ascii="Times New Roman" w:hAnsi="Times New Roman"/>
                <w:b/>
                <w:iCs/>
                <w:color w:val="000000"/>
                <w:sz w:val="16"/>
                <w:szCs w:val="20"/>
              </w:rPr>
            </w:pPr>
          </w:p>
        </w:tc>
        <w:tc>
          <w:tcPr>
            <w:tcW w:w="2268" w:type="dxa"/>
            <w:gridSpan w:val="2"/>
            <w:vAlign w:val="bottom"/>
            <w:hideMark/>
          </w:tcPr>
          <w:p w:rsidR="002D4296" w:rsidRPr="00397500" w:rsidRDefault="002D4296" w:rsidP="002D4296">
            <w:pPr>
              <w:rPr>
                <w:rFonts w:ascii="Times New Roman" w:hAnsi="Times New Roman"/>
                <w:b/>
                <w:iCs/>
                <w:color w:val="000000"/>
                <w:sz w:val="16"/>
                <w:szCs w:val="16"/>
              </w:rPr>
            </w:pPr>
            <w:r w:rsidRPr="00397500">
              <w:rPr>
                <w:rFonts w:ascii="Times New Roman" w:hAnsi="Times New Roman"/>
                <w:bCs/>
                <w:sz w:val="16"/>
                <w:szCs w:val="16"/>
              </w:rPr>
              <w:t>Magnetyczne drewniane przybory tablicowe, lakierowane, na jednej stronie skala odporna na śc</w:t>
            </w:r>
            <w:r>
              <w:rPr>
                <w:rFonts w:ascii="Times New Roman" w:hAnsi="Times New Roman"/>
                <w:bCs/>
                <w:sz w:val="16"/>
                <w:szCs w:val="16"/>
              </w:rPr>
              <w:t xml:space="preserve">ieranie i uchwyty wykonane </w:t>
            </w:r>
            <w:r w:rsidRPr="00397500">
              <w:rPr>
                <w:rFonts w:ascii="Times New Roman" w:hAnsi="Times New Roman"/>
                <w:bCs/>
                <w:sz w:val="16"/>
                <w:szCs w:val="16"/>
              </w:rPr>
              <w:t>z plastiku, na drugiej stronie zamocowane magnesy. Skład zestawu: c</w:t>
            </w:r>
            <w:r w:rsidRPr="00397500">
              <w:rPr>
                <w:rFonts w:ascii="Times New Roman" w:hAnsi="Times New Roman"/>
                <w:sz w:val="16"/>
                <w:szCs w:val="16"/>
              </w:rPr>
              <w:t>yrkiel</w:t>
            </w:r>
            <w:r w:rsidRPr="00397500">
              <w:rPr>
                <w:rFonts w:ascii="Times New Roman" w:hAnsi="Times New Roman"/>
                <w:sz w:val="16"/>
                <w:szCs w:val="16"/>
                <w:bdr w:val="single" w:sz="4" w:space="0" w:color="auto"/>
              </w:rPr>
              <w:t xml:space="preserve"> </w:t>
            </w:r>
            <w:r w:rsidRPr="00397500">
              <w:rPr>
                <w:rFonts w:ascii="Times New Roman" w:hAnsi="Times New Roman"/>
                <w:sz w:val="16"/>
                <w:szCs w:val="16"/>
              </w:rPr>
              <w:t xml:space="preserve">tablicowy: 485x40x20 mm z dwoma wymiennymi trójnogami: magnetyczny trójnóg cyrkla: 80x 80x40 mm oraz gumowy trójnóg cyrkla: 80x80x40 mm, trójkąt 60: </w:t>
            </w:r>
            <w:r w:rsidRPr="00397500">
              <w:rPr>
                <w:rFonts w:ascii="Times New Roman" w:hAnsi="Times New Roman"/>
                <w:sz w:val="16"/>
                <w:szCs w:val="16"/>
              </w:rPr>
              <w:lastRenderedPageBreak/>
              <w:t>535x310x8 mm, trójkąt 45: 430x430x8 mm, kątomierz: 510x285x8mm, liniał tablicowy: 1020x8 mm.</w:t>
            </w:r>
          </w:p>
        </w:tc>
        <w:tc>
          <w:tcPr>
            <w:tcW w:w="708" w:type="dxa"/>
            <w:hideMark/>
          </w:tcPr>
          <w:p w:rsidR="002D4296" w:rsidRPr="00397500" w:rsidRDefault="002D4296" w:rsidP="005971BB">
            <w:pPr>
              <w:rPr>
                <w:rFonts w:ascii="Times New Roman" w:hAnsi="Times New Roman"/>
                <w:sz w:val="16"/>
                <w:szCs w:val="16"/>
              </w:rPr>
            </w:pPr>
            <w:r>
              <w:rPr>
                <w:rFonts w:ascii="Times New Roman" w:hAnsi="Times New Roman"/>
                <w:sz w:val="16"/>
                <w:szCs w:val="16"/>
              </w:rPr>
              <w:lastRenderedPageBreak/>
              <w:t>kpl.</w:t>
            </w:r>
          </w:p>
        </w:tc>
        <w:tc>
          <w:tcPr>
            <w:tcW w:w="567" w:type="dxa"/>
            <w:hideMark/>
          </w:tcPr>
          <w:p w:rsidR="002D4296" w:rsidRPr="004D4C34" w:rsidRDefault="002D4296" w:rsidP="005971BB">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4D4C34" w:rsidRDefault="002D4296" w:rsidP="002D4296">
            <w:pPr>
              <w:ind w:left="284"/>
              <w:rPr>
                <w:rFonts w:ascii="Times New Roman" w:hAnsi="Times New Roman"/>
                <w:sz w:val="16"/>
                <w:szCs w:val="16"/>
              </w:rPr>
            </w:pPr>
          </w:p>
        </w:tc>
        <w:tc>
          <w:tcPr>
            <w:tcW w:w="851" w:type="dxa"/>
          </w:tcPr>
          <w:p w:rsidR="002D4296" w:rsidRPr="004D4C34" w:rsidRDefault="002D4296" w:rsidP="002D4296">
            <w:pPr>
              <w:ind w:left="284"/>
              <w:rPr>
                <w:rFonts w:ascii="Times New Roman" w:hAnsi="Times New Roman"/>
                <w:sz w:val="16"/>
                <w:szCs w:val="16"/>
              </w:rPr>
            </w:pPr>
          </w:p>
        </w:tc>
        <w:tc>
          <w:tcPr>
            <w:tcW w:w="1105" w:type="dxa"/>
          </w:tcPr>
          <w:p w:rsidR="002D4296" w:rsidRPr="004D4C34" w:rsidRDefault="002D4296" w:rsidP="002D4296">
            <w:pPr>
              <w:ind w:left="284"/>
              <w:rPr>
                <w:rFonts w:ascii="Times New Roman" w:hAnsi="Times New Roman"/>
                <w:sz w:val="16"/>
                <w:szCs w:val="16"/>
              </w:rPr>
            </w:pPr>
          </w:p>
        </w:tc>
        <w:tc>
          <w:tcPr>
            <w:tcW w:w="1305" w:type="dxa"/>
            <w:gridSpan w:val="2"/>
          </w:tcPr>
          <w:p w:rsidR="002D4296" w:rsidRPr="004D4C34" w:rsidRDefault="002D4296" w:rsidP="002D4296">
            <w:pPr>
              <w:ind w:left="284"/>
              <w:rPr>
                <w:rFonts w:ascii="Times New Roman" w:hAnsi="Times New Roman"/>
                <w:sz w:val="16"/>
                <w:szCs w:val="16"/>
              </w:rPr>
            </w:pPr>
          </w:p>
        </w:tc>
      </w:tr>
      <w:tr w:rsidR="002D4296" w:rsidRPr="00774D70" w:rsidTr="00482056">
        <w:tc>
          <w:tcPr>
            <w:tcW w:w="596" w:type="dxa"/>
            <w:hideMark/>
          </w:tcPr>
          <w:p w:rsidR="002D4296" w:rsidRPr="00774D70" w:rsidRDefault="002D4296" w:rsidP="002D4296">
            <w:pPr>
              <w:pStyle w:val="Bezodstpw"/>
              <w:numPr>
                <w:ilvl w:val="0"/>
                <w:numId w:val="50"/>
              </w:numPr>
              <w:jc w:val="center"/>
              <w:rPr>
                <w:rFonts w:ascii="Times New Roman" w:hAnsi="Times New Roman"/>
                <w:sz w:val="20"/>
                <w:szCs w:val="20"/>
              </w:rPr>
            </w:pPr>
            <w:r w:rsidRPr="00774D70">
              <w:rPr>
                <w:rFonts w:ascii="Times New Roman" w:hAnsi="Times New Roman"/>
                <w:sz w:val="20"/>
                <w:szCs w:val="20"/>
              </w:rPr>
              <w:lastRenderedPageBreak/>
              <w:t>4</w:t>
            </w:r>
          </w:p>
        </w:tc>
        <w:tc>
          <w:tcPr>
            <w:tcW w:w="1673" w:type="dxa"/>
            <w:gridSpan w:val="2"/>
          </w:tcPr>
          <w:p w:rsidR="002D4296" w:rsidRPr="002D4296" w:rsidRDefault="002D4296" w:rsidP="002D4296">
            <w:pPr>
              <w:pStyle w:val="Zawartotabeli"/>
              <w:rPr>
                <w:rFonts w:cs="Times New Roman"/>
                <w:color w:val="000000"/>
                <w:sz w:val="16"/>
                <w:szCs w:val="16"/>
              </w:rPr>
            </w:pPr>
            <w:r w:rsidRPr="002D4296">
              <w:rPr>
                <w:rFonts w:cs="Times New Roman"/>
                <w:color w:val="000000"/>
                <w:sz w:val="16"/>
                <w:szCs w:val="16"/>
              </w:rPr>
              <w:t>Nakładka magnetyczna na tablicę – układ współrzędnych</w:t>
            </w:r>
          </w:p>
          <w:p w:rsidR="002D4296" w:rsidRPr="002D4296" w:rsidRDefault="002D4296" w:rsidP="002D4296">
            <w:pPr>
              <w:ind w:left="284"/>
              <w:rPr>
                <w:rFonts w:ascii="Times New Roman" w:hAnsi="Times New Roman"/>
                <w:b/>
                <w:iCs/>
                <w:color w:val="000000"/>
                <w:sz w:val="16"/>
                <w:szCs w:val="16"/>
              </w:rPr>
            </w:pPr>
          </w:p>
        </w:tc>
        <w:tc>
          <w:tcPr>
            <w:tcW w:w="2268" w:type="dxa"/>
            <w:gridSpan w:val="2"/>
            <w:vAlign w:val="bottom"/>
            <w:hideMark/>
          </w:tcPr>
          <w:p w:rsidR="002D4296" w:rsidRPr="00397500" w:rsidRDefault="002D4296" w:rsidP="002D4296">
            <w:pPr>
              <w:rPr>
                <w:rFonts w:ascii="Times New Roman" w:hAnsi="Times New Roman"/>
                <w:b/>
                <w:iCs/>
                <w:color w:val="000000"/>
                <w:sz w:val="16"/>
                <w:szCs w:val="16"/>
              </w:rPr>
            </w:pPr>
            <w:r w:rsidRPr="00397500">
              <w:rPr>
                <w:rStyle w:val="Pogrubienie"/>
                <w:rFonts w:ascii="Times New Roman" w:eastAsia="Arial Unicode MS" w:hAnsi="Times New Roman"/>
                <w:b w:val="0"/>
                <w:sz w:val="16"/>
                <w:szCs w:val="16"/>
              </w:rPr>
              <w:t xml:space="preserve">Nakładka suchościeralna </w:t>
            </w:r>
            <w:r w:rsidR="005971BB">
              <w:rPr>
                <w:rStyle w:val="Pogrubienie"/>
                <w:rFonts w:ascii="Times New Roman" w:eastAsia="Arial Unicode MS" w:hAnsi="Times New Roman"/>
                <w:b w:val="0"/>
                <w:sz w:val="16"/>
                <w:szCs w:val="16"/>
              </w:rPr>
              <w:t xml:space="preserve">               </w:t>
            </w:r>
            <w:r w:rsidRPr="00397500">
              <w:rPr>
                <w:rStyle w:val="Pogrubienie"/>
                <w:rFonts w:ascii="Times New Roman" w:eastAsia="Arial Unicode MS" w:hAnsi="Times New Roman"/>
                <w:b w:val="0"/>
                <w:sz w:val="16"/>
                <w:szCs w:val="16"/>
              </w:rPr>
              <w:t>o wymiarach 80x96 cm</w:t>
            </w:r>
            <w:r w:rsidRPr="00397500">
              <w:rPr>
                <w:rFonts w:ascii="Times New Roman" w:hAnsi="Times New Roman"/>
                <w:sz w:val="16"/>
                <w:szCs w:val="16"/>
              </w:rPr>
              <w:t xml:space="preserve">, </w:t>
            </w:r>
            <w:r w:rsidR="005971BB">
              <w:rPr>
                <w:rFonts w:ascii="Times New Roman" w:hAnsi="Times New Roman"/>
                <w:sz w:val="16"/>
                <w:szCs w:val="16"/>
              </w:rPr>
              <w:t xml:space="preserve">               </w:t>
            </w:r>
            <w:r w:rsidRPr="00397500">
              <w:rPr>
                <w:rFonts w:ascii="Times New Roman" w:hAnsi="Times New Roman"/>
                <w:sz w:val="16"/>
                <w:szCs w:val="16"/>
              </w:rPr>
              <w:t xml:space="preserve">na odwrocie </w:t>
            </w:r>
            <w:r w:rsidRPr="00397500">
              <w:rPr>
                <w:rStyle w:val="Pogrubienie"/>
                <w:rFonts w:ascii="Times New Roman" w:eastAsia="Arial Unicode MS" w:hAnsi="Times New Roman"/>
                <w:b w:val="0"/>
                <w:sz w:val="16"/>
                <w:szCs w:val="16"/>
              </w:rPr>
              <w:t>dwie taśmy magnetyczne</w:t>
            </w:r>
            <w:r w:rsidRPr="00397500">
              <w:rPr>
                <w:rFonts w:ascii="Times New Roman" w:hAnsi="Times New Roman"/>
                <w:sz w:val="16"/>
                <w:szCs w:val="16"/>
              </w:rPr>
              <w:t xml:space="preserve"> o szerokości </w:t>
            </w:r>
            <w:r w:rsidR="005971BB">
              <w:rPr>
                <w:rFonts w:ascii="Times New Roman" w:hAnsi="Times New Roman"/>
                <w:sz w:val="16"/>
                <w:szCs w:val="16"/>
              </w:rPr>
              <w:t xml:space="preserve">            </w:t>
            </w:r>
            <w:r w:rsidRPr="00397500">
              <w:rPr>
                <w:rStyle w:val="Pogrubienie"/>
                <w:rFonts w:ascii="Times New Roman" w:eastAsia="Arial Unicode MS" w:hAnsi="Times New Roman"/>
                <w:b w:val="0"/>
                <w:sz w:val="16"/>
                <w:szCs w:val="16"/>
              </w:rPr>
              <w:t>4 cm,</w:t>
            </w:r>
            <w:r w:rsidRPr="00397500">
              <w:rPr>
                <w:rFonts w:ascii="Times New Roman" w:hAnsi="Times New Roman"/>
                <w:sz w:val="16"/>
                <w:szCs w:val="16"/>
              </w:rPr>
              <w:t xml:space="preserve"> </w:t>
            </w:r>
            <w:r w:rsidRPr="00397500">
              <w:rPr>
                <w:rStyle w:val="Pogrubienie"/>
                <w:rFonts w:ascii="Times New Roman" w:eastAsia="Arial Unicode MS" w:hAnsi="Times New Roman"/>
                <w:b w:val="0"/>
                <w:sz w:val="16"/>
                <w:szCs w:val="16"/>
              </w:rPr>
              <w:t>układ</w:t>
            </w:r>
            <w:r w:rsidRPr="00397500">
              <w:rPr>
                <w:rStyle w:val="Pogrubienie"/>
                <w:rFonts w:ascii="Times New Roman" w:eastAsia="Arial Unicode MS" w:hAnsi="Times New Roman"/>
                <w:sz w:val="16"/>
                <w:szCs w:val="16"/>
              </w:rPr>
              <w:t xml:space="preserve"> </w:t>
            </w:r>
            <w:r w:rsidRPr="00397500">
              <w:rPr>
                <w:rStyle w:val="Pogrubienie"/>
                <w:rFonts w:ascii="Times New Roman" w:eastAsia="Arial Unicode MS" w:hAnsi="Times New Roman"/>
                <w:b w:val="0"/>
                <w:sz w:val="16"/>
                <w:szCs w:val="16"/>
              </w:rPr>
              <w:t>współrzędnych</w:t>
            </w:r>
            <w:r w:rsidRPr="00397500">
              <w:rPr>
                <w:rFonts w:ascii="Times New Roman" w:hAnsi="Times New Roman"/>
                <w:sz w:val="16"/>
                <w:szCs w:val="16"/>
              </w:rPr>
              <w:t xml:space="preserve"> naniesiony na kratkowanie </w:t>
            </w:r>
            <w:r w:rsidR="005971BB">
              <w:rPr>
                <w:rFonts w:ascii="Times New Roman" w:hAnsi="Times New Roman"/>
                <w:sz w:val="16"/>
                <w:szCs w:val="16"/>
              </w:rPr>
              <w:t xml:space="preserve">           </w:t>
            </w:r>
            <w:r w:rsidRPr="00397500">
              <w:rPr>
                <w:rStyle w:val="Pogrubienie"/>
                <w:rFonts w:ascii="Times New Roman" w:eastAsia="Arial Unicode MS" w:hAnsi="Times New Roman"/>
                <w:b w:val="0"/>
                <w:sz w:val="16"/>
                <w:szCs w:val="16"/>
              </w:rPr>
              <w:t>20 kratek x20</w:t>
            </w:r>
            <w:r w:rsidRPr="00397500">
              <w:rPr>
                <w:rStyle w:val="Pogrubienie"/>
                <w:rFonts w:ascii="Times New Roman" w:eastAsia="Arial Unicode MS" w:hAnsi="Times New Roman"/>
                <w:sz w:val="16"/>
                <w:szCs w:val="16"/>
              </w:rPr>
              <w:t xml:space="preserve"> </w:t>
            </w:r>
            <w:r w:rsidRPr="005971BB">
              <w:rPr>
                <w:rStyle w:val="Pogrubienie"/>
                <w:rFonts w:ascii="Times New Roman" w:eastAsia="Arial Unicode MS" w:hAnsi="Times New Roman"/>
                <w:b w:val="0"/>
                <w:sz w:val="16"/>
                <w:szCs w:val="16"/>
              </w:rPr>
              <w:t>kratek</w:t>
            </w:r>
            <w:r w:rsidRPr="005971BB">
              <w:rPr>
                <w:rFonts w:ascii="Times New Roman" w:hAnsi="Times New Roman"/>
                <w:b/>
                <w:sz w:val="16"/>
                <w:szCs w:val="16"/>
              </w:rPr>
              <w:t>.</w:t>
            </w:r>
            <w:r w:rsidRPr="00397500">
              <w:rPr>
                <w:rFonts w:ascii="Times New Roman" w:hAnsi="Times New Roman"/>
                <w:sz w:val="16"/>
                <w:szCs w:val="16"/>
              </w:rPr>
              <w:t xml:space="preserve"> Każda </w:t>
            </w:r>
            <w:r w:rsidR="005971BB">
              <w:rPr>
                <w:rFonts w:ascii="Times New Roman" w:hAnsi="Times New Roman"/>
                <w:sz w:val="16"/>
                <w:szCs w:val="16"/>
              </w:rPr>
              <w:t xml:space="preserve">          </w:t>
            </w:r>
            <w:r w:rsidRPr="00397500">
              <w:rPr>
                <w:rFonts w:ascii="Times New Roman" w:hAnsi="Times New Roman"/>
                <w:sz w:val="16"/>
                <w:szCs w:val="16"/>
              </w:rPr>
              <w:t xml:space="preserve">z kratek o wymiarze rzeczywistym </w:t>
            </w:r>
            <w:r w:rsidRPr="00397500">
              <w:rPr>
                <w:rStyle w:val="Pogrubienie"/>
                <w:rFonts w:ascii="Times New Roman" w:eastAsia="Arial Unicode MS" w:hAnsi="Times New Roman"/>
                <w:b w:val="0"/>
                <w:sz w:val="16"/>
                <w:szCs w:val="16"/>
              </w:rPr>
              <w:t>4x4 cm,</w:t>
            </w:r>
            <w:r w:rsidRPr="00397500">
              <w:rPr>
                <w:rStyle w:val="Pogrubienie"/>
                <w:rFonts w:ascii="Times New Roman" w:eastAsia="Arial Unicode MS" w:hAnsi="Times New Roman"/>
                <w:sz w:val="16"/>
                <w:szCs w:val="16"/>
              </w:rPr>
              <w:t xml:space="preserve"> </w:t>
            </w:r>
            <w:r w:rsidRPr="00397500">
              <w:rPr>
                <w:rFonts w:ascii="Times New Roman" w:hAnsi="Times New Roman"/>
                <w:sz w:val="16"/>
                <w:szCs w:val="16"/>
              </w:rPr>
              <w:t xml:space="preserve">podzielona cieńszą linią na kratki </w:t>
            </w:r>
            <w:r w:rsidRPr="00397500">
              <w:rPr>
                <w:rStyle w:val="Pogrubienie"/>
                <w:rFonts w:ascii="Times New Roman" w:eastAsia="Arial Unicode MS" w:hAnsi="Times New Roman"/>
                <w:b w:val="0"/>
                <w:sz w:val="16"/>
                <w:szCs w:val="16"/>
              </w:rPr>
              <w:t>2x2</w:t>
            </w:r>
            <w:r w:rsidRPr="00397500">
              <w:rPr>
                <w:rFonts w:ascii="Times New Roman" w:hAnsi="Times New Roman"/>
                <w:b/>
                <w:sz w:val="16"/>
                <w:szCs w:val="16"/>
              </w:rPr>
              <w:t xml:space="preserve"> </w:t>
            </w:r>
            <w:r w:rsidRPr="00397500">
              <w:rPr>
                <w:rStyle w:val="Pogrubienie"/>
                <w:rFonts w:ascii="Times New Roman" w:eastAsia="Arial Unicode MS" w:hAnsi="Times New Roman"/>
                <w:b w:val="0"/>
                <w:sz w:val="16"/>
                <w:szCs w:val="16"/>
              </w:rPr>
              <w:t>cm.</w:t>
            </w:r>
          </w:p>
        </w:tc>
        <w:tc>
          <w:tcPr>
            <w:tcW w:w="708" w:type="dxa"/>
            <w:hideMark/>
          </w:tcPr>
          <w:p w:rsidR="002D4296" w:rsidRPr="00397500" w:rsidRDefault="002D4296" w:rsidP="005971BB">
            <w:pPr>
              <w:rPr>
                <w:rFonts w:ascii="Times New Roman" w:hAnsi="Times New Roman"/>
                <w:sz w:val="16"/>
                <w:szCs w:val="20"/>
              </w:rPr>
            </w:pPr>
            <w:r>
              <w:rPr>
                <w:rFonts w:ascii="Times New Roman" w:hAnsi="Times New Roman"/>
                <w:sz w:val="16"/>
                <w:szCs w:val="20"/>
              </w:rPr>
              <w:t>szt.</w:t>
            </w:r>
          </w:p>
        </w:tc>
        <w:tc>
          <w:tcPr>
            <w:tcW w:w="567" w:type="dxa"/>
            <w:hideMark/>
          </w:tcPr>
          <w:p w:rsidR="002D4296" w:rsidRPr="00397500" w:rsidRDefault="005971BB" w:rsidP="005971BB">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hideMark/>
          </w:tcPr>
          <w:p w:rsidR="002D4296" w:rsidRPr="00774D70" w:rsidRDefault="002D4296" w:rsidP="002D4296">
            <w:pPr>
              <w:pStyle w:val="Bezodstpw"/>
              <w:numPr>
                <w:ilvl w:val="0"/>
                <w:numId w:val="50"/>
              </w:numPr>
              <w:jc w:val="center"/>
              <w:rPr>
                <w:rFonts w:ascii="Times New Roman" w:hAnsi="Times New Roman"/>
                <w:sz w:val="20"/>
                <w:szCs w:val="20"/>
              </w:rPr>
            </w:pPr>
            <w:r w:rsidRPr="00774D70">
              <w:rPr>
                <w:rFonts w:ascii="Times New Roman" w:hAnsi="Times New Roman"/>
                <w:sz w:val="20"/>
                <w:szCs w:val="20"/>
              </w:rPr>
              <w:t>5</w:t>
            </w:r>
          </w:p>
        </w:tc>
        <w:tc>
          <w:tcPr>
            <w:tcW w:w="1673" w:type="dxa"/>
            <w:gridSpan w:val="2"/>
          </w:tcPr>
          <w:p w:rsidR="002D4296" w:rsidRPr="002D4296" w:rsidRDefault="002D4296" w:rsidP="002D4296">
            <w:pPr>
              <w:pStyle w:val="Zawartotabeli"/>
              <w:rPr>
                <w:rFonts w:cs="Times New Roman"/>
                <w:color w:val="000000"/>
                <w:sz w:val="16"/>
                <w:szCs w:val="16"/>
              </w:rPr>
            </w:pPr>
            <w:r w:rsidRPr="002D4296">
              <w:rPr>
                <w:rFonts w:cs="Times New Roman"/>
                <w:color w:val="000000"/>
                <w:sz w:val="16"/>
                <w:szCs w:val="16"/>
              </w:rPr>
              <w:t>Zestaw plansz – twierdzenie Talesa</w:t>
            </w:r>
          </w:p>
          <w:p w:rsidR="002D4296" w:rsidRPr="002D4296" w:rsidRDefault="002D4296" w:rsidP="002D4296">
            <w:pPr>
              <w:ind w:left="284"/>
              <w:rPr>
                <w:rFonts w:ascii="Times New Roman" w:hAnsi="Times New Roman"/>
                <w:sz w:val="16"/>
                <w:szCs w:val="16"/>
              </w:rPr>
            </w:pPr>
          </w:p>
        </w:tc>
        <w:tc>
          <w:tcPr>
            <w:tcW w:w="2268" w:type="dxa"/>
            <w:gridSpan w:val="2"/>
            <w:vAlign w:val="bottom"/>
            <w:hideMark/>
          </w:tcPr>
          <w:p w:rsidR="002D4296" w:rsidRPr="00397500" w:rsidRDefault="002D4296" w:rsidP="002D4296">
            <w:pPr>
              <w:pStyle w:val="Zawartotabeli"/>
              <w:rPr>
                <w:rFonts w:cs="Times New Roman"/>
                <w:sz w:val="16"/>
                <w:szCs w:val="16"/>
              </w:rPr>
            </w:pPr>
            <w:r w:rsidRPr="00397500">
              <w:rPr>
                <w:rFonts w:cs="Times New Roman"/>
                <w:sz w:val="16"/>
                <w:szCs w:val="16"/>
              </w:rPr>
              <w:t>Zestaw podzielony na 2 części:</w:t>
            </w:r>
          </w:p>
          <w:p w:rsidR="002D4296" w:rsidRPr="00397500" w:rsidRDefault="002D4296" w:rsidP="002D4296">
            <w:pPr>
              <w:pStyle w:val="Zawartotabeli"/>
              <w:rPr>
                <w:rFonts w:cs="Times New Roman"/>
                <w:sz w:val="16"/>
                <w:szCs w:val="16"/>
              </w:rPr>
            </w:pPr>
            <w:r w:rsidRPr="00397500">
              <w:rPr>
                <w:rFonts w:cs="Times New Roman"/>
                <w:sz w:val="16"/>
                <w:szCs w:val="16"/>
              </w:rPr>
              <w:t xml:space="preserve">1) 7 kart formatu A4 na których przedstawiono rysunek kąta ostrego, którego ramiona są przecięte dwiema prostymi równoległymi do siebie. </w:t>
            </w:r>
          </w:p>
          <w:p w:rsidR="002D4296" w:rsidRPr="00397500" w:rsidRDefault="002D4296" w:rsidP="002D4296">
            <w:pPr>
              <w:pStyle w:val="Zawartotabeli"/>
              <w:rPr>
                <w:rFonts w:cs="Times New Roman"/>
                <w:sz w:val="16"/>
                <w:szCs w:val="16"/>
              </w:rPr>
            </w:pPr>
            <w:r w:rsidRPr="00397500">
              <w:rPr>
                <w:rFonts w:cs="Times New Roman"/>
                <w:sz w:val="16"/>
                <w:szCs w:val="16"/>
              </w:rPr>
              <w:t>Każdy uczeń otrzymuje jedną kartę A4 i dwa dziesięcioelementowe komplety małych kartoników w dwóch kolorach.</w:t>
            </w:r>
          </w:p>
          <w:p w:rsidR="002D4296" w:rsidRPr="00397500" w:rsidRDefault="002D4296" w:rsidP="002D4296">
            <w:pPr>
              <w:pStyle w:val="Zawartotabeli"/>
              <w:rPr>
                <w:rFonts w:cs="Times New Roman"/>
                <w:sz w:val="16"/>
                <w:szCs w:val="16"/>
              </w:rPr>
            </w:pPr>
            <w:r w:rsidRPr="00397500">
              <w:rPr>
                <w:rFonts w:cs="Times New Roman"/>
                <w:sz w:val="16"/>
                <w:szCs w:val="16"/>
              </w:rPr>
              <w:t>2) 7 kart formatu A4 ilustrujące dwie proste przecinające się, przecięte prostymi równoległymi znajdującymi się po przeciwnych stronach punktu przecięcia się prostych.</w:t>
            </w:r>
          </w:p>
          <w:p w:rsidR="002D4296" w:rsidRPr="00397500" w:rsidRDefault="002D4296" w:rsidP="002D4296">
            <w:pPr>
              <w:rPr>
                <w:rFonts w:ascii="Times New Roman" w:hAnsi="Times New Roman"/>
                <w:sz w:val="16"/>
                <w:szCs w:val="16"/>
              </w:rPr>
            </w:pPr>
            <w:r w:rsidRPr="00397500">
              <w:rPr>
                <w:rFonts w:ascii="Times New Roman" w:hAnsi="Times New Roman"/>
                <w:sz w:val="16"/>
                <w:szCs w:val="16"/>
              </w:rPr>
              <w:t>Każdy uczeń otrzymuje jedną kartę dwadzieścia małych kartoników w dwóch kolorach , na których znajdują się zapisane stosunki odcinków wyznaczonych przez proste równoległe.</w:t>
            </w:r>
          </w:p>
        </w:tc>
        <w:tc>
          <w:tcPr>
            <w:tcW w:w="708" w:type="dxa"/>
            <w:hideMark/>
          </w:tcPr>
          <w:p w:rsidR="002D4296" w:rsidRPr="00397500" w:rsidRDefault="005971BB" w:rsidP="005971BB">
            <w:pPr>
              <w:rPr>
                <w:rFonts w:ascii="Times New Roman" w:hAnsi="Times New Roman"/>
                <w:sz w:val="16"/>
                <w:szCs w:val="20"/>
              </w:rPr>
            </w:pPr>
            <w:r>
              <w:rPr>
                <w:rFonts w:ascii="Times New Roman" w:hAnsi="Times New Roman"/>
                <w:sz w:val="16"/>
                <w:szCs w:val="20"/>
              </w:rPr>
              <w:t>kpl.</w:t>
            </w:r>
          </w:p>
        </w:tc>
        <w:tc>
          <w:tcPr>
            <w:tcW w:w="567" w:type="dxa"/>
            <w:hideMark/>
          </w:tcPr>
          <w:p w:rsidR="002D4296" w:rsidRPr="00397500" w:rsidRDefault="005971BB" w:rsidP="005971BB">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20"/>
                <w:szCs w:val="20"/>
              </w:rPr>
            </w:pPr>
            <w:r>
              <w:rPr>
                <w:rFonts w:ascii="Times New Roman" w:hAnsi="Times New Roman"/>
                <w:sz w:val="20"/>
                <w:szCs w:val="20"/>
              </w:rPr>
              <w:t>6</w:t>
            </w:r>
          </w:p>
          <w:p w:rsidR="002D4296" w:rsidRDefault="002D4296" w:rsidP="002D4296">
            <w:pPr>
              <w:pStyle w:val="Bezodstpw"/>
              <w:jc w:val="right"/>
              <w:rPr>
                <w:rFonts w:ascii="Times New Roman" w:hAnsi="Times New Roman"/>
                <w:sz w:val="20"/>
                <w:szCs w:val="20"/>
              </w:rPr>
            </w:pPr>
          </w:p>
          <w:p w:rsidR="002D4296" w:rsidRDefault="002D4296" w:rsidP="002D4296">
            <w:pPr>
              <w:pStyle w:val="Bezodstpw"/>
              <w:jc w:val="right"/>
              <w:rPr>
                <w:rFonts w:ascii="Times New Roman" w:hAnsi="Times New Roman"/>
                <w:sz w:val="20"/>
                <w:szCs w:val="20"/>
              </w:rPr>
            </w:pPr>
          </w:p>
          <w:p w:rsidR="002D4296" w:rsidRDefault="002D4296" w:rsidP="002D4296">
            <w:pPr>
              <w:pStyle w:val="Bezodstpw"/>
              <w:jc w:val="right"/>
              <w:rPr>
                <w:rFonts w:ascii="Times New Roman" w:hAnsi="Times New Roman"/>
                <w:sz w:val="20"/>
                <w:szCs w:val="20"/>
              </w:rPr>
            </w:pPr>
          </w:p>
          <w:p w:rsidR="002D4296" w:rsidRDefault="002D4296" w:rsidP="002D4296">
            <w:pPr>
              <w:pStyle w:val="Bezodstpw"/>
              <w:jc w:val="right"/>
              <w:rPr>
                <w:rFonts w:ascii="Times New Roman" w:hAnsi="Times New Roman"/>
                <w:sz w:val="20"/>
                <w:szCs w:val="20"/>
              </w:rPr>
            </w:pPr>
          </w:p>
          <w:p w:rsidR="002D4296" w:rsidRDefault="002D4296" w:rsidP="002D4296">
            <w:pPr>
              <w:pStyle w:val="Bezodstpw"/>
              <w:jc w:val="right"/>
              <w:rPr>
                <w:rFonts w:ascii="Times New Roman" w:hAnsi="Times New Roman"/>
                <w:sz w:val="20"/>
                <w:szCs w:val="20"/>
              </w:rPr>
            </w:pPr>
          </w:p>
          <w:p w:rsidR="002D4296" w:rsidRDefault="002D4296" w:rsidP="002D4296">
            <w:pPr>
              <w:pStyle w:val="Bezodstpw"/>
              <w:jc w:val="right"/>
              <w:rPr>
                <w:rFonts w:ascii="Times New Roman" w:hAnsi="Times New Roman"/>
                <w:sz w:val="20"/>
                <w:szCs w:val="20"/>
              </w:rPr>
            </w:pPr>
          </w:p>
          <w:p w:rsidR="002D4296" w:rsidRPr="00774D70" w:rsidRDefault="002D4296" w:rsidP="002D4296">
            <w:pPr>
              <w:pStyle w:val="Bezodstpw"/>
              <w:jc w:val="right"/>
              <w:rPr>
                <w:rFonts w:ascii="Times New Roman" w:hAnsi="Times New Roman"/>
                <w:sz w:val="20"/>
                <w:szCs w:val="20"/>
              </w:rPr>
            </w:pPr>
          </w:p>
        </w:tc>
        <w:tc>
          <w:tcPr>
            <w:tcW w:w="1673" w:type="dxa"/>
            <w:gridSpan w:val="2"/>
          </w:tcPr>
          <w:p w:rsidR="002D4296" w:rsidRPr="002D4296" w:rsidRDefault="002D4296" w:rsidP="002D4296">
            <w:pPr>
              <w:pStyle w:val="Zawartotabeli"/>
              <w:rPr>
                <w:color w:val="000000"/>
                <w:sz w:val="16"/>
                <w:szCs w:val="16"/>
              </w:rPr>
            </w:pPr>
            <w:r w:rsidRPr="002D4296">
              <w:rPr>
                <w:color w:val="000000"/>
                <w:sz w:val="16"/>
                <w:szCs w:val="16"/>
              </w:rPr>
              <w:t>Plansza dydaktyczna – pr</w:t>
            </w:r>
            <w:r w:rsidR="005971BB">
              <w:rPr>
                <w:color w:val="000000"/>
                <w:sz w:val="16"/>
                <w:szCs w:val="16"/>
              </w:rPr>
              <w:t>zebieg funkcji trygonometrycznyc</w:t>
            </w:r>
            <w:r w:rsidRPr="002D4296">
              <w:rPr>
                <w:color w:val="000000"/>
                <w:sz w:val="16"/>
                <w:szCs w:val="16"/>
              </w:rPr>
              <w:t>h</w:t>
            </w:r>
          </w:p>
          <w:p w:rsidR="002D4296" w:rsidRPr="002D4296" w:rsidRDefault="002D4296" w:rsidP="002D4296">
            <w:pPr>
              <w:ind w:left="284"/>
              <w:rPr>
                <w:rFonts w:ascii="Times New Roman" w:hAnsi="Times New Roman"/>
                <w:sz w:val="16"/>
                <w:szCs w:val="20"/>
              </w:rPr>
            </w:pPr>
          </w:p>
        </w:tc>
        <w:tc>
          <w:tcPr>
            <w:tcW w:w="2268" w:type="dxa"/>
            <w:gridSpan w:val="2"/>
            <w:vAlign w:val="bottom"/>
          </w:tcPr>
          <w:p w:rsidR="002D4296" w:rsidRPr="00397500" w:rsidRDefault="002D4296" w:rsidP="002D4296">
            <w:pPr>
              <w:rPr>
                <w:rFonts w:ascii="Times New Roman" w:hAnsi="Times New Roman"/>
                <w:sz w:val="16"/>
                <w:szCs w:val="16"/>
              </w:rPr>
            </w:pPr>
            <w:r w:rsidRPr="00397500">
              <w:rPr>
                <w:rFonts w:ascii="Times New Roman" w:eastAsia="Times New Roman" w:hAnsi="Times New Roman"/>
                <w:sz w:val="16"/>
                <w:szCs w:val="16"/>
                <w:lang w:eastAsia="pl-PL"/>
              </w:rPr>
              <w:t>Dwustronna plansza dydaktyczna ukazująca graficznie przebieg funkcji trygonometryczn</w:t>
            </w:r>
            <w:r w:rsidR="005971BB">
              <w:rPr>
                <w:rFonts w:ascii="Times New Roman" w:eastAsia="Times New Roman" w:hAnsi="Times New Roman"/>
                <w:sz w:val="16"/>
                <w:szCs w:val="16"/>
                <w:lang w:eastAsia="pl-PL"/>
              </w:rPr>
              <w:t xml:space="preserve">ych,  laminowana </w:t>
            </w:r>
            <w:r w:rsidRPr="00397500">
              <w:rPr>
                <w:rFonts w:ascii="Times New Roman" w:eastAsia="Times New Roman" w:hAnsi="Times New Roman"/>
                <w:sz w:val="16"/>
                <w:szCs w:val="16"/>
                <w:lang w:eastAsia="pl-PL"/>
              </w:rPr>
              <w:t xml:space="preserve">i oprawiona </w:t>
            </w:r>
            <w:r w:rsidR="005971BB">
              <w:rPr>
                <w:rFonts w:ascii="Times New Roman" w:eastAsia="Times New Roman" w:hAnsi="Times New Roman"/>
                <w:sz w:val="16"/>
                <w:szCs w:val="16"/>
                <w:lang w:eastAsia="pl-PL"/>
              </w:rPr>
              <w:t xml:space="preserve">               </w:t>
            </w:r>
            <w:r w:rsidRPr="00397500">
              <w:rPr>
                <w:rFonts w:ascii="Times New Roman" w:eastAsia="Times New Roman" w:hAnsi="Times New Roman"/>
                <w:sz w:val="16"/>
                <w:szCs w:val="16"/>
                <w:lang w:eastAsia="pl-PL"/>
              </w:rPr>
              <w:t>w drewniane wałki z zawieszką, wymiary: 160x120 cm.</w:t>
            </w:r>
          </w:p>
        </w:tc>
        <w:tc>
          <w:tcPr>
            <w:tcW w:w="708" w:type="dxa"/>
          </w:tcPr>
          <w:p w:rsidR="002D4296" w:rsidRPr="00397500" w:rsidRDefault="002D4296" w:rsidP="005971BB">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5971BB" w:rsidP="005971BB">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397500" w:rsidRDefault="002D4296" w:rsidP="002D4296">
            <w:pPr>
              <w:pStyle w:val="Bezodstpw"/>
              <w:jc w:val="right"/>
              <w:rPr>
                <w:rFonts w:ascii="Times New Roman" w:hAnsi="Times New Roman"/>
                <w:sz w:val="16"/>
                <w:szCs w:val="16"/>
              </w:rPr>
            </w:pPr>
            <w:r>
              <w:rPr>
                <w:rFonts w:ascii="Times New Roman" w:hAnsi="Times New Roman"/>
                <w:sz w:val="16"/>
                <w:szCs w:val="16"/>
              </w:rPr>
              <w:t>7</w:t>
            </w:r>
          </w:p>
        </w:tc>
        <w:tc>
          <w:tcPr>
            <w:tcW w:w="1673" w:type="dxa"/>
            <w:gridSpan w:val="2"/>
          </w:tcPr>
          <w:p w:rsidR="002D4296" w:rsidRPr="002D4296" w:rsidRDefault="002D4296" w:rsidP="002D4296">
            <w:pPr>
              <w:pStyle w:val="Zawartotabeli"/>
              <w:rPr>
                <w:rFonts w:cs="Times New Roman"/>
                <w:color w:val="000000"/>
                <w:sz w:val="16"/>
                <w:szCs w:val="16"/>
              </w:rPr>
            </w:pPr>
            <w:r w:rsidRPr="002D4296">
              <w:rPr>
                <w:rFonts w:cs="Times New Roman"/>
                <w:color w:val="000000"/>
                <w:sz w:val="16"/>
                <w:szCs w:val="16"/>
              </w:rPr>
              <w:t>Plansza dydaktyczna – funkcja liniowa</w:t>
            </w:r>
          </w:p>
          <w:p w:rsidR="002D4296" w:rsidRPr="002D4296" w:rsidRDefault="002D4296" w:rsidP="002D4296">
            <w:pPr>
              <w:pStyle w:val="Zawartotabeli"/>
              <w:rPr>
                <w:rFonts w:cs="Times New Roman"/>
                <w:color w:val="000000"/>
                <w:sz w:val="16"/>
                <w:szCs w:val="16"/>
              </w:rPr>
            </w:pPr>
          </w:p>
        </w:tc>
        <w:tc>
          <w:tcPr>
            <w:tcW w:w="2268" w:type="dxa"/>
            <w:gridSpan w:val="2"/>
            <w:vAlign w:val="bottom"/>
          </w:tcPr>
          <w:p w:rsidR="002D4296" w:rsidRPr="00397500" w:rsidRDefault="002D4296" w:rsidP="002D4296">
            <w:pPr>
              <w:rPr>
                <w:rFonts w:ascii="Times New Roman" w:eastAsia="Times New Roman" w:hAnsi="Times New Roman"/>
                <w:sz w:val="16"/>
                <w:szCs w:val="16"/>
                <w:lang w:eastAsia="pl-PL"/>
              </w:rPr>
            </w:pPr>
            <w:r w:rsidRPr="00397500">
              <w:rPr>
                <w:rFonts w:ascii="Times New Roman" w:hAnsi="Times New Roman"/>
                <w:sz w:val="16"/>
                <w:szCs w:val="16"/>
              </w:rPr>
              <w:t>Plansza dydaktyczna przedstawiająca własności funkcji liniowej, ofoliowana, wyposażona w listwy metalowe              i zawieszkę, wymiary: 70x100 cm.</w:t>
            </w:r>
          </w:p>
        </w:tc>
        <w:tc>
          <w:tcPr>
            <w:tcW w:w="708" w:type="dxa"/>
          </w:tcPr>
          <w:p w:rsidR="002D4296" w:rsidRDefault="002D4296" w:rsidP="005971BB">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5971BB" w:rsidP="005971BB">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397500" w:rsidRDefault="002D4296" w:rsidP="002D4296">
            <w:pPr>
              <w:pStyle w:val="Bezodstpw"/>
              <w:jc w:val="right"/>
              <w:rPr>
                <w:rFonts w:ascii="Times New Roman" w:hAnsi="Times New Roman"/>
                <w:sz w:val="16"/>
                <w:szCs w:val="16"/>
              </w:rPr>
            </w:pPr>
            <w:r>
              <w:rPr>
                <w:rFonts w:ascii="Times New Roman" w:hAnsi="Times New Roman"/>
                <w:sz w:val="16"/>
                <w:szCs w:val="16"/>
              </w:rPr>
              <w:t>8</w:t>
            </w:r>
          </w:p>
        </w:tc>
        <w:tc>
          <w:tcPr>
            <w:tcW w:w="1673" w:type="dxa"/>
            <w:gridSpan w:val="2"/>
          </w:tcPr>
          <w:p w:rsidR="002D4296" w:rsidRPr="002D4296" w:rsidRDefault="002D4296" w:rsidP="002D4296">
            <w:pPr>
              <w:pStyle w:val="Zawartotabeli"/>
              <w:rPr>
                <w:rFonts w:cs="Times New Roman"/>
                <w:color w:val="000000"/>
                <w:sz w:val="16"/>
                <w:szCs w:val="16"/>
              </w:rPr>
            </w:pPr>
            <w:r w:rsidRPr="002D4296">
              <w:rPr>
                <w:rFonts w:cs="Times New Roman"/>
                <w:color w:val="000000"/>
                <w:sz w:val="16"/>
                <w:szCs w:val="16"/>
              </w:rPr>
              <w:t>Plansza dydaktyczna – funkcja i jej własności</w:t>
            </w:r>
          </w:p>
          <w:p w:rsidR="002D4296" w:rsidRPr="002D4296" w:rsidRDefault="002D4296" w:rsidP="002D4296">
            <w:pPr>
              <w:pStyle w:val="Zawartotabeli"/>
              <w:rPr>
                <w:rFonts w:cs="Times New Roman"/>
                <w:color w:val="000000"/>
                <w:sz w:val="16"/>
                <w:szCs w:val="16"/>
              </w:rPr>
            </w:pPr>
          </w:p>
        </w:tc>
        <w:tc>
          <w:tcPr>
            <w:tcW w:w="2268" w:type="dxa"/>
            <w:gridSpan w:val="2"/>
            <w:vAlign w:val="bottom"/>
          </w:tcPr>
          <w:p w:rsidR="002D4296" w:rsidRPr="00AF2321" w:rsidRDefault="002D4296" w:rsidP="002D4296">
            <w:pPr>
              <w:rPr>
                <w:rFonts w:ascii="Times New Roman" w:eastAsia="Times New Roman" w:hAnsi="Times New Roman"/>
                <w:sz w:val="16"/>
                <w:szCs w:val="16"/>
                <w:lang w:eastAsia="pl-PL"/>
              </w:rPr>
            </w:pPr>
            <w:r w:rsidRPr="00AF2321">
              <w:rPr>
                <w:rFonts w:ascii="Times New Roman" w:hAnsi="Times New Roman"/>
                <w:sz w:val="16"/>
                <w:szCs w:val="16"/>
              </w:rPr>
              <w:t xml:space="preserve">Plansza zawiera wyjaśnienia pojęć: funkcji stałej, różnowartościowej, monotonicznej, rzeczywistej, zbioru wartości funkcji, miejsca zerowego, wykresu funkcji. Na odrębnych wykresach funkcji y=f(x) posiada zaznaczone ekstrema: minimum i maksimum lokalne.  Plansza ofoliowana, wyposażona w listwy metalowe </w:t>
            </w:r>
            <w:r w:rsidRPr="00AF2321">
              <w:rPr>
                <w:rFonts w:ascii="Times New Roman" w:hAnsi="Times New Roman"/>
                <w:sz w:val="16"/>
                <w:szCs w:val="16"/>
              </w:rPr>
              <w:lastRenderedPageBreak/>
              <w:t>i zawieszkę, wymiary: 70x100 cm.</w:t>
            </w:r>
          </w:p>
        </w:tc>
        <w:tc>
          <w:tcPr>
            <w:tcW w:w="708" w:type="dxa"/>
          </w:tcPr>
          <w:p w:rsidR="002D4296" w:rsidRDefault="002D4296" w:rsidP="005971BB">
            <w:pPr>
              <w:rPr>
                <w:rFonts w:ascii="Times New Roman" w:hAnsi="Times New Roman"/>
                <w:sz w:val="16"/>
                <w:szCs w:val="20"/>
              </w:rPr>
            </w:pPr>
            <w:r>
              <w:rPr>
                <w:rFonts w:ascii="Times New Roman" w:hAnsi="Times New Roman"/>
                <w:sz w:val="16"/>
                <w:szCs w:val="20"/>
              </w:rPr>
              <w:lastRenderedPageBreak/>
              <w:t>szt.</w:t>
            </w:r>
          </w:p>
        </w:tc>
        <w:tc>
          <w:tcPr>
            <w:tcW w:w="567" w:type="dxa"/>
          </w:tcPr>
          <w:p w:rsidR="002D4296" w:rsidRPr="00397500" w:rsidRDefault="005971BB" w:rsidP="005971BB">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AF2321" w:rsidRDefault="002D4296" w:rsidP="002D4296">
            <w:pPr>
              <w:pStyle w:val="Bezodstpw"/>
              <w:jc w:val="right"/>
              <w:rPr>
                <w:rFonts w:ascii="Times New Roman" w:hAnsi="Times New Roman"/>
                <w:sz w:val="16"/>
                <w:szCs w:val="16"/>
              </w:rPr>
            </w:pPr>
            <w:r>
              <w:rPr>
                <w:rFonts w:ascii="Times New Roman" w:hAnsi="Times New Roman"/>
                <w:sz w:val="20"/>
                <w:szCs w:val="20"/>
              </w:rPr>
              <w:lastRenderedPageBreak/>
              <w:t>9</w:t>
            </w:r>
          </w:p>
        </w:tc>
        <w:tc>
          <w:tcPr>
            <w:tcW w:w="1673" w:type="dxa"/>
            <w:gridSpan w:val="2"/>
          </w:tcPr>
          <w:p w:rsidR="002D4296" w:rsidRPr="002D4296" w:rsidRDefault="002D4296" w:rsidP="002D4296">
            <w:pPr>
              <w:pStyle w:val="Zawartotabeli"/>
              <w:rPr>
                <w:rFonts w:cs="Times New Roman"/>
                <w:color w:val="000000"/>
                <w:sz w:val="16"/>
                <w:szCs w:val="16"/>
              </w:rPr>
            </w:pPr>
            <w:r w:rsidRPr="002D4296">
              <w:rPr>
                <w:rFonts w:cs="Times New Roman"/>
                <w:color w:val="000000"/>
                <w:sz w:val="16"/>
                <w:szCs w:val="16"/>
              </w:rPr>
              <w:t>Plansza dydaktyczna – funkcja kwadratowa</w:t>
            </w:r>
          </w:p>
          <w:p w:rsidR="002D4296" w:rsidRPr="002D4296" w:rsidRDefault="002D4296" w:rsidP="002D4296">
            <w:pPr>
              <w:pStyle w:val="Zawartotabeli"/>
              <w:rPr>
                <w:rFonts w:cs="Times New Roman"/>
                <w:color w:val="000000"/>
                <w:sz w:val="16"/>
                <w:szCs w:val="16"/>
              </w:rPr>
            </w:pPr>
          </w:p>
        </w:tc>
        <w:tc>
          <w:tcPr>
            <w:tcW w:w="2268" w:type="dxa"/>
            <w:gridSpan w:val="2"/>
            <w:vAlign w:val="bottom"/>
          </w:tcPr>
          <w:p w:rsidR="002D4296" w:rsidRPr="00AF2321" w:rsidRDefault="002D4296" w:rsidP="002D4296">
            <w:pPr>
              <w:rPr>
                <w:rFonts w:ascii="Times New Roman" w:eastAsia="Times New Roman" w:hAnsi="Times New Roman"/>
                <w:sz w:val="16"/>
                <w:szCs w:val="16"/>
                <w:lang w:eastAsia="pl-PL"/>
              </w:rPr>
            </w:pPr>
            <w:r w:rsidRPr="00AF2321">
              <w:rPr>
                <w:rFonts w:ascii="Times New Roman" w:hAnsi="Times New Roman"/>
                <w:sz w:val="16"/>
                <w:szCs w:val="16"/>
              </w:rPr>
              <w:t>Plansza dydaktyczna przedstawiająca pojęcie funkcji kwadratowej oraz wykresy tej funkcji, ofoliowana, wyposażona w listwy metalowe i zawieszkę, wymiary: 70x100 cm.</w:t>
            </w:r>
          </w:p>
        </w:tc>
        <w:tc>
          <w:tcPr>
            <w:tcW w:w="708" w:type="dxa"/>
          </w:tcPr>
          <w:p w:rsidR="002D4296" w:rsidRDefault="002D4296" w:rsidP="005971BB">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5971BB" w:rsidP="005971BB">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313B9E" w:rsidRDefault="002D4296" w:rsidP="002D4296">
            <w:pPr>
              <w:pStyle w:val="Bezodstpw"/>
              <w:jc w:val="right"/>
              <w:rPr>
                <w:rFonts w:ascii="Times New Roman" w:hAnsi="Times New Roman"/>
                <w:sz w:val="16"/>
                <w:szCs w:val="16"/>
              </w:rPr>
            </w:pPr>
            <w:r w:rsidRPr="00313B9E">
              <w:rPr>
                <w:rFonts w:ascii="Times New Roman" w:hAnsi="Times New Roman"/>
                <w:sz w:val="16"/>
                <w:szCs w:val="16"/>
              </w:rPr>
              <w:t>10</w:t>
            </w:r>
          </w:p>
        </w:tc>
        <w:tc>
          <w:tcPr>
            <w:tcW w:w="1673" w:type="dxa"/>
            <w:gridSpan w:val="2"/>
          </w:tcPr>
          <w:p w:rsidR="002D4296" w:rsidRPr="002D4296" w:rsidRDefault="002D4296" w:rsidP="002D4296">
            <w:pPr>
              <w:pStyle w:val="Zawartotabeli"/>
              <w:rPr>
                <w:rFonts w:cs="Times New Roman"/>
                <w:color w:val="000000"/>
                <w:sz w:val="16"/>
                <w:szCs w:val="16"/>
              </w:rPr>
            </w:pPr>
            <w:r w:rsidRPr="002D4296">
              <w:rPr>
                <w:rFonts w:cs="Times New Roman"/>
                <w:color w:val="000000"/>
                <w:sz w:val="16"/>
                <w:szCs w:val="16"/>
              </w:rPr>
              <w:t>Bryły geometryczne wielościany nieregularne</w:t>
            </w:r>
          </w:p>
          <w:p w:rsidR="002D4296" w:rsidRPr="002D4296" w:rsidRDefault="002D4296" w:rsidP="002D4296">
            <w:pPr>
              <w:pStyle w:val="Zawartotabeli"/>
              <w:rPr>
                <w:rFonts w:cs="Times New Roman"/>
                <w:color w:val="000000"/>
                <w:sz w:val="16"/>
                <w:szCs w:val="16"/>
              </w:rPr>
            </w:pPr>
          </w:p>
        </w:tc>
        <w:tc>
          <w:tcPr>
            <w:tcW w:w="2268" w:type="dxa"/>
            <w:gridSpan w:val="2"/>
            <w:vAlign w:val="bottom"/>
          </w:tcPr>
          <w:p w:rsidR="002D4296" w:rsidRPr="00313B9E" w:rsidRDefault="002D4296" w:rsidP="002D4296">
            <w:pPr>
              <w:pStyle w:val="Zawartotabeli"/>
              <w:rPr>
                <w:rFonts w:cs="Times New Roman"/>
                <w:sz w:val="16"/>
                <w:szCs w:val="16"/>
              </w:rPr>
            </w:pPr>
            <w:r w:rsidRPr="00313B9E">
              <w:rPr>
                <w:rFonts w:cs="Times New Roman"/>
                <w:sz w:val="16"/>
                <w:szCs w:val="16"/>
              </w:rPr>
              <w:t xml:space="preserve">Zestaw 6 brył geometrycznych, wykonanych                            </w:t>
            </w:r>
            <w:r w:rsidR="005971BB">
              <w:rPr>
                <w:rFonts w:cs="Times New Roman"/>
                <w:sz w:val="16"/>
                <w:szCs w:val="16"/>
              </w:rPr>
              <w:t xml:space="preserve">         </w:t>
            </w:r>
            <w:r w:rsidRPr="00313B9E">
              <w:rPr>
                <w:rFonts w:cs="Times New Roman"/>
                <w:sz w:val="16"/>
                <w:szCs w:val="16"/>
              </w:rPr>
              <w:t xml:space="preserve">z przeźroczystego tworzywa sztucznego z zaznaczonymi wysokościami i przekątnymi.  W skład wielościanów nieregularnych wchodzą: graniastosłup prosty </w:t>
            </w:r>
            <w:r w:rsidR="005971BB">
              <w:rPr>
                <w:rFonts w:cs="Times New Roman"/>
                <w:sz w:val="16"/>
                <w:szCs w:val="16"/>
              </w:rPr>
              <w:t xml:space="preserve">                        </w:t>
            </w:r>
            <w:r w:rsidRPr="00313B9E">
              <w:rPr>
                <w:rFonts w:cs="Times New Roman"/>
                <w:sz w:val="16"/>
                <w:szCs w:val="16"/>
              </w:rPr>
              <w:t xml:space="preserve">o podstawie równoległoboku, graniastosłup pochyły </w:t>
            </w:r>
            <w:r w:rsidR="005971BB">
              <w:rPr>
                <w:rFonts w:cs="Times New Roman"/>
                <w:sz w:val="16"/>
                <w:szCs w:val="16"/>
              </w:rPr>
              <w:t xml:space="preserve">                    </w:t>
            </w:r>
            <w:r w:rsidRPr="00313B9E">
              <w:rPr>
                <w:rFonts w:cs="Times New Roman"/>
                <w:sz w:val="16"/>
                <w:szCs w:val="16"/>
              </w:rPr>
              <w:t xml:space="preserve">o podstawie kwadratu, graniastosłup prosty </w:t>
            </w:r>
            <w:r w:rsidR="005971BB">
              <w:rPr>
                <w:rFonts w:cs="Times New Roman"/>
                <w:sz w:val="16"/>
                <w:szCs w:val="16"/>
              </w:rPr>
              <w:t xml:space="preserve">                      </w:t>
            </w:r>
            <w:r w:rsidRPr="00313B9E">
              <w:rPr>
                <w:rFonts w:cs="Times New Roman"/>
                <w:sz w:val="16"/>
                <w:szCs w:val="16"/>
              </w:rPr>
              <w:t>o podstawie trapezu, ostrosłup o podstawie prostokąta, ostrosłup o podstawie kwadratu         w którym jedną z krawędzi bocznych jest prostopadła do podstawy, ostrosłup o podstawie</w:t>
            </w:r>
            <w:r w:rsidR="005971BB">
              <w:rPr>
                <w:rFonts w:cs="Times New Roman"/>
                <w:sz w:val="16"/>
                <w:szCs w:val="16"/>
              </w:rPr>
              <w:t xml:space="preserve"> trójkąta w którym jedną </w:t>
            </w:r>
            <w:r w:rsidRPr="00313B9E">
              <w:rPr>
                <w:rFonts w:cs="Times New Roman"/>
                <w:sz w:val="16"/>
                <w:szCs w:val="16"/>
              </w:rPr>
              <w:t>z krawędzi bocznych jest prostopadła do podstawy.</w:t>
            </w:r>
          </w:p>
          <w:p w:rsidR="002D4296" w:rsidRPr="00313B9E" w:rsidRDefault="002D4296" w:rsidP="002D4296">
            <w:pPr>
              <w:rPr>
                <w:rFonts w:ascii="Times New Roman" w:eastAsia="Times New Roman" w:hAnsi="Times New Roman"/>
                <w:sz w:val="16"/>
                <w:szCs w:val="16"/>
                <w:lang w:eastAsia="pl-PL"/>
              </w:rPr>
            </w:pPr>
            <w:r w:rsidRPr="00313B9E">
              <w:rPr>
                <w:rFonts w:ascii="Times New Roman" w:hAnsi="Times New Roman"/>
                <w:sz w:val="16"/>
                <w:szCs w:val="16"/>
              </w:rPr>
              <w:t>Wysokość brył: 16 cm.</w:t>
            </w:r>
          </w:p>
        </w:tc>
        <w:tc>
          <w:tcPr>
            <w:tcW w:w="708" w:type="dxa"/>
          </w:tcPr>
          <w:p w:rsidR="002D4296" w:rsidRDefault="002D4296" w:rsidP="005971BB">
            <w:pPr>
              <w:rPr>
                <w:rFonts w:ascii="Times New Roman" w:hAnsi="Times New Roman"/>
                <w:sz w:val="16"/>
                <w:szCs w:val="20"/>
              </w:rPr>
            </w:pPr>
            <w:r>
              <w:rPr>
                <w:rFonts w:ascii="Times New Roman" w:hAnsi="Times New Roman"/>
                <w:sz w:val="16"/>
                <w:szCs w:val="20"/>
              </w:rPr>
              <w:t>kpl.</w:t>
            </w:r>
          </w:p>
        </w:tc>
        <w:tc>
          <w:tcPr>
            <w:tcW w:w="567" w:type="dxa"/>
          </w:tcPr>
          <w:p w:rsidR="002D4296" w:rsidRPr="00397500" w:rsidRDefault="005971BB" w:rsidP="005971BB">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20"/>
                <w:szCs w:val="20"/>
              </w:rPr>
            </w:pPr>
            <w:r>
              <w:rPr>
                <w:rFonts w:ascii="Times New Roman" w:hAnsi="Times New Roman"/>
                <w:sz w:val="20"/>
                <w:szCs w:val="20"/>
              </w:rPr>
              <w:t>11</w:t>
            </w:r>
          </w:p>
        </w:tc>
        <w:tc>
          <w:tcPr>
            <w:tcW w:w="1673" w:type="dxa"/>
            <w:gridSpan w:val="2"/>
          </w:tcPr>
          <w:p w:rsidR="002D4296" w:rsidRPr="002D4296" w:rsidRDefault="002D4296" w:rsidP="002D4296">
            <w:pPr>
              <w:pStyle w:val="Zawartotabeli"/>
              <w:rPr>
                <w:rFonts w:cs="Times New Roman"/>
                <w:color w:val="000000"/>
                <w:sz w:val="16"/>
                <w:szCs w:val="16"/>
              </w:rPr>
            </w:pPr>
            <w:r w:rsidRPr="002D4296">
              <w:rPr>
                <w:rFonts w:cs="Times New Roman"/>
                <w:color w:val="000000"/>
                <w:sz w:val="16"/>
                <w:szCs w:val="16"/>
              </w:rPr>
              <w:t>Bryły geometryczne – bryły obrotowe</w:t>
            </w:r>
          </w:p>
          <w:p w:rsidR="002D4296" w:rsidRPr="002D4296" w:rsidRDefault="002D4296" w:rsidP="002D4296">
            <w:pPr>
              <w:pStyle w:val="Zawartotabeli"/>
              <w:rPr>
                <w:rFonts w:cs="Times New Roman"/>
                <w:color w:val="000000"/>
                <w:sz w:val="16"/>
                <w:szCs w:val="16"/>
              </w:rPr>
            </w:pPr>
          </w:p>
        </w:tc>
        <w:tc>
          <w:tcPr>
            <w:tcW w:w="2268" w:type="dxa"/>
            <w:gridSpan w:val="2"/>
            <w:vAlign w:val="bottom"/>
          </w:tcPr>
          <w:p w:rsidR="002D4296" w:rsidRPr="00313B9E" w:rsidRDefault="002D4296" w:rsidP="002D4296">
            <w:pPr>
              <w:rPr>
                <w:rFonts w:ascii="Times New Roman" w:eastAsia="Times New Roman" w:hAnsi="Times New Roman"/>
                <w:sz w:val="16"/>
                <w:szCs w:val="16"/>
                <w:lang w:eastAsia="pl-PL"/>
              </w:rPr>
            </w:pPr>
            <w:r w:rsidRPr="00313B9E">
              <w:rPr>
                <w:rFonts w:ascii="Times New Roman" w:eastAsia="Times New Roman" w:hAnsi="Times New Roman"/>
                <w:sz w:val="16"/>
                <w:szCs w:val="16"/>
                <w:lang w:eastAsia="pl-PL"/>
              </w:rPr>
              <w:t xml:space="preserve">Zestaw  6 brył geometrycznych, wykonanych                            z przeźroczystego tworzywa sztucznego z zaznaczonymi wysokościami, przekątnymi </w:t>
            </w:r>
            <w:r w:rsidR="005971BB">
              <w:rPr>
                <w:rFonts w:ascii="Times New Roman" w:eastAsia="Times New Roman" w:hAnsi="Times New Roman"/>
                <w:sz w:val="16"/>
                <w:szCs w:val="16"/>
                <w:lang w:eastAsia="pl-PL"/>
              </w:rPr>
              <w:t xml:space="preserve">             </w:t>
            </w:r>
            <w:r w:rsidRPr="00313B9E">
              <w:rPr>
                <w:rFonts w:ascii="Times New Roman" w:eastAsia="Times New Roman" w:hAnsi="Times New Roman"/>
                <w:sz w:val="16"/>
                <w:szCs w:val="16"/>
                <w:lang w:eastAsia="pl-PL"/>
              </w:rPr>
              <w:t xml:space="preserve">i płaszczyznami przekroju.          W skład brył obrotowych wchodzą: walec </w:t>
            </w:r>
            <w:r w:rsidR="005971BB">
              <w:rPr>
                <w:rFonts w:ascii="Times New Roman" w:eastAsia="Times New Roman" w:hAnsi="Times New Roman"/>
                <w:sz w:val="16"/>
                <w:szCs w:val="16"/>
                <w:lang w:eastAsia="pl-PL"/>
              </w:rPr>
              <w:t xml:space="preserve">                             </w:t>
            </w:r>
            <w:r w:rsidRPr="00313B9E">
              <w:rPr>
                <w:rFonts w:ascii="Times New Roman" w:eastAsia="Times New Roman" w:hAnsi="Times New Roman"/>
                <w:sz w:val="16"/>
                <w:szCs w:val="16"/>
                <w:lang w:eastAsia="pl-PL"/>
              </w:rPr>
              <w:t xml:space="preserve">z zaznaczonymi przekątnymi </w:t>
            </w:r>
            <w:r w:rsidR="005971BB">
              <w:rPr>
                <w:rFonts w:ascii="Times New Roman" w:eastAsia="Times New Roman" w:hAnsi="Times New Roman"/>
                <w:sz w:val="16"/>
                <w:szCs w:val="16"/>
                <w:lang w:eastAsia="pl-PL"/>
              </w:rPr>
              <w:t xml:space="preserve">          </w:t>
            </w:r>
            <w:r w:rsidRPr="00313B9E">
              <w:rPr>
                <w:rFonts w:ascii="Times New Roman" w:eastAsia="Times New Roman" w:hAnsi="Times New Roman"/>
                <w:sz w:val="16"/>
                <w:szCs w:val="16"/>
                <w:lang w:eastAsia="pl-PL"/>
              </w:rPr>
              <w:t xml:space="preserve">i wysokością, walec </w:t>
            </w:r>
            <w:r w:rsidR="005971BB">
              <w:rPr>
                <w:rFonts w:ascii="Times New Roman" w:eastAsia="Times New Roman" w:hAnsi="Times New Roman"/>
                <w:sz w:val="16"/>
                <w:szCs w:val="16"/>
                <w:lang w:eastAsia="pl-PL"/>
              </w:rPr>
              <w:t xml:space="preserve">                        </w:t>
            </w:r>
            <w:r w:rsidRPr="00313B9E">
              <w:rPr>
                <w:rFonts w:ascii="Times New Roman" w:eastAsia="Times New Roman" w:hAnsi="Times New Roman"/>
                <w:sz w:val="16"/>
                <w:szCs w:val="16"/>
                <w:lang w:eastAsia="pl-PL"/>
              </w:rPr>
              <w:t xml:space="preserve">z płaszczyznami, stożek      </w:t>
            </w:r>
            <w:r w:rsidR="005971BB">
              <w:rPr>
                <w:rFonts w:ascii="Times New Roman" w:eastAsia="Times New Roman" w:hAnsi="Times New Roman"/>
                <w:sz w:val="16"/>
                <w:szCs w:val="16"/>
                <w:lang w:eastAsia="pl-PL"/>
              </w:rPr>
              <w:t xml:space="preserve">             </w:t>
            </w:r>
            <w:r w:rsidRPr="00313B9E">
              <w:rPr>
                <w:rFonts w:ascii="Times New Roman" w:eastAsia="Times New Roman" w:hAnsi="Times New Roman"/>
                <w:sz w:val="16"/>
                <w:szCs w:val="16"/>
                <w:lang w:eastAsia="pl-PL"/>
              </w:rPr>
              <w:t xml:space="preserve"> z zaznaczonymi przekątnymi </w:t>
            </w:r>
            <w:r w:rsidR="005971BB">
              <w:rPr>
                <w:rFonts w:ascii="Times New Roman" w:eastAsia="Times New Roman" w:hAnsi="Times New Roman"/>
                <w:sz w:val="16"/>
                <w:szCs w:val="16"/>
                <w:lang w:eastAsia="pl-PL"/>
              </w:rPr>
              <w:t xml:space="preserve">           </w:t>
            </w:r>
            <w:r w:rsidRPr="00313B9E">
              <w:rPr>
                <w:rFonts w:ascii="Times New Roman" w:eastAsia="Times New Roman" w:hAnsi="Times New Roman"/>
                <w:sz w:val="16"/>
                <w:szCs w:val="16"/>
                <w:lang w:eastAsia="pl-PL"/>
              </w:rPr>
              <w:t xml:space="preserve">i wysokością, stożek                  z płaszczyznami, kula </w:t>
            </w:r>
            <w:r w:rsidR="005971BB">
              <w:rPr>
                <w:rFonts w:ascii="Times New Roman" w:eastAsia="Times New Roman" w:hAnsi="Times New Roman"/>
                <w:sz w:val="16"/>
                <w:szCs w:val="16"/>
                <w:lang w:eastAsia="pl-PL"/>
              </w:rPr>
              <w:t xml:space="preserve">                      </w:t>
            </w:r>
            <w:r w:rsidRPr="00313B9E">
              <w:rPr>
                <w:rFonts w:ascii="Times New Roman" w:eastAsia="Times New Roman" w:hAnsi="Times New Roman"/>
                <w:sz w:val="16"/>
                <w:szCs w:val="16"/>
                <w:lang w:eastAsia="pl-PL"/>
              </w:rPr>
              <w:t xml:space="preserve">z płaszczyznami, przekrojem                i promieniem, kula </w:t>
            </w:r>
            <w:r w:rsidR="005971BB">
              <w:rPr>
                <w:rFonts w:ascii="Times New Roman" w:eastAsia="Times New Roman" w:hAnsi="Times New Roman"/>
                <w:sz w:val="16"/>
                <w:szCs w:val="16"/>
                <w:lang w:eastAsia="pl-PL"/>
              </w:rPr>
              <w:t xml:space="preserve">                          </w:t>
            </w:r>
            <w:r w:rsidRPr="00313B9E">
              <w:rPr>
                <w:rFonts w:ascii="Times New Roman" w:eastAsia="Times New Roman" w:hAnsi="Times New Roman"/>
                <w:sz w:val="16"/>
                <w:szCs w:val="16"/>
                <w:lang w:eastAsia="pl-PL"/>
              </w:rPr>
              <w:t>z przekątnymi. Wysokość brył: 17 cm</w:t>
            </w:r>
          </w:p>
        </w:tc>
        <w:tc>
          <w:tcPr>
            <w:tcW w:w="708" w:type="dxa"/>
          </w:tcPr>
          <w:p w:rsidR="002D4296" w:rsidRDefault="002D4296" w:rsidP="005971BB">
            <w:pPr>
              <w:rPr>
                <w:rFonts w:ascii="Times New Roman" w:hAnsi="Times New Roman"/>
                <w:sz w:val="16"/>
                <w:szCs w:val="20"/>
              </w:rPr>
            </w:pPr>
            <w:r>
              <w:rPr>
                <w:rFonts w:ascii="Times New Roman" w:hAnsi="Times New Roman"/>
                <w:sz w:val="16"/>
                <w:szCs w:val="20"/>
              </w:rPr>
              <w:t>kpl.</w:t>
            </w:r>
          </w:p>
        </w:tc>
        <w:tc>
          <w:tcPr>
            <w:tcW w:w="567" w:type="dxa"/>
          </w:tcPr>
          <w:p w:rsidR="002D4296" w:rsidRPr="00397500" w:rsidRDefault="005971BB" w:rsidP="005971BB">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20"/>
                <w:szCs w:val="20"/>
              </w:rPr>
            </w:pPr>
            <w:r>
              <w:rPr>
                <w:rFonts w:ascii="Times New Roman" w:hAnsi="Times New Roman"/>
                <w:sz w:val="20"/>
                <w:szCs w:val="20"/>
              </w:rPr>
              <w:t>12</w:t>
            </w:r>
          </w:p>
        </w:tc>
        <w:tc>
          <w:tcPr>
            <w:tcW w:w="1673" w:type="dxa"/>
            <w:gridSpan w:val="2"/>
          </w:tcPr>
          <w:p w:rsidR="002D4296" w:rsidRPr="002D4296" w:rsidRDefault="002D4296" w:rsidP="002D4296">
            <w:pPr>
              <w:pStyle w:val="Zawartotabeli"/>
              <w:rPr>
                <w:rFonts w:cs="Times New Roman"/>
                <w:color w:val="000000"/>
                <w:sz w:val="16"/>
                <w:szCs w:val="16"/>
              </w:rPr>
            </w:pPr>
            <w:r w:rsidRPr="002D4296">
              <w:rPr>
                <w:rFonts w:cs="Times New Roman"/>
                <w:color w:val="000000"/>
                <w:sz w:val="16"/>
                <w:szCs w:val="16"/>
              </w:rPr>
              <w:t xml:space="preserve">Karty pracy (12-15 lat) – dysleksja </w:t>
            </w:r>
            <w:r w:rsidR="005971BB">
              <w:rPr>
                <w:rFonts w:cs="Times New Roman"/>
                <w:color w:val="000000"/>
                <w:sz w:val="16"/>
                <w:szCs w:val="16"/>
              </w:rPr>
              <w:t xml:space="preserve">                  </w:t>
            </w:r>
            <w:r w:rsidRPr="002D4296">
              <w:rPr>
                <w:rFonts w:cs="Times New Roman"/>
                <w:color w:val="000000"/>
                <w:sz w:val="16"/>
                <w:szCs w:val="16"/>
              </w:rPr>
              <w:t xml:space="preserve">i dyskalkulia  </w:t>
            </w:r>
          </w:p>
          <w:p w:rsidR="002D4296" w:rsidRPr="002D4296" w:rsidRDefault="002D4296" w:rsidP="002D4296">
            <w:pPr>
              <w:pStyle w:val="Zawartotabeli"/>
              <w:rPr>
                <w:rFonts w:cs="Times New Roman"/>
                <w:color w:val="000000"/>
                <w:sz w:val="16"/>
                <w:szCs w:val="16"/>
              </w:rPr>
            </w:pPr>
          </w:p>
        </w:tc>
        <w:tc>
          <w:tcPr>
            <w:tcW w:w="2268" w:type="dxa"/>
            <w:gridSpan w:val="2"/>
            <w:vAlign w:val="bottom"/>
          </w:tcPr>
          <w:p w:rsidR="002D4296" w:rsidRPr="00E75F33" w:rsidRDefault="002D4296" w:rsidP="002D4296">
            <w:pPr>
              <w:pStyle w:val="Zawartotabeli"/>
              <w:rPr>
                <w:rFonts w:cs="Times New Roman"/>
                <w:color w:val="000000"/>
                <w:sz w:val="16"/>
                <w:szCs w:val="16"/>
              </w:rPr>
            </w:pPr>
            <w:r w:rsidRPr="00E75F33">
              <w:rPr>
                <w:rFonts w:cs="Times New Roman"/>
                <w:color w:val="000000"/>
                <w:sz w:val="16"/>
                <w:szCs w:val="16"/>
              </w:rPr>
              <w:t xml:space="preserve">Zestaw  min. 500 kart </w:t>
            </w:r>
            <w:r w:rsidR="005971BB">
              <w:rPr>
                <w:rFonts w:cs="Times New Roman"/>
                <w:color w:val="000000"/>
                <w:sz w:val="16"/>
                <w:szCs w:val="16"/>
              </w:rPr>
              <w:t xml:space="preserve">                   </w:t>
            </w:r>
            <w:r w:rsidRPr="00E75F33">
              <w:rPr>
                <w:rFonts w:cs="Times New Roman"/>
                <w:color w:val="000000"/>
                <w:sz w:val="16"/>
                <w:szCs w:val="16"/>
              </w:rPr>
              <w:t xml:space="preserve">w formacie A4 do wypełniania lub wielokrotnego kopiowania. </w:t>
            </w:r>
          </w:p>
          <w:p w:rsidR="002D4296" w:rsidRPr="00E75F33" w:rsidRDefault="002D4296" w:rsidP="002D4296">
            <w:pPr>
              <w:pStyle w:val="Zawartotabeli"/>
              <w:rPr>
                <w:rFonts w:cs="Times New Roman"/>
                <w:sz w:val="16"/>
                <w:szCs w:val="16"/>
              </w:rPr>
            </w:pPr>
            <w:r w:rsidRPr="00E75F33">
              <w:rPr>
                <w:rFonts w:cs="Times New Roman"/>
                <w:color w:val="000000"/>
                <w:sz w:val="16"/>
                <w:szCs w:val="16"/>
              </w:rPr>
              <w:t>K</w:t>
            </w:r>
            <w:r w:rsidRPr="00E75F33">
              <w:rPr>
                <w:rFonts w:cs="Times New Roman"/>
                <w:sz w:val="16"/>
                <w:szCs w:val="16"/>
              </w:rPr>
              <w:t xml:space="preserve">arty pracy dla uczniów </w:t>
            </w:r>
            <w:r w:rsidR="00F433E4">
              <w:rPr>
                <w:rFonts w:cs="Times New Roman"/>
                <w:sz w:val="16"/>
                <w:szCs w:val="16"/>
              </w:rPr>
              <w:t xml:space="preserve">                 </w:t>
            </w:r>
            <w:r w:rsidRPr="00E75F33">
              <w:rPr>
                <w:rFonts w:cs="Times New Roman"/>
                <w:sz w:val="16"/>
                <w:szCs w:val="16"/>
              </w:rPr>
              <w:t xml:space="preserve">z dysleksją zawierają ćwiczenia funkcji wzrokowych, funkcji pamięciowych i funkcji językowych oraz koncentracji, a także ćwiczenia umiejętności czytania. </w:t>
            </w:r>
          </w:p>
          <w:p w:rsidR="002D4296" w:rsidRPr="00E75F33" w:rsidRDefault="002D4296" w:rsidP="002D4296">
            <w:pPr>
              <w:pStyle w:val="Zawartotabeli"/>
              <w:rPr>
                <w:rFonts w:cs="Times New Roman"/>
                <w:sz w:val="16"/>
                <w:szCs w:val="16"/>
              </w:rPr>
            </w:pPr>
            <w:r w:rsidRPr="00E75F33">
              <w:rPr>
                <w:rFonts w:cs="Times New Roman"/>
                <w:sz w:val="16"/>
                <w:szCs w:val="16"/>
              </w:rPr>
              <w:t xml:space="preserve">Karty pracy dla uczniów </w:t>
            </w:r>
            <w:r w:rsidR="00F433E4">
              <w:rPr>
                <w:rFonts w:cs="Times New Roman"/>
                <w:sz w:val="16"/>
                <w:szCs w:val="16"/>
              </w:rPr>
              <w:t xml:space="preserve">                </w:t>
            </w:r>
            <w:r w:rsidRPr="00E75F33">
              <w:rPr>
                <w:rFonts w:cs="Times New Roman"/>
                <w:sz w:val="16"/>
                <w:szCs w:val="16"/>
              </w:rPr>
              <w:t xml:space="preserve">z dyskalkulią zawierają ćwiczenia percepcji (analizy </w:t>
            </w:r>
            <w:r w:rsidR="00F433E4">
              <w:rPr>
                <w:rFonts w:cs="Times New Roman"/>
                <w:sz w:val="16"/>
                <w:szCs w:val="16"/>
              </w:rPr>
              <w:t xml:space="preserve">           </w:t>
            </w:r>
            <w:r w:rsidRPr="00E75F33">
              <w:rPr>
                <w:rFonts w:cs="Times New Roman"/>
                <w:sz w:val="16"/>
                <w:szCs w:val="16"/>
              </w:rPr>
              <w:t>i syntezy wzrokowej), pamięci, koncentracji, ćwiczenia podstawowych operacji logicznych (np. porównywania, uogólniania, wnioskowania) oraz ćwiczenia samego liczenia.</w:t>
            </w:r>
          </w:p>
          <w:p w:rsidR="002D4296" w:rsidRPr="00E75F33" w:rsidRDefault="002D4296" w:rsidP="002D4296">
            <w:pPr>
              <w:rPr>
                <w:rFonts w:ascii="Times New Roman" w:eastAsia="Times New Roman" w:hAnsi="Times New Roman"/>
                <w:sz w:val="16"/>
                <w:szCs w:val="16"/>
                <w:lang w:eastAsia="pl-PL"/>
              </w:rPr>
            </w:pPr>
            <w:r w:rsidRPr="00E75F33">
              <w:rPr>
                <w:rFonts w:ascii="Times New Roman" w:hAnsi="Times New Roman"/>
                <w:sz w:val="16"/>
                <w:szCs w:val="16"/>
              </w:rPr>
              <w:lastRenderedPageBreak/>
              <w:t>Do kart dołączony jest zestaw testów sprawdzających podstawowe umiejętności szkolne z zakresu czytania, pisania, ortografii oraz liczenia i rozwiązywania zadań matematycznych.</w:t>
            </w:r>
          </w:p>
        </w:tc>
        <w:tc>
          <w:tcPr>
            <w:tcW w:w="708" w:type="dxa"/>
          </w:tcPr>
          <w:p w:rsidR="002D4296" w:rsidRDefault="002D4296" w:rsidP="00F433E4">
            <w:pPr>
              <w:rPr>
                <w:rFonts w:ascii="Times New Roman" w:hAnsi="Times New Roman"/>
                <w:sz w:val="16"/>
                <w:szCs w:val="20"/>
              </w:rPr>
            </w:pPr>
            <w:r>
              <w:rPr>
                <w:rFonts w:ascii="Times New Roman" w:hAnsi="Times New Roman"/>
                <w:sz w:val="16"/>
                <w:szCs w:val="20"/>
              </w:rPr>
              <w:lastRenderedPageBreak/>
              <w:t>kpl.</w:t>
            </w:r>
          </w:p>
        </w:tc>
        <w:tc>
          <w:tcPr>
            <w:tcW w:w="567" w:type="dxa"/>
          </w:tcPr>
          <w:p w:rsidR="002D4296" w:rsidRPr="00397500" w:rsidRDefault="00F433E4" w:rsidP="00F433E4">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20"/>
                <w:szCs w:val="20"/>
              </w:rPr>
            </w:pPr>
            <w:r>
              <w:rPr>
                <w:rFonts w:ascii="Times New Roman" w:hAnsi="Times New Roman"/>
                <w:sz w:val="20"/>
                <w:szCs w:val="20"/>
              </w:rPr>
              <w:lastRenderedPageBreak/>
              <w:t>13</w:t>
            </w:r>
          </w:p>
        </w:tc>
        <w:tc>
          <w:tcPr>
            <w:tcW w:w="1673" w:type="dxa"/>
            <w:gridSpan w:val="2"/>
          </w:tcPr>
          <w:p w:rsidR="002D4296" w:rsidRPr="002D4296" w:rsidRDefault="002D4296" w:rsidP="002D4296">
            <w:pPr>
              <w:pStyle w:val="Zawartotabeli"/>
              <w:rPr>
                <w:color w:val="000000"/>
                <w:sz w:val="16"/>
                <w:szCs w:val="16"/>
              </w:rPr>
            </w:pPr>
            <w:r w:rsidRPr="002D4296">
              <w:rPr>
                <w:color w:val="000000"/>
                <w:sz w:val="16"/>
                <w:szCs w:val="16"/>
              </w:rPr>
              <w:t xml:space="preserve">Tablice dydaktyczne – matematyka </w:t>
            </w:r>
          </w:p>
          <w:p w:rsidR="002D4296" w:rsidRPr="002D4296" w:rsidRDefault="002D4296" w:rsidP="002D4296">
            <w:pPr>
              <w:pStyle w:val="Zawartotabeli"/>
              <w:rPr>
                <w:color w:val="000000"/>
                <w:sz w:val="16"/>
                <w:szCs w:val="16"/>
              </w:rPr>
            </w:pPr>
          </w:p>
        </w:tc>
        <w:tc>
          <w:tcPr>
            <w:tcW w:w="2268" w:type="dxa"/>
            <w:gridSpan w:val="2"/>
            <w:vAlign w:val="bottom"/>
          </w:tcPr>
          <w:p w:rsidR="002D4296" w:rsidRPr="00E75F33" w:rsidRDefault="002D4296" w:rsidP="00F433E4">
            <w:pPr>
              <w:rPr>
                <w:rFonts w:ascii="Times New Roman" w:eastAsia="Times New Roman" w:hAnsi="Times New Roman"/>
                <w:sz w:val="16"/>
                <w:szCs w:val="16"/>
                <w:lang w:eastAsia="pl-PL"/>
              </w:rPr>
            </w:pPr>
            <w:r w:rsidRPr="00E75F33">
              <w:rPr>
                <w:rFonts w:ascii="Times New Roman" w:hAnsi="Times New Roman"/>
                <w:sz w:val="16"/>
                <w:szCs w:val="16"/>
              </w:rPr>
              <w:t>Zestaw 20 tablic dydaktycznych 50cmx70cm, zawierający: twierdzenie Pitagorasa, czworokąt</w:t>
            </w:r>
            <w:r w:rsidR="00F433E4">
              <w:rPr>
                <w:rFonts w:ascii="Times New Roman" w:hAnsi="Times New Roman"/>
                <w:sz w:val="16"/>
                <w:szCs w:val="16"/>
              </w:rPr>
              <w:t xml:space="preserve"> wpisany w okrąg </w:t>
            </w:r>
            <w:r w:rsidRPr="00E75F33">
              <w:rPr>
                <w:rFonts w:ascii="Times New Roman" w:hAnsi="Times New Roman"/>
                <w:sz w:val="16"/>
                <w:szCs w:val="16"/>
              </w:rPr>
              <w:t xml:space="preserve">i czworokąt opisany </w:t>
            </w:r>
            <w:r w:rsidR="00F433E4">
              <w:rPr>
                <w:rFonts w:ascii="Times New Roman" w:hAnsi="Times New Roman"/>
                <w:sz w:val="16"/>
                <w:szCs w:val="16"/>
              </w:rPr>
              <w:t xml:space="preserve"> </w:t>
            </w:r>
            <w:r w:rsidRPr="00E75F33">
              <w:rPr>
                <w:rFonts w:ascii="Times New Roman" w:hAnsi="Times New Roman"/>
                <w:sz w:val="16"/>
                <w:szCs w:val="16"/>
              </w:rPr>
              <w:t xml:space="preserve">na okręgu, wielokąt opisany </w:t>
            </w:r>
            <w:r w:rsidR="00F433E4">
              <w:rPr>
                <w:rFonts w:ascii="Times New Roman" w:hAnsi="Times New Roman"/>
                <w:sz w:val="16"/>
                <w:szCs w:val="16"/>
              </w:rPr>
              <w:t xml:space="preserve">        </w:t>
            </w:r>
            <w:r w:rsidRPr="00E75F33">
              <w:rPr>
                <w:rFonts w:ascii="Times New Roman" w:hAnsi="Times New Roman"/>
                <w:sz w:val="16"/>
                <w:szCs w:val="16"/>
              </w:rPr>
              <w:t>na okręgu, w</w:t>
            </w:r>
            <w:r w:rsidRPr="00E75F33">
              <w:rPr>
                <w:rFonts w:ascii="Times New Roman" w:eastAsia="Times New Roman" w:hAnsi="Times New Roman"/>
                <w:sz w:val="16"/>
                <w:szCs w:val="16"/>
                <w:lang w:eastAsia="pl-PL"/>
              </w:rPr>
              <w:t xml:space="preserve">ielokąt wpisany </w:t>
            </w:r>
            <w:r w:rsidR="00F433E4">
              <w:rPr>
                <w:rFonts w:ascii="Times New Roman" w:eastAsia="Times New Roman" w:hAnsi="Times New Roman"/>
                <w:sz w:val="16"/>
                <w:szCs w:val="16"/>
                <w:lang w:eastAsia="pl-PL"/>
              </w:rPr>
              <w:t xml:space="preserve">        </w:t>
            </w:r>
            <w:r w:rsidRPr="00E75F33">
              <w:rPr>
                <w:rFonts w:ascii="Times New Roman" w:eastAsia="Times New Roman" w:hAnsi="Times New Roman"/>
                <w:sz w:val="16"/>
                <w:szCs w:val="16"/>
                <w:lang w:eastAsia="pl-PL"/>
              </w:rPr>
              <w:t xml:space="preserve">w okrąg, okrąg i koło, kąty </w:t>
            </w:r>
            <w:r w:rsidR="00F433E4">
              <w:rPr>
                <w:rFonts w:ascii="Times New Roman" w:eastAsia="Times New Roman" w:hAnsi="Times New Roman"/>
                <w:sz w:val="16"/>
                <w:szCs w:val="16"/>
                <w:lang w:eastAsia="pl-PL"/>
              </w:rPr>
              <w:t xml:space="preserve">          </w:t>
            </w:r>
            <w:r w:rsidRPr="00E75F33">
              <w:rPr>
                <w:rFonts w:ascii="Times New Roman" w:eastAsia="Times New Roman" w:hAnsi="Times New Roman"/>
                <w:sz w:val="16"/>
                <w:szCs w:val="16"/>
                <w:lang w:eastAsia="pl-PL"/>
              </w:rPr>
              <w:t>w ostrosłupie, bryły obrotowe, twierdzenie Tales</w:t>
            </w:r>
            <w:r w:rsidR="00F433E4">
              <w:rPr>
                <w:rFonts w:ascii="Times New Roman" w:eastAsia="Times New Roman" w:hAnsi="Times New Roman"/>
                <w:sz w:val="16"/>
                <w:szCs w:val="16"/>
                <w:lang w:eastAsia="pl-PL"/>
              </w:rPr>
              <w:t xml:space="preserve">a, sinus kąta ostrego </w:t>
            </w:r>
            <w:r w:rsidRPr="00E75F33">
              <w:rPr>
                <w:rFonts w:ascii="Times New Roman" w:eastAsia="Times New Roman" w:hAnsi="Times New Roman"/>
                <w:sz w:val="16"/>
                <w:szCs w:val="16"/>
                <w:lang w:eastAsia="pl-PL"/>
              </w:rPr>
              <w:t>w trójkącie prostokątnym, cosinus kąta ostrego w trójkącie prostokątnym, tangens kąta ostrego w trójkącie prostokątnym, cotangens kąta ostrego w trójkącie prostokątnym, zbiory punktów na płaszczyźnie I, zbiory punktów na płaszczyźnie II,  suma miar kątów wewnętrznych trójkąta, suma miar kątów wewnętrznych wielokąta</w:t>
            </w:r>
            <w:r w:rsidR="00F433E4">
              <w:rPr>
                <w:rFonts w:ascii="Times New Roman" w:eastAsia="Times New Roman" w:hAnsi="Times New Roman"/>
                <w:sz w:val="16"/>
                <w:szCs w:val="16"/>
                <w:lang w:eastAsia="pl-PL"/>
              </w:rPr>
              <w:t xml:space="preserve">, zbiór liczb rzeczywistych </w:t>
            </w:r>
            <w:r w:rsidRPr="00E75F33">
              <w:rPr>
                <w:rFonts w:ascii="Times New Roman" w:eastAsia="Times New Roman" w:hAnsi="Times New Roman"/>
                <w:sz w:val="16"/>
                <w:szCs w:val="16"/>
                <w:lang w:eastAsia="pl-PL"/>
              </w:rPr>
              <w:t xml:space="preserve">i jego podzbiory, kąty w okręgu, wzory skróconego mnożenia, definicja funkcji.Wymiary tablic: </w:t>
            </w:r>
            <w:r w:rsidRPr="00E75F33">
              <w:rPr>
                <w:rFonts w:ascii="Times New Roman" w:hAnsi="Times New Roman"/>
                <w:sz w:val="16"/>
                <w:szCs w:val="16"/>
              </w:rPr>
              <w:t>50x70 cm.</w:t>
            </w:r>
          </w:p>
        </w:tc>
        <w:tc>
          <w:tcPr>
            <w:tcW w:w="708" w:type="dxa"/>
          </w:tcPr>
          <w:p w:rsidR="002D4296" w:rsidRPr="00E75F33" w:rsidRDefault="002D4296" w:rsidP="00F433E4">
            <w:pPr>
              <w:rPr>
                <w:rFonts w:ascii="Times New Roman" w:hAnsi="Times New Roman"/>
                <w:sz w:val="16"/>
                <w:szCs w:val="16"/>
              </w:rPr>
            </w:pPr>
            <w:r w:rsidRPr="00E75F33">
              <w:rPr>
                <w:rFonts w:ascii="Times New Roman" w:hAnsi="Times New Roman"/>
                <w:sz w:val="16"/>
                <w:szCs w:val="16"/>
              </w:rPr>
              <w:t>kpl.</w:t>
            </w:r>
          </w:p>
        </w:tc>
        <w:tc>
          <w:tcPr>
            <w:tcW w:w="567" w:type="dxa"/>
          </w:tcPr>
          <w:p w:rsidR="002D4296" w:rsidRPr="00E75F33" w:rsidRDefault="00F433E4" w:rsidP="00F433E4">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E75F33" w:rsidRDefault="002D4296" w:rsidP="002D4296">
            <w:pPr>
              <w:ind w:left="284"/>
              <w:rPr>
                <w:rFonts w:ascii="Times New Roman" w:hAnsi="Times New Roman"/>
                <w:sz w:val="16"/>
                <w:szCs w:val="16"/>
              </w:rPr>
            </w:pPr>
          </w:p>
        </w:tc>
        <w:tc>
          <w:tcPr>
            <w:tcW w:w="851" w:type="dxa"/>
          </w:tcPr>
          <w:p w:rsidR="002D4296" w:rsidRPr="00E75F33" w:rsidRDefault="002D4296" w:rsidP="002D4296">
            <w:pPr>
              <w:ind w:left="284"/>
              <w:rPr>
                <w:rFonts w:ascii="Times New Roman" w:hAnsi="Times New Roman"/>
                <w:sz w:val="16"/>
                <w:szCs w:val="16"/>
              </w:rPr>
            </w:pPr>
          </w:p>
        </w:tc>
        <w:tc>
          <w:tcPr>
            <w:tcW w:w="1105" w:type="dxa"/>
          </w:tcPr>
          <w:p w:rsidR="002D4296" w:rsidRPr="00E75F33" w:rsidRDefault="002D4296" w:rsidP="002D4296">
            <w:pPr>
              <w:ind w:left="284"/>
              <w:rPr>
                <w:rFonts w:ascii="Times New Roman" w:hAnsi="Times New Roman"/>
                <w:sz w:val="16"/>
                <w:szCs w:val="16"/>
              </w:rPr>
            </w:pPr>
          </w:p>
        </w:tc>
        <w:tc>
          <w:tcPr>
            <w:tcW w:w="1305" w:type="dxa"/>
            <w:gridSpan w:val="2"/>
          </w:tcPr>
          <w:p w:rsidR="002D4296" w:rsidRPr="00E75F33" w:rsidRDefault="002D4296" w:rsidP="002D4296">
            <w:pPr>
              <w:ind w:left="284"/>
              <w:rPr>
                <w:rFonts w:ascii="Times New Roman" w:hAnsi="Times New Roman"/>
                <w:sz w:val="16"/>
                <w:szCs w:val="16"/>
              </w:rPr>
            </w:pPr>
          </w:p>
        </w:tc>
      </w:tr>
      <w:tr w:rsidR="002D4296" w:rsidRPr="00774D70" w:rsidTr="00482056">
        <w:tc>
          <w:tcPr>
            <w:tcW w:w="596" w:type="dxa"/>
          </w:tcPr>
          <w:p w:rsidR="002D4296" w:rsidRPr="00E75F33" w:rsidRDefault="002D4296" w:rsidP="002D4296">
            <w:pPr>
              <w:pStyle w:val="Bezodstpw"/>
              <w:jc w:val="right"/>
              <w:rPr>
                <w:rFonts w:ascii="Times New Roman" w:hAnsi="Times New Roman"/>
                <w:sz w:val="16"/>
                <w:szCs w:val="16"/>
              </w:rPr>
            </w:pPr>
            <w:r>
              <w:rPr>
                <w:rFonts w:ascii="Times New Roman" w:hAnsi="Times New Roman"/>
                <w:sz w:val="16"/>
                <w:szCs w:val="16"/>
              </w:rPr>
              <w:t>14</w:t>
            </w:r>
          </w:p>
        </w:tc>
        <w:tc>
          <w:tcPr>
            <w:tcW w:w="1673" w:type="dxa"/>
            <w:gridSpan w:val="2"/>
          </w:tcPr>
          <w:p w:rsidR="002D4296" w:rsidRPr="002D4296" w:rsidRDefault="002D4296" w:rsidP="002D4296">
            <w:pPr>
              <w:pStyle w:val="Zawartotabeli"/>
              <w:rPr>
                <w:rFonts w:cs="Times New Roman"/>
                <w:color w:val="000000"/>
                <w:sz w:val="16"/>
                <w:szCs w:val="16"/>
              </w:rPr>
            </w:pPr>
            <w:r w:rsidRPr="002D4296">
              <w:rPr>
                <w:rFonts w:cs="Times New Roman"/>
                <w:color w:val="000000"/>
                <w:sz w:val="16"/>
                <w:szCs w:val="16"/>
              </w:rPr>
              <w:t>Nakładka suchościeralna – prostokątny układ współrzędnych</w:t>
            </w:r>
          </w:p>
          <w:p w:rsidR="002D4296" w:rsidRPr="002D4296" w:rsidRDefault="002D4296" w:rsidP="002D4296">
            <w:pPr>
              <w:pStyle w:val="Zawartotabeli"/>
              <w:rPr>
                <w:rFonts w:cs="Times New Roman"/>
                <w:color w:val="000000"/>
                <w:sz w:val="16"/>
                <w:szCs w:val="16"/>
              </w:rPr>
            </w:pPr>
          </w:p>
        </w:tc>
        <w:tc>
          <w:tcPr>
            <w:tcW w:w="2268" w:type="dxa"/>
            <w:gridSpan w:val="2"/>
            <w:vAlign w:val="bottom"/>
          </w:tcPr>
          <w:p w:rsidR="002D4296" w:rsidRPr="00E75F33" w:rsidRDefault="002D4296" w:rsidP="002D4296">
            <w:pPr>
              <w:rPr>
                <w:rFonts w:ascii="Times New Roman" w:eastAsia="Times New Roman" w:hAnsi="Times New Roman"/>
                <w:sz w:val="16"/>
                <w:szCs w:val="16"/>
                <w:lang w:eastAsia="pl-PL"/>
              </w:rPr>
            </w:pPr>
            <w:r w:rsidRPr="00E75F33">
              <w:rPr>
                <w:rFonts w:ascii="Times New Roman" w:hAnsi="Times New Roman"/>
                <w:sz w:val="16"/>
                <w:szCs w:val="16"/>
              </w:rPr>
              <w:t>Nakładka suchościeralna (do montażu na tablicach magnetycznych) z zestawem elementów magnetycznych         i pisaków suchościeralnych.</w:t>
            </w:r>
          </w:p>
        </w:tc>
        <w:tc>
          <w:tcPr>
            <w:tcW w:w="708" w:type="dxa"/>
          </w:tcPr>
          <w:p w:rsidR="002D4296" w:rsidRDefault="002D4296" w:rsidP="00F433E4">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F433E4" w:rsidP="00F433E4">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15</w:t>
            </w:r>
          </w:p>
        </w:tc>
        <w:tc>
          <w:tcPr>
            <w:tcW w:w="1673" w:type="dxa"/>
            <w:gridSpan w:val="2"/>
          </w:tcPr>
          <w:p w:rsidR="002D4296" w:rsidRPr="002D4296" w:rsidRDefault="002D4296" w:rsidP="002D4296">
            <w:pPr>
              <w:pStyle w:val="Zawartotabeli"/>
              <w:rPr>
                <w:rFonts w:cs="Times New Roman"/>
                <w:color w:val="000000"/>
                <w:sz w:val="16"/>
                <w:szCs w:val="16"/>
              </w:rPr>
            </w:pPr>
            <w:r w:rsidRPr="002D4296">
              <w:rPr>
                <w:rFonts w:cs="Times New Roman"/>
                <w:color w:val="000000"/>
                <w:sz w:val="16"/>
                <w:szCs w:val="16"/>
              </w:rPr>
              <w:t>Dydaktyczne filmy DVD</w:t>
            </w:r>
          </w:p>
          <w:p w:rsidR="002D4296" w:rsidRPr="002D4296" w:rsidRDefault="002D4296" w:rsidP="002D4296">
            <w:pPr>
              <w:pStyle w:val="Zawartotabeli"/>
              <w:rPr>
                <w:rFonts w:cs="Times New Roman"/>
                <w:color w:val="000000"/>
                <w:sz w:val="16"/>
                <w:szCs w:val="16"/>
              </w:rPr>
            </w:pPr>
          </w:p>
        </w:tc>
        <w:tc>
          <w:tcPr>
            <w:tcW w:w="2268" w:type="dxa"/>
            <w:gridSpan w:val="2"/>
            <w:vAlign w:val="bottom"/>
          </w:tcPr>
          <w:p w:rsidR="002D4296" w:rsidRPr="00E2449C" w:rsidRDefault="002D4296" w:rsidP="002D4296">
            <w:pPr>
              <w:rPr>
                <w:rFonts w:ascii="Times New Roman" w:hAnsi="Times New Roman"/>
                <w:sz w:val="16"/>
                <w:szCs w:val="16"/>
              </w:rPr>
            </w:pPr>
            <w:r w:rsidRPr="00E2449C">
              <w:rPr>
                <w:rFonts w:ascii="Times New Roman" w:hAnsi="Times New Roman"/>
                <w:color w:val="000000"/>
                <w:sz w:val="16"/>
                <w:szCs w:val="16"/>
              </w:rPr>
              <w:t xml:space="preserve">Zestaw 12 filmów dydaktycznych dla uczniów </w:t>
            </w:r>
            <w:r w:rsidR="00F433E4">
              <w:rPr>
                <w:rFonts w:ascii="Times New Roman" w:hAnsi="Times New Roman"/>
                <w:color w:val="000000"/>
                <w:sz w:val="16"/>
                <w:szCs w:val="16"/>
              </w:rPr>
              <w:t xml:space="preserve">       </w:t>
            </w:r>
            <w:r w:rsidRPr="00E2449C">
              <w:rPr>
                <w:rFonts w:ascii="Times New Roman" w:hAnsi="Times New Roman"/>
                <w:color w:val="000000"/>
                <w:sz w:val="16"/>
                <w:szCs w:val="16"/>
              </w:rPr>
              <w:t xml:space="preserve">kl. IV-VIII szkoły podstawowej dotyczących  zagadnień matematycznych: symetrii osiowej, kątów, trójkątów, układu dziesiątkowego, działań na liczbach, zastosowania symetrii środkowej, pól powierzchni, obwodu koła </w:t>
            </w:r>
            <w:r w:rsidR="00F433E4">
              <w:rPr>
                <w:rFonts w:ascii="Times New Roman" w:hAnsi="Times New Roman"/>
                <w:color w:val="000000"/>
                <w:sz w:val="16"/>
                <w:szCs w:val="16"/>
              </w:rPr>
              <w:t xml:space="preserve">           </w:t>
            </w:r>
            <w:r w:rsidRPr="00E2449C">
              <w:rPr>
                <w:rFonts w:ascii="Times New Roman" w:hAnsi="Times New Roman"/>
                <w:color w:val="000000"/>
                <w:sz w:val="16"/>
                <w:szCs w:val="16"/>
              </w:rPr>
              <w:t xml:space="preserve">i liczby Pi, przekształcania wyrażeń algebraicznych, proporcji i ich właściwości, </w:t>
            </w:r>
            <w:r w:rsidR="00F433E4">
              <w:rPr>
                <w:rFonts w:ascii="Times New Roman" w:hAnsi="Times New Roman"/>
                <w:color w:val="000000"/>
                <w:sz w:val="16"/>
                <w:szCs w:val="16"/>
              </w:rPr>
              <w:t xml:space="preserve">        </w:t>
            </w:r>
            <w:r w:rsidRPr="00E2449C">
              <w:rPr>
                <w:rFonts w:ascii="Times New Roman" w:hAnsi="Times New Roman"/>
                <w:color w:val="000000"/>
                <w:sz w:val="16"/>
                <w:szCs w:val="16"/>
              </w:rPr>
              <w:t>osi liczbowej i układu współrzędnych.</w:t>
            </w:r>
          </w:p>
        </w:tc>
        <w:tc>
          <w:tcPr>
            <w:tcW w:w="708" w:type="dxa"/>
          </w:tcPr>
          <w:p w:rsidR="002D4296" w:rsidRDefault="002D4296" w:rsidP="00F433E4">
            <w:pPr>
              <w:rPr>
                <w:rFonts w:ascii="Times New Roman" w:hAnsi="Times New Roman"/>
                <w:sz w:val="16"/>
                <w:szCs w:val="20"/>
              </w:rPr>
            </w:pPr>
            <w:r>
              <w:rPr>
                <w:rFonts w:ascii="Times New Roman" w:hAnsi="Times New Roman"/>
                <w:sz w:val="16"/>
                <w:szCs w:val="20"/>
              </w:rPr>
              <w:t>kpl.</w:t>
            </w:r>
          </w:p>
        </w:tc>
        <w:tc>
          <w:tcPr>
            <w:tcW w:w="567" w:type="dxa"/>
          </w:tcPr>
          <w:p w:rsidR="002D4296" w:rsidRPr="00397500" w:rsidRDefault="00F433E4" w:rsidP="00F433E4">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16</w:t>
            </w:r>
          </w:p>
        </w:tc>
        <w:tc>
          <w:tcPr>
            <w:tcW w:w="1673" w:type="dxa"/>
            <w:gridSpan w:val="2"/>
          </w:tcPr>
          <w:p w:rsidR="002D4296" w:rsidRPr="002D4296" w:rsidRDefault="002D4296" w:rsidP="002D4296">
            <w:pPr>
              <w:pStyle w:val="Zawartotabeli"/>
              <w:rPr>
                <w:rFonts w:cs="Times New Roman"/>
                <w:color w:val="000000"/>
                <w:sz w:val="16"/>
                <w:szCs w:val="16"/>
              </w:rPr>
            </w:pPr>
            <w:r w:rsidRPr="002D4296">
              <w:rPr>
                <w:rFonts w:cs="Times New Roman"/>
                <w:color w:val="000000"/>
                <w:sz w:val="16"/>
                <w:szCs w:val="16"/>
              </w:rPr>
              <w:t>Układanka matematyczna – miary wagowe</w:t>
            </w:r>
          </w:p>
        </w:tc>
        <w:tc>
          <w:tcPr>
            <w:tcW w:w="2268" w:type="dxa"/>
            <w:gridSpan w:val="2"/>
            <w:vAlign w:val="bottom"/>
          </w:tcPr>
          <w:p w:rsidR="002D4296" w:rsidRPr="00E2449C" w:rsidRDefault="002D4296" w:rsidP="002D4296">
            <w:pPr>
              <w:rPr>
                <w:rFonts w:ascii="Times New Roman" w:hAnsi="Times New Roman"/>
                <w:sz w:val="16"/>
                <w:szCs w:val="16"/>
              </w:rPr>
            </w:pPr>
            <w:r w:rsidRPr="00E2449C">
              <w:rPr>
                <w:rFonts w:ascii="Times New Roman" w:hAnsi="Times New Roman"/>
                <w:color w:val="000000"/>
                <w:sz w:val="16"/>
                <w:szCs w:val="16"/>
              </w:rPr>
              <w:t xml:space="preserve">Układanka o regułach domina </w:t>
            </w:r>
            <w:r w:rsidR="00F433E4">
              <w:rPr>
                <w:rFonts w:ascii="Times New Roman" w:hAnsi="Times New Roman"/>
                <w:color w:val="000000"/>
                <w:sz w:val="16"/>
                <w:szCs w:val="16"/>
              </w:rPr>
              <w:t xml:space="preserve"> </w:t>
            </w:r>
            <w:r w:rsidRPr="00E2449C">
              <w:rPr>
                <w:rFonts w:ascii="Times New Roman" w:hAnsi="Times New Roman"/>
                <w:color w:val="000000"/>
                <w:sz w:val="16"/>
                <w:szCs w:val="16"/>
              </w:rPr>
              <w:t xml:space="preserve">z trójkątnymi elementami, </w:t>
            </w:r>
            <w:r w:rsidR="00F433E4">
              <w:rPr>
                <w:rFonts w:ascii="Times New Roman" w:hAnsi="Times New Roman"/>
                <w:color w:val="000000"/>
                <w:sz w:val="16"/>
                <w:szCs w:val="16"/>
              </w:rPr>
              <w:t xml:space="preserve">        </w:t>
            </w:r>
            <w:r w:rsidRPr="00E2449C">
              <w:rPr>
                <w:rFonts w:ascii="Times New Roman" w:hAnsi="Times New Roman"/>
                <w:color w:val="000000"/>
                <w:sz w:val="16"/>
                <w:szCs w:val="16"/>
              </w:rPr>
              <w:t xml:space="preserve">na których bokach zapisane są zadania i odpowiedzi. Zadaniem uczniów jest takie ułożenie trójkątów, aby dopasować odpowiedzi do zadań  w taki sposób, aby </w:t>
            </w:r>
            <w:r w:rsidRPr="00E2449C">
              <w:rPr>
                <w:rFonts w:ascii="Times New Roman" w:hAnsi="Times New Roman"/>
                <w:color w:val="000000"/>
                <w:sz w:val="16"/>
                <w:szCs w:val="16"/>
              </w:rPr>
              <w:lastRenderedPageBreak/>
              <w:t>wszystkie stykające się elementy pasowały do siebie wzdłuż każdego boku. 48 elementów.</w:t>
            </w:r>
          </w:p>
        </w:tc>
        <w:tc>
          <w:tcPr>
            <w:tcW w:w="708" w:type="dxa"/>
          </w:tcPr>
          <w:p w:rsidR="002D4296" w:rsidRDefault="002D4296" w:rsidP="00F433E4">
            <w:pPr>
              <w:rPr>
                <w:rFonts w:ascii="Times New Roman" w:hAnsi="Times New Roman"/>
                <w:sz w:val="16"/>
                <w:szCs w:val="20"/>
              </w:rPr>
            </w:pPr>
            <w:r>
              <w:rPr>
                <w:rFonts w:ascii="Times New Roman" w:hAnsi="Times New Roman"/>
                <w:sz w:val="16"/>
                <w:szCs w:val="20"/>
              </w:rPr>
              <w:lastRenderedPageBreak/>
              <w:t>szt.</w:t>
            </w:r>
          </w:p>
        </w:tc>
        <w:tc>
          <w:tcPr>
            <w:tcW w:w="567" w:type="dxa"/>
          </w:tcPr>
          <w:p w:rsidR="002D4296" w:rsidRPr="00397500" w:rsidRDefault="00F433E4" w:rsidP="00F433E4">
            <w:pPr>
              <w:jc w:val="center"/>
              <w:rPr>
                <w:rFonts w:ascii="Times New Roman" w:hAnsi="Times New Roman"/>
                <w:sz w:val="16"/>
                <w:szCs w:val="20"/>
              </w:rPr>
            </w:pPr>
            <w:r>
              <w:rPr>
                <w:rFonts w:ascii="Times New Roman" w:hAnsi="Times New Roman"/>
                <w:sz w:val="16"/>
                <w:szCs w:val="20"/>
              </w:rPr>
              <w:t>15</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lastRenderedPageBreak/>
              <w:t>17</w:t>
            </w:r>
          </w:p>
        </w:tc>
        <w:tc>
          <w:tcPr>
            <w:tcW w:w="1673" w:type="dxa"/>
            <w:gridSpan w:val="2"/>
          </w:tcPr>
          <w:p w:rsidR="002D4296" w:rsidRPr="002D4296" w:rsidRDefault="002D4296" w:rsidP="002D4296">
            <w:pPr>
              <w:pStyle w:val="Zawartotabeli"/>
              <w:rPr>
                <w:color w:val="000000"/>
                <w:sz w:val="16"/>
                <w:szCs w:val="16"/>
              </w:rPr>
            </w:pPr>
            <w:r w:rsidRPr="002D4296">
              <w:rPr>
                <w:color w:val="000000"/>
                <w:sz w:val="16"/>
                <w:szCs w:val="16"/>
              </w:rPr>
              <w:t>Tablice matematyczne – geometria</w:t>
            </w:r>
          </w:p>
          <w:p w:rsidR="002D4296" w:rsidRPr="002D4296" w:rsidRDefault="002D4296" w:rsidP="002D4296">
            <w:pPr>
              <w:pStyle w:val="Zawartotabeli"/>
              <w:rPr>
                <w:rFonts w:cs="Times New Roman"/>
                <w:color w:val="000000"/>
                <w:sz w:val="16"/>
                <w:szCs w:val="16"/>
              </w:rPr>
            </w:pPr>
          </w:p>
        </w:tc>
        <w:tc>
          <w:tcPr>
            <w:tcW w:w="2268" w:type="dxa"/>
            <w:gridSpan w:val="2"/>
            <w:vAlign w:val="bottom"/>
          </w:tcPr>
          <w:p w:rsidR="002D4296" w:rsidRPr="00E2449C" w:rsidRDefault="002D4296" w:rsidP="002D4296">
            <w:pPr>
              <w:rPr>
                <w:rFonts w:ascii="Times New Roman" w:hAnsi="Times New Roman"/>
                <w:sz w:val="16"/>
                <w:szCs w:val="16"/>
              </w:rPr>
            </w:pPr>
            <w:r w:rsidRPr="00E2449C">
              <w:rPr>
                <w:rFonts w:ascii="Times New Roman" w:hAnsi="Times New Roman"/>
                <w:color w:val="000000"/>
                <w:sz w:val="16"/>
                <w:szCs w:val="16"/>
              </w:rPr>
              <w:t xml:space="preserve">44 karty formatu B3, </w:t>
            </w:r>
            <w:r w:rsidR="00F433E4">
              <w:rPr>
                <w:rFonts w:ascii="Times New Roman" w:hAnsi="Times New Roman"/>
                <w:color w:val="000000"/>
                <w:sz w:val="16"/>
                <w:szCs w:val="16"/>
              </w:rPr>
              <w:t xml:space="preserve">                 </w:t>
            </w:r>
            <w:r w:rsidRPr="00E2449C">
              <w:rPr>
                <w:rFonts w:ascii="Times New Roman" w:hAnsi="Times New Roman"/>
                <w:color w:val="000000"/>
                <w:sz w:val="16"/>
                <w:szCs w:val="16"/>
              </w:rPr>
              <w:t xml:space="preserve">33 plansze edukacyjne                             z zwieszką i magnesami, </w:t>
            </w:r>
            <w:r w:rsidR="00F433E4">
              <w:rPr>
                <w:rFonts w:ascii="Times New Roman" w:hAnsi="Times New Roman"/>
                <w:color w:val="000000"/>
                <w:sz w:val="16"/>
                <w:szCs w:val="16"/>
              </w:rPr>
              <w:t xml:space="preserve">         </w:t>
            </w:r>
            <w:r w:rsidRPr="00E2449C">
              <w:rPr>
                <w:rFonts w:ascii="Times New Roman" w:hAnsi="Times New Roman"/>
                <w:color w:val="000000"/>
                <w:sz w:val="16"/>
                <w:szCs w:val="16"/>
              </w:rPr>
              <w:t>5 brył do złożenia, siatki brył zaopatrzone w magnesy. Plansze dotyczą zagadnień: punktów odcinków, półprostych i prostych, podstawowych figur geometrycznych, jednostek długości, kątów, prostokąta           i kwadratu, koła, okręgu, pola prostokąta, jednostek pola, prostopadłościanu i sześcianu, pola powierzchni całkowitej, podziału trójkątów, kątów wewnętrznych trójkąta, równoległoboku i rombu, trapezu, rodzajów czworokątów, obwodów figur płaskich, po</w:t>
            </w:r>
            <w:r w:rsidR="00F433E4">
              <w:rPr>
                <w:rFonts w:ascii="Times New Roman" w:hAnsi="Times New Roman"/>
                <w:color w:val="000000"/>
                <w:sz w:val="16"/>
                <w:szCs w:val="16"/>
              </w:rPr>
              <w:t xml:space="preserve">la równoległoboku, wysokości </w:t>
            </w:r>
            <w:r w:rsidRPr="00E2449C">
              <w:rPr>
                <w:rFonts w:ascii="Times New Roman" w:hAnsi="Times New Roman"/>
                <w:color w:val="000000"/>
                <w:sz w:val="16"/>
                <w:szCs w:val="16"/>
              </w:rPr>
              <w:t>w trójkącie, pola trapezu, pola deltoidu, pola figur płaskich, graniastosłupa prostego, graniastosłupa prawidłowego, pola powierzchni całkowitej graniastosłupa, objętości prostopadłościanu i sześcianu, jednostek objętości, objętości graniastosłupa, pola trójkąta.</w:t>
            </w:r>
          </w:p>
        </w:tc>
        <w:tc>
          <w:tcPr>
            <w:tcW w:w="708" w:type="dxa"/>
          </w:tcPr>
          <w:p w:rsidR="002D4296" w:rsidRPr="00E2449C" w:rsidRDefault="002D4296" w:rsidP="00F433E4">
            <w:pPr>
              <w:rPr>
                <w:rFonts w:ascii="Times New Roman" w:hAnsi="Times New Roman"/>
                <w:sz w:val="16"/>
                <w:szCs w:val="16"/>
              </w:rPr>
            </w:pPr>
            <w:r w:rsidRPr="00E2449C">
              <w:rPr>
                <w:rFonts w:ascii="Times New Roman" w:hAnsi="Times New Roman"/>
                <w:sz w:val="16"/>
                <w:szCs w:val="16"/>
              </w:rPr>
              <w:t>kpl.</w:t>
            </w:r>
          </w:p>
        </w:tc>
        <w:tc>
          <w:tcPr>
            <w:tcW w:w="567" w:type="dxa"/>
          </w:tcPr>
          <w:p w:rsidR="002D4296" w:rsidRPr="00E2449C" w:rsidRDefault="00F433E4" w:rsidP="00F433E4">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E2449C" w:rsidRDefault="002D4296" w:rsidP="002D4296">
            <w:pPr>
              <w:ind w:left="284"/>
              <w:rPr>
                <w:rFonts w:ascii="Times New Roman" w:hAnsi="Times New Roman"/>
                <w:sz w:val="16"/>
                <w:szCs w:val="16"/>
              </w:rPr>
            </w:pPr>
          </w:p>
        </w:tc>
        <w:tc>
          <w:tcPr>
            <w:tcW w:w="851" w:type="dxa"/>
          </w:tcPr>
          <w:p w:rsidR="002D4296" w:rsidRPr="00E2449C" w:rsidRDefault="002D4296" w:rsidP="002D4296">
            <w:pPr>
              <w:ind w:left="284"/>
              <w:rPr>
                <w:rFonts w:ascii="Times New Roman" w:hAnsi="Times New Roman"/>
                <w:sz w:val="16"/>
                <w:szCs w:val="16"/>
              </w:rPr>
            </w:pPr>
          </w:p>
        </w:tc>
        <w:tc>
          <w:tcPr>
            <w:tcW w:w="1105" w:type="dxa"/>
          </w:tcPr>
          <w:p w:rsidR="002D4296" w:rsidRPr="00E2449C" w:rsidRDefault="002D4296" w:rsidP="002D4296">
            <w:pPr>
              <w:ind w:left="284"/>
              <w:rPr>
                <w:rFonts w:ascii="Times New Roman" w:hAnsi="Times New Roman"/>
                <w:sz w:val="16"/>
                <w:szCs w:val="16"/>
              </w:rPr>
            </w:pPr>
          </w:p>
        </w:tc>
        <w:tc>
          <w:tcPr>
            <w:tcW w:w="1305" w:type="dxa"/>
            <w:gridSpan w:val="2"/>
          </w:tcPr>
          <w:p w:rsidR="002D4296" w:rsidRPr="00E2449C" w:rsidRDefault="002D4296" w:rsidP="002D4296">
            <w:pPr>
              <w:ind w:left="284"/>
              <w:rPr>
                <w:rFonts w:ascii="Times New Roman" w:hAnsi="Times New Roman"/>
                <w:sz w:val="16"/>
                <w:szCs w:val="16"/>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18</w:t>
            </w:r>
          </w:p>
        </w:tc>
        <w:tc>
          <w:tcPr>
            <w:tcW w:w="1673" w:type="dxa"/>
            <w:gridSpan w:val="2"/>
          </w:tcPr>
          <w:p w:rsidR="002D4296" w:rsidRPr="002D4296" w:rsidRDefault="002D4296" w:rsidP="002D4296">
            <w:pPr>
              <w:pStyle w:val="Zawartotabeli"/>
              <w:rPr>
                <w:rFonts w:cs="Times New Roman"/>
                <w:color w:val="000000"/>
                <w:sz w:val="16"/>
                <w:szCs w:val="16"/>
              </w:rPr>
            </w:pPr>
            <w:r w:rsidRPr="002D4296">
              <w:rPr>
                <w:rFonts w:cs="Times New Roman"/>
                <w:color w:val="000000"/>
                <w:sz w:val="16"/>
                <w:szCs w:val="16"/>
              </w:rPr>
              <w:t xml:space="preserve">Tablice matematyczne – podstawowe konstrukcje geometryczne </w:t>
            </w:r>
          </w:p>
          <w:p w:rsidR="002D4296" w:rsidRPr="002D4296" w:rsidRDefault="002D4296" w:rsidP="002D4296">
            <w:pPr>
              <w:pStyle w:val="Zawartotabeli"/>
              <w:rPr>
                <w:rFonts w:cs="Times New Roman"/>
                <w:color w:val="000000"/>
                <w:sz w:val="16"/>
                <w:szCs w:val="16"/>
              </w:rPr>
            </w:pPr>
          </w:p>
        </w:tc>
        <w:tc>
          <w:tcPr>
            <w:tcW w:w="2268" w:type="dxa"/>
            <w:gridSpan w:val="2"/>
            <w:vAlign w:val="bottom"/>
          </w:tcPr>
          <w:p w:rsidR="002D4296" w:rsidRPr="00E2449C" w:rsidRDefault="002D4296" w:rsidP="002D4296">
            <w:pPr>
              <w:rPr>
                <w:rFonts w:ascii="Times New Roman" w:hAnsi="Times New Roman"/>
                <w:sz w:val="16"/>
                <w:szCs w:val="16"/>
              </w:rPr>
            </w:pPr>
            <w:r w:rsidRPr="00E2449C">
              <w:rPr>
                <w:rFonts w:ascii="Times New Roman" w:hAnsi="Times New Roman"/>
                <w:color w:val="000000"/>
                <w:sz w:val="16"/>
                <w:szCs w:val="16"/>
              </w:rPr>
              <w:t>Zestaw plansz edukacyjnych dotyczących zagadnień: symetralnej odcinka, prostej prostopadłej do danej prostej, prostej prostopadłej do danej prostej i przechodzącej przez dany punkt, kata przystającego do danego kąta, dwusiecznej danego kąta, prostej równoległe</w:t>
            </w:r>
            <w:r w:rsidR="00984B08">
              <w:rPr>
                <w:rFonts w:ascii="Times New Roman" w:hAnsi="Times New Roman"/>
                <w:color w:val="000000"/>
                <w:sz w:val="16"/>
                <w:szCs w:val="16"/>
              </w:rPr>
              <w:t>j do danej prostej, trójkąta</w:t>
            </w:r>
            <w:r w:rsidRPr="00E2449C">
              <w:rPr>
                <w:rFonts w:ascii="Times New Roman" w:hAnsi="Times New Roman"/>
                <w:color w:val="000000"/>
                <w:sz w:val="16"/>
                <w:szCs w:val="16"/>
              </w:rPr>
              <w:t xml:space="preserve"> z danych długości dwóch boków, trójkąta </w:t>
            </w:r>
            <w:r w:rsidR="00984B08">
              <w:rPr>
                <w:rFonts w:ascii="Times New Roman" w:hAnsi="Times New Roman"/>
                <w:color w:val="000000"/>
                <w:sz w:val="16"/>
                <w:szCs w:val="16"/>
              </w:rPr>
              <w:t xml:space="preserve">                 </w:t>
            </w:r>
            <w:r w:rsidRPr="00E2449C">
              <w:rPr>
                <w:rFonts w:ascii="Times New Roman" w:hAnsi="Times New Roman"/>
                <w:color w:val="000000"/>
                <w:sz w:val="16"/>
                <w:szCs w:val="16"/>
              </w:rPr>
              <w:t xml:space="preserve">z danych długości dwóch boków i miary kąta zawartego między nimi, trójkąta     </w:t>
            </w:r>
            <w:r w:rsidR="00984B08">
              <w:rPr>
                <w:rFonts w:ascii="Times New Roman" w:hAnsi="Times New Roman"/>
                <w:color w:val="000000"/>
                <w:sz w:val="16"/>
                <w:szCs w:val="16"/>
              </w:rPr>
              <w:t xml:space="preserve">                 </w:t>
            </w:r>
            <w:r w:rsidRPr="00E2449C">
              <w:rPr>
                <w:rFonts w:ascii="Times New Roman" w:hAnsi="Times New Roman"/>
                <w:color w:val="000000"/>
                <w:sz w:val="16"/>
                <w:szCs w:val="16"/>
              </w:rPr>
              <w:t xml:space="preserve">z danych długości boków </w:t>
            </w:r>
            <w:r w:rsidR="00984B08">
              <w:rPr>
                <w:rFonts w:ascii="Times New Roman" w:hAnsi="Times New Roman"/>
                <w:color w:val="000000"/>
                <w:sz w:val="16"/>
                <w:szCs w:val="16"/>
              </w:rPr>
              <w:t xml:space="preserve">              </w:t>
            </w:r>
            <w:r w:rsidRPr="00E2449C">
              <w:rPr>
                <w:rFonts w:ascii="Times New Roman" w:hAnsi="Times New Roman"/>
                <w:color w:val="000000"/>
                <w:sz w:val="16"/>
                <w:szCs w:val="16"/>
              </w:rPr>
              <w:t xml:space="preserve">i miary kątów do niego przyległych, stycznej do okręgu w punkcie należącym do okręgu, podziału odcinka na </w:t>
            </w:r>
            <w:r w:rsidR="00984B08">
              <w:rPr>
                <w:rFonts w:ascii="Times New Roman" w:hAnsi="Times New Roman"/>
                <w:color w:val="000000"/>
                <w:sz w:val="16"/>
                <w:szCs w:val="16"/>
              </w:rPr>
              <w:t xml:space="preserve">        </w:t>
            </w:r>
            <w:r w:rsidRPr="00E2449C">
              <w:rPr>
                <w:rFonts w:ascii="Times New Roman" w:hAnsi="Times New Roman"/>
                <w:color w:val="000000"/>
                <w:sz w:val="16"/>
                <w:szCs w:val="16"/>
              </w:rPr>
              <w:t>3 równe części, konstrukcji powiększania odcinka w skali 2:1, konstrukcji pomniejszania odcinka w skali 1:2.</w:t>
            </w:r>
          </w:p>
        </w:tc>
        <w:tc>
          <w:tcPr>
            <w:tcW w:w="708" w:type="dxa"/>
          </w:tcPr>
          <w:p w:rsidR="002D4296" w:rsidRDefault="002D4296" w:rsidP="00984B08">
            <w:pPr>
              <w:rPr>
                <w:rFonts w:ascii="Times New Roman" w:hAnsi="Times New Roman"/>
                <w:sz w:val="16"/>
                <w:szCs w:val="20"/>
              </w:rPr>
            </w:pPr>
            <w:r>
              <w:rPr>
                <w:rFonts w:ascii="Times New Roman" w:hAnsi="Times New Roman"/>
                <w:sz w:val="16"/>
                <w:szCs w:val="20"/>
              </w:rPr>
              <w:t>kpl.</w:t>
            </w:r>
          </w:p>
        </w:tc>
        <w:tc>
          <w:tcPr>
            <w:tcW w:w="567" w:type="dxa"/>
          </w:tcPr>
          <w:p w:rsidR="002D4296" w:rsidRPr="00397500" w:rsidRDefault="00984B08" w:rsidP="00984B08">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19</w:t>
            </w:r>
          </w:p>
        </w:tc>
        <w:tc>
          <w:tcPr>
            <w:tcW w:w="1673" w:type="dxa"/>
            <w:gridSpan w:val="2"/>
          </w:tcPr>
          <w:p w:rsidR="002D4296" w:rsidRPr="002D4296" w:rsidRDefault="002D4296" w:rsidP="002D4296">
            <w:pPr>
              <w:pStyle w:val="Zawartotabeli"/>
              <w:rPr>
                <w:rFonts w:cs="Times New Roman"/>
                <w:color w:val="000000"/>
                <w:sz w:val="16"/>
                <w:szCs w:val="16"/>
              </w:rPr>
            </w:pPr>
            <w:r w:rsidRPr="002D4296">
              <w:rPr>
                <w:rFonts w:cs="Times New Roman"/>
                <w:color w:val="000000"/>
                <w:sz w:val="16"/>
                <w:szCs w:val="16"/>
              </w:rPr>
              <w:t>Teleskop</w:t>
            </w:r>
          </w:p>
          <w:p w:rsidR="002D4296" w:rsidRPr="00E2449C" w:rsidRDefault="002D4296" w:rsidP="002D4296">
            <w:pPr>
              <w:pStyle w:val="Zawartotabeli"/>
              <w:rPr>
                <w:rFonts w:cs="Times New Roman"/>
                <w:color w:val="000000"/>
                <w:sz w:val="16"/>
                <w:szCs w:val="16"/>
                <w:u w:val="single"/>
              </w:rPr>
            </w:pPr>
          </w:p>
        </w:tc>
        <w:tc>
          <w:tcPr>
            <w:tcW w:w="2268" w:type="dxa"/>
            <w:gridSpan w:val="2"/>
            <w:vAlign w:val="bottom"/>
          </w:tcPr>
          <w:p w:rsidR="002D4296" w:rsidRPr="00E2449C" w:rsidRDefault="002D4296" w:rsidP="002D4296">
            <w:pPr>
              <w:rPr>
                <w:rFonts w:ascii="Times New Roman" w:hAnsi="Times New Roman"/>
                <w:sz w:val="16"/>
                <w:szCs w:val="16"/>
              </w:rPr>
            </w:pPr>
            <w:r w:rsidRPr="00E2449C">
              <w:rPr>
                <w:rFonts w:ascii="Times New Roman" w:hAnsi="Times New Roman"/>
                <w:color w:val="000000"/>
                <w:sz w:val="16"/>
                <w:szCs w:val="16"/>
              </w:rPr>
              <w:t xml:space="preserve">Optyka: typ refraktor, rodzaj konstrukcji achromat, apertura 70 mm, ogniskowa 700 mm, światłosiła f/10, rozdzielczość 1,64, wielkość graniczna </w:t>
            </w:r>
            <w:r w:rsidR="00984B08">
              <w:rPr>
                <w:rFonts w:ascii="Times New Roman" w:hAnsi="Times New Roman"/>
                <w:color w:val="000000"/>
                <w:sz w:val="16"/>
                <w:szCs w:val="16"/>
              </w:rPr>
              <w:t xml:space="preserve">         </w:t>
            </w:r>
            <w:r w:rsidRPr="00E2449C">
              <w:rPr>
                <w:rFonts w:ascii="Times New Roman" w:hAnsi="Times New Roman"/>
                <w:color w:val="000000"/>
                <w:sz w:val="16"/>
                <w:szCs w:val="16"/>
              </w:rPr>
              <w:t xml:space="preserve">11 mag, zdolność skupiania </w:t>
            </w:r>
            <w:r w:rsidRPr="00E2449C">
              <w:rPr>
                <w:rFonts w:ascii="Times New Roman" w:hAnsi="Times New Roman"/>
                <w:color w:val="000000"/>
                <w:sz w:val="16"/>
                <w:szCs w:val="16"/>
              </w:rPr>
              <w:lastRenderedPageBreak/>
              <w:t>światła 100, max powiększenie 140; wyciąg okularowy: przekładnia zębata, podłączenie (strona okularu) 1,25"; statyw: trójnożny, aluminiowy, wysokość: 67-119 cm; zawarte wyposażenie: okulary 1,25" 20 mm, 10 mm, szukacz LED, soczewka Barlowa 2x, nasadka kątowa lustrzana 1,25"-</w:t>
            </w:r>
            <w:r w:rsidRPr="00E2449C">
              <w:rPr>
                <w:rFonts w:ascii="Times New Roman" w:hAnsi="Times New Roman"/>
                <w:sz w:val="16"/>
                <w:szCs w:val="16"/>
              </w:rPr>
              <w:t>90°.</w:t>
            </w:r>
          </w:p>
        </w:tc>
        <w:tc>
          <w:tcPr>
            <w:tcW w:w="708" w:type="dxa"/>
          </w:tcPr>
          <w:p w:rsidR="002D4296" w:rsidRDefault="002D4296" w:rsidP="00984B08">
            <w:pPr>
              <w:rPr>
                <w:rFonts w:ascii="Times New Roman" w:hAnsi="Times New Roman"/>
                <w:sz w:val="16"/>
                <w:szCs w:val="20"/>
              </w:rPr>
            </w:pPr>
            <w:r>
              <w:rPr>
                <w:rFonts w:ascii="Times New Roman" w:hAnsi="Times New Roman"/>
                <w:sz w:val="16"/>
                <w:szCs w:val="20"/>
              </w:rPr>
              <w:lastRenderedPageBreak/>
              <w:t>szt.</w:t>
            </w:r>
          </w:p>
        </w:tc>
        <w:tc>
          <w:tcPr>
            <w:tcW w:w="567" w:type="dxa"/>
          </w:tcPr>
          <w:p w:rsidR="002D4296" w:rsidRPr="00397500" w:rsidRDefault="00984B08" w:rsidP="00984B08">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lastRenderedPageBreak/>
              <w:t>20</w:t>
            </w:r>
          </w:p>
        </w:tc>
        <w:tc>
          <w:tcPr>
            <w:tcW w:w="1673" w:type="dxa"/>
            <w:gridSpan w:val="2"/>
          </w:tcPr>
          <w:p w:rsidR="002D4296" w:rsidRPr="00984B08" w:rsidRDefault="002D4296" w:rsidP="002D4296">
            <w:pPr>
              <w:pStyle w:val="Zawartotabeli"/>
              <w:rPr>
                <w:rFonts w:cs="Times New Roman"/>
                <w:color w:val="000000"/>
                <w:sz w:val="16"/>
                <w:szCs w:val="16"/>
              </w:rPr>
            </w:pPr>
            <w:r w:rsidRPr="00984B08">
              <w:rPr>
                <w:rFonts w:cs="Times New Roman"/>
                <w:color w:val="000000"/>
                <w:sz w:val="16"/>
                <w:szCs w:val="16"/>
              </w:rPr>
              <w:t>Kamera do astrofotografii</w:t>
            </w:r>
          </w:p>
          <w:p w:rsidR="002D4296" w:rsidRPr="00E2449C" w:rsidRDefault="002D4296" w:rsidP="002D4296">
            <w:pPr>
              <w:pStyle w:val="Zawartotabeli"/>
              <w:rPr>
                <w:rFonts w:cs="Times New Roman"/>
                <w:color w:val="000000"/>
                <w:sz w:val="16"/>
                <w:szCs w:val="16"/>
                <w:u w:val="single"/>
              </w:rPr>
            </w:pPr>
          </w:p>
        </w:tc>
        <w:tc>
          <w:tcPr>
            <w:tcW w:w="2268" w:type="dxa"/>
            <w:gridSpan w:val="2"/>
            <w:vAlign w:val="bottom"/>
          </w:tcPr>
          <w:p w:rsidR="002D4296" w:rsidRPr="00E2449C" w:rsidRDefault="002D4296" w:rsidP="002D4296">
            <w:pPr>
              <w:rPr>
                <w:rFonts w:ascii="Times New Roman" w:hAnsi="Times New Roman"/>
                <w:sz w:val="16"/>
                <w:szCs w:val="16"/>
              </w:rPr>
            </w:pPr>
            <w:r w:rsidRPr="00E2449C">
              <w:rPr>
                <w:rFonts w:ascii="Times New Roman" w:hAnsi="Times New Roman"/>
                <w:sz w:val="16"/>
                <w:szCs w:val="16"/>
              </w:rPr>
              <w:t>Rozdzielczość: 3362x2504 pikseli, rozmiar piksela: 5,40 µm x 5,40 µm, przetwarzanie obrazu: ADC 16 bit, redukcja szumów: 7e-, interfejs: USB 2.0 High Speed, zasilanie: 12V DC 0,8A, chłodzenie: termoelektryczne ΔT=-40°C,wymagania minimalne: Pentium II, 64MB RAM, Windows /XP/Vista/ Win8/Win10, CD-ROM drive and USB 2.0 port, waga: ok. 700g.</w:t>
            </w:r>
          </w:p>
        </w:tc>
        <w:tc>
          <w:tcPr>
            <w:tcW w:w="708" w:type="dxa"/>
          </w:tcPr>
          <w:p w:rsidR="002D4296" w:rsidRDefault="002D4296" w:rsidP="00984B08">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984B08" w:rsidP="00984B08">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21</w:t>
            </w:r>
          </w:p>
        </w:tc>
        <w:tc>
          <w:tcPr>
            <w:tcW w:w="1673" w:type="dxa"/>
            <w:gridSpan w:val="2"/>
          </w:tcPr>
          <w:p w:rsidR="002D4296" w:rsidRPr="00984B08" w:rsidRDefault="002D4296" w:rsidP="002D4296">
            <w:pPr>
              <w:pStyle w:val="Zawartotabeli"/>
              <w:rPr>
                <w:rFonts w:cs="Times New Roman"/>
                <w:color w:val="000000"/>
                <w:sz w:val="16"/>
                <w:szCs w:val="16"/>
              </w:rPr>
            </w:pPr>
            <w:r w:rsidRPr="00984B08">
              <w:rPr>
                <w:rFonts w:cs="Times New Roman"/>
                <w:color w:val="000000"/>
                <w:sz w:val="16"/>
                <w:szCs w:val="16"/>
              </w:rPr>
              <w:t>Głowica astrofotograficzna</w:t>
            </w:r>
          </w:p>
          <w:p w:rsidR="002D4296" w:rsidRPr="00E2449C" w:rsidRDefault="002D4296" w:rsidP="002D4296">
            <w:pPr>
              <w:pStyle w:val="Zawartotabeli"/>
              <w:rPr>
                <w:rFonts w:cs="Times New Roman"/>
                <w:color w:val="000000"/>
                <w:sz w:val="16"/>
                <w:szCs w:val="16"/>
                <w:u w:val="single"/>
              </w:rPr>
            </w:pPr>
          </w:p>
        </w:tc>
        <w:tc>
          <w:tcPr>
            <w:tcW w:w="2268" w:type="dxa"/>
            <w:gridSpan w:val="2"/>
            <w:vAlign w:val="bottom"/>
          </w:tcPr>
          <w:p w:rsidR="002D4296" w:rsidRPr="00E2449C" w:rsidRDefault="002D4296" w:rsidP="002D4296">
            <w:pPr>
              <w:rPr>
                <w:rFonts w:ascii="Times New Roman" w:hAnsi="Times New Roman"/>
                <w:sz w:val="16"/>
                <w:szCs w:val="16"/>
              </w:rPr>
            </w:pPr>
            <w:r w:rsidRPr="00E2449C">
              <w:rPr>
                <w:rFonts w:ascii="Times New Roman" w:hAnsi="Times New Roman"/>
                <w:sz w:val="16"/>
                <w:szCs w:val="16"/>
              </w:rPr>
              <w:t xml:space="preserve">Parametry techniczne: udźwig maksymalny 5 kg, kompatybilny ze statywami 1/4" i 3/8"; </w:t>
            </w:r>
            <w:r w:rsidRPr="00E2449C">
              <w:rPr>
                <w:rFonts w:ascii="Times New Roman" w:hAnsi="Times New Roman"/>
                <w:bCs/>
                <w:sz w:val="16"/>
                <w:szCs w:val="16"/>
              </w:rPr>
              <w:t>napęd:</w:t>
            </w:r>
            <w:r w:rsidRPr="00E2449C">
              <w:rPr>
                <w:rFonts w:ascii="Times New Roman" w:hAnsi="Times New Roman"/>
                <w:sz w:val="16"/>
                <w:szCs w:val="16"/>
              </w:rPr>
              <w:t xml:space="preserve"> silnik prądu stałego z enkoderem, aluminiowa ślimacznica φ= 86 mm/144 zęby, ślimak mosiężny o średnicy 13 mm; zasilanie: zasilanie bateryjne 4xAA, zewnętrzne zasilanie przez port microUSB, do 72 godzin nieprzerwanego czasu pracy na bateriach; śledzenie: 7 prędkości śledzenia: 0,5x, 2x, 6x, 12x, gwiazdowa, księżycowa i słoneczna, pozwala na ręczne sterowanie ruchem w obydwu kierunkach, głowica wyposażona </w:t>
            </w:r>
            <w:r w:rsidR="00984B08">
              <w:rPr>
                <w:rFonts w:ascii="Times New Roman" w:hAnsi="Times New Roman"/>
                <w:sz w:val="16"/>
                <w:szCs w:val="16"/>
              </w:rPr>
              <w:t xml:space="preserve">                    </w:t>
            </w:r>
            <w:r w:rsidRPr="00E2449C">
              <w:rPr>
                <w:rFonts w:ascii="Times New Roman" w:hAnsi="Times New Roman"/>
                <w:sz w:val="16"/>
                <w:szCs w:val="16"/>
              </w:rPr>
              <w:t xml:space="preserve">w sprzęgło mechaniczne umożliwiające szybką zmianę położenia, wbudowana precyzyjna lunetka biegunowa z podświetleniem, wbudowany autoguider z portem ST-4; waga kompletu 3,5 kg; elementy zestawu: głowica astrofotograficzna </w:t>
            </w:r>
            <w:r w:rsidR="00984B08">
              <w:rPr>
                <w:rFonts w:ascii="Times New Roman" w:hAnsi="Times New Roman"/>
                <w:sz w:val="16"/>
                <w:szCs w:val="16"/>
              </w:rPr>
              <w:t xml:space="preserve">                        </w:t>
            </w:r>
            <w:r w:rsidRPr="00E2449C">
              <w:rPr>
                <w:rFonts w:ascii="Times New Roman" w:hAnsi="Times New Roman"/>
                <w:sz w:val="16"/>
                <w:szCs w:val="16"/>
              </w:rPr>
              <w:t xml:space="preserve">ze zintegrowaną lunetką biegunową, klin paralaktyczny, pręt przeciwwagi </w:t>
            </w:r>
            <w:r w:rsidR="00984B08">
              <w:rPr>
                <w:rFonts w:ascii="Times New Roman" w:hAnsi="Times New Roman"/>
                <w:sz w:val="16"/>
                <w:szCs w:val="16"/>
              </w:rPr>
              <w:t xml:space="preserve">                           </w:t>
            </w:r>
            <w:r w:rsidRPr="00E2449C">
              <w:rPr>
                <w:rFonts w:ascii="Times New Roman" w:hAnsi="Times New Roman"/>
                <w:sz w:val="16"/>
                <w:szCs w:val="16"/>
              </w:rPr>
              <w:t>z przeciwwagą o wadze 2,2 kg, ramię typu L-adapter do zamontowania aparatu lub głowicy</w:t>
            </w:r>
          </w:p>
        </w:tc>
        <w:tc>
          <w:tcPr>
            <w:tcW w:w="708" w:type="dxa"/>
          </w:tcPr>
          <w:p w:rsidR="002D4296" w:rsidRDefault="002D4296" w:rsidP="00984B08">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984B08" w:rsidP="00984B08">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22</w:t>
            </w:r>
          </w:p>
        </w:tc>
        <w:tc>
          <w:tcPr>
            <w:tcW w:w="1673" w:type="dxa"/>
            <w:gridSpan w:val="2"/>
          </w:tcPr>
          <w:p w:rsidR="002D4296" w:rsidRPr="00984B08" w:rsidRDefault="002D4296" w:rsidP="002D4296">
            <w:pPr>
              <w:pStyle w:val="Zawartotabeli"/>
              <w:rPr>
                <w:rFonts w:cs="Times New Roman"/>
                <w:color w:val="000000"/>
                <w:sz w:val="16"/>
                <w:szCs w:val="16"/>
              </w:rPr>
            </w:pPr>
            <w:r w:rsidRPr="00984B08">
              <w:rPr>
                <w:rFonts w:cs="Times New Roman"/>
                <w:color w:val="000000"/>
                <w:sz w:val="16"/>
                <w:szCs w:val="16"/>
              </w:rPr>
              <w:t>Aparat EKG</w:t>
            </w:r>
          </w:p>
          <w:p w:rsidR="002D4296" w:rsidRPr="00E2449C" w:rsidRDefault="002D4296" w:rsidP="002D4296">
            <w:pPr>
              <w:pStyle w:val="Zawartotabeli"/>
              <w:rPr>
                <w:rFonts w:cs="Times New Roman"/>
                <w:color w:val="000000"/>
                <w:sz w:val="16"/>
                <w:szCs w:val="16"/>
                <w:u w:val="single"/>
              </w:rPr>
            </w:pPr>
          </w:p>
        </w:tc>
        <w:tc>
          <w:tcPr>
            <w:tcW w:w="2268" w:type="dxa"/>
            <w:gridSpan w:val="2"/>
            <w:vAlign w:val="bottom"/>
          </w:tcPr>
          <w:p w:rsidR="002D4296" w:rsidRPr="00E2449C" w:rsidRDefault="002D4296" w:rsidP="002D4296">
            <w:pPr>
              <w:rPr>
                <w:rFonts w:ascii="Times New Roman" w:hAnsi="Times New Roman"/>
                <w:sz w:val="16"/>
                <w:szCs w:val="16"/>
              </w:rPr>
            </w:pPr>
            <w:r w:rsidRPr="00E2449C">
              <w:rPr>
                <w:rFonts w:ascii="Times New Roman" w:eastAsia="Times New Roman" w:hAnsi="Times New Roman"/>
                <w:sz w:val="16"/>
                <w:szCs w:val="16"/>
                <w:lang w:eastAsia="pl-PL"/>
              </w:rPr>
              <w:t xml:space="preserve">Automatyczna analiza </w:t>
            </w:r>
            <w:r w:rsidR="00984B08">
              <w:rPr>
                <w:rFonts w:ascii="Times New Roman" w:eastAsia="Times New Roman" w:hAnsi="Times New Roman"/>
                <w:sz w:val="16"/>
                <w:szCs w:val="16"/>
                <w:lang w:eastAsia="pl-PL"/>
              </w:rPr>
              <w:t xml:space="preserve">                    </w:t>
            </w:r>
            <w:r w:rsidRPr="00E2449C">
              <w:rPr>
                <w:rFonts w:ascii="Times New Roman" w:eastAsia="Times New Roman" w:hAnsi="Times New Roman"/>
                <w:sz w:val="16"/>
                <w:szCs w:val="16"/>
                <w:lang w:eastAsia="pl-PL"/>
              </w:rPr>
              <w:t xml:space="preserve">i interpretacja zgodna z EN 60601-2-51, praca w trybie automatycznym lub manualnym, sygnał </w:t>
            </w:r>
            <w:hyperlink r:id="rId11" w:history="1">
              <w:r w:rsidRPr="00E2449C">
                <w:rPr>
                  <w:rFonts w:ascii="Times New Roman" w:eastAsia="Times New Roman" w:hAnsi="Times New Roman"/>
                  <w:bCs/>
                  <w:sz w:val="16"/>
                  <w:szCs w:val="16"/>
                  <w:lang w:eastAsia="pl-PL"/>
                </w:rPr>
                <w:t>EKG</w:t>
              </w:r>
            </w:hyperlink>
            <w:r w:rsidRPr="00E2449C">
              <w:rPr>
                <w:rFonts w:ascii="Times New Roman" w:eastAsia="Times New Roman" w:hAnsi="Times New Roman"/>
                <w:sz w:val="16"/>
                <w:szCs w:val="16"/>
                <w:lang w:eastAsia="pl-PL"/>
              </w:rPr>
              <w:t xml:space="preserve">: </w:t>
            </w:r>
            <w:r w:rsidR="00984B08">
              <w:rPr>
                <w:rFonts w:ascii="Times New Roman" w:eastAsia="Times New Roman" w:hAnsi="Times New Roman"/>
                <w:sz w:val="16"/>
                <w:szCs w:val="16"/>
                <w:lang w:eastAsia="pl-PL"/>
              </w:rPr>
              <w:t xml:space="preserve">          </w:t>
            </w:r>
            <w:r w:rsidRPr="00E2449C">
              <w:rPr>
                <w:rFonts w:ascii="Times New Roman" w:eastAsia="Times New Roman" w:hAnsi="Times New Roman"/>
                <w:sz w:val="16"/>
                <w:szCs w:val="16"/>
                <w:lang w:eastAsia="pl-PL"/>
              </w:rPr>
              <w:t xml:space="preserve">12 odprowadzeń </w:t>
            </w:r>
            <w:r w:rsidRPr="00E2449C">
              <w:rPr>
                <w:rFonts w:ascii="Times New Roman" w:eastAsia="Times New Roman" w:hAnsi="Times New Roman"/>
                <w:sz w:val="16"/>
                <w:szCs w:val="16"/>
                <w:lang w:eastAsia="pl-PL"/>
              </w:rPr>
              <w:lastRenderedPageBreak/>
              <w:t>standardowych, prezentacja na ekranie przebiegów z 3, 6 oraz 12 odprowadzeń EKG, wydruk na papierze A4 bezpoś</w:t>
            </w:r>
            <w:r w:rsidR="00984B08">
              <w:rPr>
                <w:rFonts w:ascii="Times New Roman" w:eastAsia="Times New Roman" w:hAnsi="Times New Roman"/>
                <w:sz w:val="16"/>
                <w:szCs w:val="16"/>
                <w:lang w:eastAsia="pl-PL"/>
              </w:rPr>
              <w:t xml:space="preserve">renio na drukarkę, wydruk </w:t>
            </w:r>
            <w:r w:rsidRPr="00E2449C">
              <w:rPr>
                <w:rFonts w:ascii="Times New Roman" w:eastAsia="Times New Roman" w:hAnsi="Times New Roman"/>
                <w:sz w:val="16"/>
                <w:szCs w:val="16"/>
                <w:lang w:eastAsia="pl-PL"/>
              </w:rPr>
              <w:t xml:space="preserve">w trybie 3, 6 lub 12 kanałów, czułość: 2,5/5/10/20 mm/mV, prędkość zapisu: 5/10/25/50 mm/s, przeglądanie na komputerze zapisanych w pamięci badań, </w:t>
            </w:r>
            <w:r w:rsidR="00984B08">
              <w:rPr>
                <w:rFonts w:ascii="Times New Roman" w:eastAsia="Times New Roman" w:hAnsi="Times New Roman"/>
                <w:sz w:val="16"/>
                <w:szCs w:val="16"/>
                <w:lang w:eastAsia="pl-PL"/>
              </w:rPr>
              <w:t xml:space="preserve">         </w:t>
            </w:r>
            <w:r w:rsidRPr="00E2449C">
              <w:rPr>
                <w:rFonts w:ascii="Times New Roman" w:eastAsia="Times New Roman" w:hAnsi="Times New Roman"/>
                <w:sz w:val="16"/>
                <w:szCs w:val="16"/>
                <w:lang w:eastAsia="pl-PL"/>
              </w:rPr>
              <w:t xml:space="preserve">z możliwością zmiany ilości odprowadzeń, wzmocnienia </w:t>
            </w:r>
            <w:r w:rsidR="00984B08">
              <w:rPr>
                <w:rFonts w:ascii="Times New Roman" w:eastAsia="Times New Roman" w:hAnsi="Times New Roman"/>
                <w:sz w:val="16"/>
                <w:szCs w:val="16"/>
                <w:lang w:eastAsia="pl-PL"/>
              </w:rPr>
              <w:t xml:space="preserve">           </w:t>
            </w:r>
            <w:r w:rsidRPr="00E2449C">
              <w:rPr>
                <w:rFonts w:ascii="Times New Roman" w:eastAsia="Times New Roman" w:hAnsi="Times New Roman"/>
                <w:sz w:val="16"/>
                <w:szCs w:val="16"/>
                <w:lang w:eastAsia="pl-PL"/>
              </w:rPr>
              <w:t xml:space="preserve">i prędkości, prezentacja na komputerze wyników analizy </w:t>
            </w:r>
            <w:r w:rsidR="00984B08">
              <w:rPr>
                <w:rFonts w:ascii="Times New Roman" w:eastAsia="Times New Roman" w:hAnsi="Times New Roman"/>
                <w:sz w:val="16"/>
                <w:szCs w:val="16"/>
                <w:lang w:eastAsia="pl-PL"/>
              </w:rPr>
              <w:t xml:space="preserve">           </w:t>
            </w:r>
            <w:r w:rsidRPr="00E2449C">
              <w:rPr>
                <w:rFonts w:ascii="Times New Roman" w:eastAsia="Times New Roman" w:hAnsi="Times New Roman"/>
                <w:sz w:val="16"/>
                <w:szCs w:val="16"/>
                <w:lang w:eastAsia="pl-PL"/>
              </w:rPr>
              <w:t xml:space="preserve">i interpretacji, detekcja stymulatora serca, ciągły pomiar częstości akcji serca (HR) i jego prezentacja na wyświetlaczu, cyfrowa filtracja zakłóceń sieciowych i zakłóceń pochodzenia mięśniowego, cyfrowy filtr pływania izolinii, sygnalizacja stanu naładowania akumulatora, menu wyświetlane na ekranie, możliwość konfiguracji wyglądu i kompozycji ekranu, możliwość konfiguracji ustawień aparatu oraz panelu sterowania, współpraca </w:t>
            </w:r>
            <w:r w:rsidR="00984B08">
              <w:rPr>
                <w:rFonts w:ascii="Times New Roman" w:eastAsia="Times New Roman" w:hAnsi="Times New Roman"/>
                <w:sz w:val="16"/>
                <w:szCs w:val="16"/>
                <w:lang w:eastAsia="pl-PL"/>
              </w:rPr>
              <w:t xml:space="preserve">               </w:t>
            </w:r>
            <w:r w:rsidRPr="00E2449C">
              <w:rPr>
                <w:rFonts w:ascii="Times New Roman" w:eastAsia="Times New Roman" w:hAnsi="Times New Roman"/>
                <w:sz w:val="16"/>
                <w:szCs w:val="16"/>
                <w:lang w:eastAsia="pl-PL"/>
              </w:rPr>
              <w:t xml:space="preserve">z oprogramowaniem służącym do zarządzania badaniami </w:t>
            </w:r>
            <w:hyperlink r:id="rId12" w:history="1">
              <w:r w:rsidRPr="00E2449C">
                <w:rPr>
                  <w:rFonts w:ascii="Times New Roman" w:eastAsia="Times New Roman" w:hAnsi="Times New Roman"/>
                  <w:bCs/>
                  <w:sz w:val="16"/>
                  <w:szCs w:val="16"/>
                  <w:lang w:eastAsia="pl-PL"/>
                </w:rPr>
                <w:t>EKG</w:t>
              </w:r>
            </w:hyperlink>
            <w:r w:rsidRPr="00E2449C">
              <w:rPr>
                <w:rFonts w:ascii="Times New Roman" w:eastAsia="Times New Roman" w:hAnsi="Times New Roman"/>
                <w:sz w:val="16"/>
                <w:szCs w:val="16"/>
                <w:lang w:eastAsia="pl-PL"/>
              </w:rPr>
              <w:t xml:space="preserve">, wymiary: 310x230x66mm, waga &lt; 2,1 kg, zawarte wyposażenie: oprogramowanie do wykonania badania </w:t>
            </w:r>
            <w:r w:rsidRPr="00E2449C">
              <w:rPr>
                <w:rFonts w:ascii="Times New Roman" w:eastAsia="Times New Roman" w:hAnsi="Times New Roman"/>
                <w:bCs/>
                <w:sz w:val="16"/>
                <w:szCs w:val="16"/>
                <w:lang w:eastAsia="pl-PL"/>
              </w:rPr>
              <w:t>EKG</w:t>
            </w:r>
            <w:r w:rsidRPr="00E2449C">
              <w:rPr>
                <w:rFonts w:ascii="Times New Roman" w:eastAsia="Times New Roman" w:hAnsi="Times New Roman"/>
                <w:b/>
                <w:bCs/>
                <w:sz w:val="16"/>
                <w:szCs w:val="16"/>
                <w:lang w:eastAsia="pl-PL"/>
              </w:rPr>
              <w:t xml:space="preserve">, </w:t>
            </w:r>
            <w:r w:rsidRPr="00E2449C">
              <w:rPr>
                <w:rFonts w:ascii="Times New Roman" w:eastAsia="Times New Roman" w:hAnsi="Times New Roman"/>
                <w:sz w:val="16"/>
                <w:szCs w:val="16"/>
                <w:lang w:eastAsia="pl-PL"/>
              </w:rPr>
              <w:t>kabel EKG, elektrody przyssawkowe, elektrody kończynowe klipsowe, żel EKG, walizka na sprzęt medyczny, kabel internetowy, kabel zasilający.</w:t>
            </w:r>
          </w:p>
        </w:tc>
        <w:tc>
          <w:tcPr>
            <w:tcW w:w="708" w:type="dxa"/>
          </w:tcPr>
          <w:p w:rsidR="002D4296" w:rsidRDefault="002D4296" w:rsidP="00984B08">
            <w:pPr>
              <w:rPr>
                <w:rFonts w:ascii="Times New Roman" w:hAnsi="Times New Roman"/>
                <w:sz w:val="16"/>
                <w:szCs w:val="20"/>
              </w:rPr>
            </w:pPr>
            <w:r>
              <w:rPr>
                <w:rFonts w:ascii="Times New Roman" w:hAnsi="Times New Roman"/>
                <w:sz w:val="16"/>
                <w:szCs w:val="20"/>
              </w:rPr>
              <w:lastRenderedPageBreak/>
              <w:t>szt.</w:t>
            </w:r>
          </w:p>
        </w:tc>
        <w:tc>
          <w:tcPr>
            <w:tcW w:w="567" w:type="dxa"/>
          </w:tcPr>
          <w:p w:rsidR="002D4296" w:rsidRPr="00397500" w:rsidRDefault="00984B08" w:rsidP="00984B08">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lastRenderedPageBreak/>
              <w:t>23</w:t>
            </w:r>
          </w:p>
        </w:tc>
        <w:tc>
          <w:tcPr>
            <w:tcW w:w="1673" w:type="dxa"/>
            <w:gridSpan w:val="2"/>
          </w:tcPr>
          <w:p w:rsidR="002D4296" w:rsidRPr="00984B08" w:rsidRDefault="002D4296" w:rsidP="002D4296">
            <w:pPr>
              <w:pStyle w:val="Zawartotabeli"/>
              <w:rPr>
                <w:rFonts w:cs="Times New Roman"/>
                <w:color w:val="000000"/>
                <w:sz w:val="16"/>
                <w:szCs w:val="16"/>
              </w:rPr>
            </w:pPr>
            <w:r w:rsidRPr="00984B08">
              <w:rPr>
                <w:rFonts w:cs="Times New Roman"/>
                <w:color w:val="000000"/>
                <w:sz w:val="16"/>
                <w:szCs w:val="16"/>
              </w:rPr>
              <w:t>Mikroskop cyfrowy</w:t>
            </w:r>
          </w:p>
          <w:p w:rsidR="002D4296" w:rsidRPr="00E2449C" w:rsidRDefault="002D4296" w:rsidP="002D4296">
            <w:pPr>
              <w:pStyle w:val="Zawartotabeli"/>
              <w:rPr>
                <w:rFonts w:cs="Times New Roman"/>
                <w:color w:val="000000"/>
                <w:sz w:val="16"/>
                <w:szCs w:val="16"/>
                <w:u w:val="single"/>
              </w:rPr>
            </w:pPr>
          </w:p>
        </w:tc>
        <w:tc>
          <w:tcPr>
            <w:tcW w:w="2268" w:type="dxa"/>
            <w:gridSpan w:val="2"/>
            <w:vAlign w:val="bottom"/>
          </w:tcPr>
          <w:p w:rsidR="002D4296" w:rsidRPr="00E2449C" w:rsidRDefault="002D4296" w:rsidP="002D4296">
            <w:pPr>
              <w:rPr>
                <w:rFonts w:ascii="Times New Roman" w:hAnsi="Times New Roman"/>
                <w:sz w:val="16"/>
                <w:szCs w:val="16"/>
              </w:rPr>
            </w:pPr>
            <w:r w:rsidRPr="00E2449C">
              <w:rPr>
                <w:rFonts w:ascii="Times New Roman" w:eastAsia="Times New Roman" w:hAnsi="Times New Roman"/>
                <w:sz w:val="16"/>
                <w:szCs w:val="16"/>
                <w:lang w:eastAsia="pl-PL"/>
              </w:rPr>
              <w:t xml:space="preserve">Cechy: kamera cyfrowa 5 Mpx w zestawie, obrotowa głowica trójokularowa, achromatyczne soczewki obiektywowe 4x, 10x, 40xs i 100xs, okulary WF10x i H20x, olejek imersyjny, kondensor Abbego 1,25 NA, diafragma irysowa, metalowy korpus, stolik dwuosiowy, precyzyjne </w:t>
            </w:r>
            <w:r w:rsidR="00984B08">
              <w:rPr>
                <w:rFonts w:ascii="Times New Roman" w:eastAsia="Times New Roman" w:hAnsi="Times New Roman"/>
                <w:sz w:val="16"/>
                <w:szCs w:val="16"/>
                <w:lang w:eastAsia="pl-PL"/>
              </w:rPr>
              <w:t xml:space="preserve">                 </w:t>
            </w:r>
            <w:r w:rsidRPr="00E2449C">
              <w:rPr>
                <w:rFonts w:ascii="Times New Roman" w:eastAsia="Times New Roman" w:hAnsi="Times New Roman"/>
                <w:sz w:val="16"/>
                <w:szCs w:val="16"/>
                <w:lang w:eastAsia="pl-PL"/>
              </w:rPr>
              <w:t xml:space="preserve">i zgrubne ustawianie ostrości, oświetlenie LED z regulacją jasności, zasilanie za pomocą domowej instalacji elektrycznej (przewód w zestawie); zestaw zawiera ponadto: niebieski filtr, kabel USB, dysk instalacyjny </w:t>
            </w:r>
            <w:r w:rsidR="00984B08">
              <w:rPr>
                <w:rFonts w:ascii="Times New Roman" w:eastAsia="Times New Roman" w:hAnsi="Times New Roman"/>
                <w:sz w:val="16"/>
                <w:szCs w:val="16"/>
                <w:lang w:eastAsia="pl-PL"/>
              </w:rPr>
              <w:t xml:space="preserve">          </w:t>
            </w:r>
            <w:r w:rsidRPr="00E2449C">
              <w:rPr>
                <w:rFonts w:ascii="Times New Roman" w:eastAsia="Times New Roman" w:hAnsi="Times New Roman"/>
                <w:sz w:val="16"/>
                <w:szCs w:val="16"/>
                <w:lang w:eastAsia="pl-PL"/>
              </w:rPr>
              <w:t xml:space="preserve">z oprogramowaniem </w:t>
            </w:r>
            <w:r w:rsidR="00984B08">
              <w:rPr>
                <w:rFonts w:ascii="Times New Roman" w:eastAsia="Times New Roman" w:hAnsi="Times New Roman"/>
                <w:sz w:val="16"/>
                <w:szCs w:val="16"/>
                <w:lang w:eastAsia="pl-PL"/>
              </w:rPr>
              <w:t xml:space="preserve">                        </w:t>
            </w:r>
            <w:r w:rsidRPr="00E2449C">
              <w:rPr>
                <w:rFonts w:ascii="Times New Roman" w:eastAsia="Times New Roman" w:hAnsi="Times New Roman"/>
                <w:sz w:val="16"/>
                <w:szCs w:val="16"/>
                <w:lang w:eastAsia="pl-PL"/>
              </w:rPr>
              <w:t>i sterownikami, osłonę przeciwpyłową.</w:t>
            </w:r>
          </w:p>
        </w:tc>
        <w:tc>
          <w:tcPr>
            <w:tcW w:w="708" w:type="dxa"/>
          </w:tcPr>
          <w:p w:rsidR="002D4296" w:rsidRDefault="002D4296" w:rsidP="00984B08">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984B08" w:rsidP="00984B08">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24</w:t>
            </w:r>
          </w:p>
        </w:tc>
        <w:tc>
          <w:tcPr>
            <w:tcW w:w="1673" w:type="dxa"/>
            <w:gridSpan w:val="2"/>
          </w:tcPr>
          <w:p w:rsidR="002D4296" w:rsidRPr="00984B08" w:rsidRDefault="002D4296" w:rsidP="002D4296">
            <w:pPr>
              <w:pStyle w:val="Zawartotabeli"/>
              <w:rPr>
                <w:rFonts w:cs="Times New Roman"/>
                <w:color w:val="000000"/>
                <w:sz w:val="16"/>
                <w:szCs w:val="16"/>
              </w:rPr>
            </w:pPr>
            <w:r w:rsidRPr="00984B08">
              <w:rPr>
                <w:rFonts w:cs="Times New Roman"/>
                <w:color w:val="000000"/>
                <w:sz w:val="16"/>
                <w:szCs w:val="16"/>
              </w:rPr>
              <w:t>Mikroskop optyczny</w:t>
            </w:r>
          </w:p>
          <w:p w:rsidR="002D4296" w:rsidRPr="00E2449C" w:rsidRDefault="002D4296" w:rsidP="002D4296">
            <w:pPr>
              <w:pStyle w:val="Zawartotabeli"/>
              <w:rPr>
                <w:rFonts w:cs="Times New Roman"/>
                <w:color w:val="000000"/>
                <w:sz w:val="16"/>
                <w:szCs w:val="16"/>
                <w:u w:val="single"/>
              </w:rPr>
            </w:pPr>
          </w:p>
        </w:tc>
        <w:tc>
          <w:tcPr>
            <w:tcW w:w="2268" w:type="dxa"/>
            <w:gridSpan w:val="2"/>
            <w:vAlign w:val="bottom"/>
          </w:tcPr>
          <w:p w:rsidR="002D4296" w:rsidRPr="00E2449C" w:rsidRDefault="002D4296" w:rsidP="002D4296">
            <w:pPr>
              <w:rPr>
                <w:rFonts w:ascii="Times New Roman" w:hAnsi="Times New Roman"/>
                <w:sz w:val="16"/>
                <w:szCs w:val="16"/>
              </w:rPr>
            </w:pPr>
            <w:r w:rsidRPr="00E2449C">
              <w:rPr>
                <w:rFonts w:ascii="Times New Roman" w:hAnsi="Times New Roman"/>
                <w:sz w:val="16"/>
                <w:szCs w:val="16"/>
              </w:rPr>
              <w:t xml:space="preserve">Mikroskop biologiczny z głowicą binokularową. Korpus oraz kluczowe elementy mechaniczne </w:t>
            </w:r>
            <w:r w:rsidRPr="00E2449C">
              <w:rPr>
                <w:rFonts w:ascii="Times New Roman" w:hAnsi="Times New Roman"/>
                <w:sz w:val="16"/>
                <w:szCs w:val="16"/>
              </w:rPr>
              <w:lastRenderedPageBreak/>
              <w:t>wykonane z metalu.            Zestaw zawiera: 5 preparatów, zestaw szkiełek i narzędzia do tworzenia własnych preparatów: chusteczki do czyszczenia optyki, zamykana probówka, pojemnik na próbki, lupa, szalka Petriego, szkiełka podstawowe (5 sztuk), szkiełka nakrywkowe (10 sztuk), szpatułka, igła preparacyjna, bagietka laboratoryjna, pipeta, pęseta, 2 okulary, skalpel, naklejki na preparaty. Zakres powiększeń 100x-1000x, wymienne okulary WF10x, obiektywy 10x, 40x, 100x,</w:t>
            </w:r>
            <w:r w:rsidRPr="00E2449C">
              <w:rPr>
                <w:rFonts w:ascii="Times New Roman" w:hAnsi="Times New Roman"/>
                <w:sz w:val="16"/>
                <w:szCs w:val="16"/>
              </w:rPr>
              <w:br/>
              <w:t>oświetlenie z regulowaną intensywnością, zasilanie zasilaczem sieciowym.</w:t>
            </w:r>
          </w:p>
        </w:tc>
        <w:tc>
          <w:tcPr>
            <w:tcW w:w="708" w:type="dxa"/>
          </w:tcPr>
          <w:p w:rsidR="002D4296" w:rsidRDefault="002D4296" w:rsidP="00984B08">
            <w:pPr>
              <w:rPr>
                <w:rFonts w:ascii="Times New Roman" w:hAnsi="Times New Roman"/>
                <w:sz w:val="16"/>
                <w:szCs w:val="20"/>
              </w:rPr>
            </w:pPr>
            <w:r>
              <w:rPr>
                <w:rFonts w:ascii="Times New Roman" w:hAnsi="Times New Roman"/>
                <w:sz w:val="16"/>
                <w:szCs w:val="20"/>
              </w:rPr>
              <w:lastRenderedPageBreak/>
              <w:t>szt.</w:t>
            </w:r>
          </w:p>
        </w:tc>
        <w:tc>
          <w:tcPr>
            <w:tcW w:w="567" w:type="dxa"/>
          </w:tcPr>
          <w:p w:rsidR="002D4296" w:rsidRPr="00397500" w:rsidRDefault="00E128CC" w:rsidP="00984B08">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lastRenderedPageBreak/>
              <w:t>25</w:t>
            </w:r>
          </w:p>
        </w:tc>
        <w:tc>
          <w:tcPr>
            <w:tcW w:w="1673" w:type="dxa"/>
            <w:gridSpan w:val="2"/>
          </w:tcPr>
          <w:p w:rsidR="002D4296" w:rsidRPr="00984B08" w:rsidRDefault="002D4296" w:rsidP="002D4296">
            <w:pPr>
              <w:pStyle w:val="Zawartotabeli"/>
              <w:rPr>
                <w:color w:val="000000"/>
                <w:sz w:val="16"/>
                <w:szCs w:val="16"/>
              </w:rPr>
            </w:pPr>
            <w:r w:rsidRPr="00984B08">
              <w:rPr>
                <w:color w:val="000000"/>
                <w:sz w:val="16"/>
                <w:szCs w:val="16"/>
              </w:rPr>
              <w:t>Model demonstracyjny – cykl wody</w:t>
            </w:r>
          </w:p>
          <w:p w:rsidR="002D4296" w:rsidRPr="00A31AE6" w:rsidRDefault="002D4296" w:rsidP="002D4296">
            <w:pPr>
              <w:pStyle w:val="Zawartotabeli"/>
              <w:rPr>
                <w:rFonts w:cs="Times New Roman"/>
                <w:color w:val="000000"/>
                <w:sz w:val="16"/>
                <w:szCs w:val="16"/>
                <w:u w:val="single"/>
              </w:rPr>
            </w:pPr>
          </w:p>
        </w:tc>
        <w:tc>
          <w:tcPr>
            <w:tcW w:w="2268" w:type="dxa"/>
            <w:gridSpan w:val="2"/>
            <w:vAlign w:val="bottom"/>
          </w:tcPr>
          <w:p w:rsidR="002D4296" w:rsidRPr="00984B08" w:rsidRDefault="002D4296" w:rsidP="002D4296">
            <w:pPr>
              <w:rPr>
                <w:rFonts w:ascii="Times New Roman" w:hAnsi="Times New Roman"/>
                <w:sz w:val="16"/>
                <w:szCs w:val="16"/>
              </w:rPr>
            </w:pPr>
            <w:r w:rsidRPr="00984B08">
              <w:rPr>
                <w:rFonts w:ascii="Times New Roman" w:hAnsi="Times New Roman"/>
                <w:sz w:val="16"/>
                <w:szCs w:val="16"/>
              </w:rPr>
              <w:t>Umożliwia obserwację procesów parowania, skraplania oraz opadów deszczu. W zestawie: plastikowy pojemnik z makietą terenu 3D, pokrywka, podpórka, chmura, instrukcja, wymiary 41,4x30 x16cm.</w:t>
            </w:r>
          </w:p>
        </w:tc>
        <w:tc>
          <w:tcPr>
            <w:tcW w:w="708" w:type="dxa"/>
          </w:tcPr>
          <w:p w:rsidR="002D4296" w:rsidRDefault="002D4296" w:rsidP="00984B08">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984B08" w:rsidP="00984B08">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26</w:t>
            </w:r>
          </w:p>
        </w:tc>
        <w:tc>
          <w:tcPr>
            <w:tcW w:w="1673" w:type="dxa"/>
            <w:gridSpan w:val="2"/>
          </w:tcPr>
          <w:p w:rsidR="002D4296" w:rsidRPr="00984B08" w:rsidRDefault="002D4296" w:rsidP="002D4296">
            <w:pPr>
              <w:pStyle w:val="Zawartotabeli"/>
              <w:rPr>
                <w:rFonts w:cs="Times New Roman"/>
                <w:color w:val="000000"/>
                <w:sz w:val="16"/>
                <w:szCs w:val="16"/>
              </w:rPr>
            </w:pPr>
            <w:r w:rsidRPr="00984B08">
              <w:rPr>
                <w:rFonts w:cs="Times New Roman"/>
                <w:color w:val="000000"/>
                <w:sz w:val="16"/>
                <w:szCs w:val="16"/>
              </w:rPr>
              <w:t>Preparaty biologiczne – anatomia człowieka</w:t>
            </w:r>
          </w:p>
          <w:p w:rsidR="002D4296" w:rsidRPr="00A31AE6" w:rsidRDefault="002D4296" w:rsidP="002D4296">
            <w:pPr>
              <w:pStyle w:val="Zawartotabeli"/>
              <w:rPr>
                <w:rFonts w:cs="Times New Roman"/>
                <w:color w:val="000000"/>
                <w:sz w:val="16"/>
                <w:szCs w:val="16"/>
                <w:u w:val="single"/>
              </w:rPr>
            </w:pPr>
          </w:p>
        </w:tc>
        <w:tc>
          <w:tcPr>
            <w:tcW w:w="2268" w:type="dxa"/>
            <w:gridSpan w:val="2"/>
            <w:vAlign w:val="bottom"/>
          </w:tcPr>
          <w:p w:rsidR="002D4296" w:rsidRPr="00A31AE6" w:rsidRDefault="002D4296" w:rsidP="002D4296">
            <w:pPr>
              <w:rPr>
                <w:rFonts w:ascii="Times New Roman" w:hAnsi="Times New Roman"/>
                <w:sz w:val="16"/>
                <w:szCs w:val="16"/>
              </w:rPr>
            </w:pPr>
            <w:r w:rsidRPr="00A31AE6">
              <w:rPr>
                <w:rFonts w:ascii="Times New Roman" w:hAnsi="Times New Roman"/>
                <w:color w:val="000000"/>
                <w:sz w:val="16"/>
                <w:szCs w:val="16"/>
              </w:rPr>
              <w:t xml:space="preserve">Zestaw preparatów biologicznych: </w:t>
            </w:r>
            <w:r w:rsidRPr="00A31AE6">
              <w:rPr>
                <w:rFonts w:ascii="Times New Roman" w:hAnsi="Times New Roman"/>
                <w:sz w:val="16"/>
                <w:szCs w:val="16"/>
              </w:rPr>
              <w:t>nabłonek płaski,</w:t>
            </w:r>
            <w:r w:rsidRPr="00A31AE6">
              <w:rPr>
                <w:rFonts w:ascii="Times New Roman" w:hAnsi="Times New Roman"/>
                <w:sz w:val="16"/>
                <w:szCs w:val="16"/>
              </w:rPr>
              <w:br/>
              <w:t>nabłonek wielowarstwowy płaski, tkanka łączna zwarta, tkanka łączna luźna, mięsień szkieletowy – przekrój podłużny, mięsień szkieletowy – przekrój poprzeczny, tkanka mięśniowa gładka – pojedyncze włókna, mięsień sercowy, neuron ruchowy, ściana żołądka, jelito cienkie – przekrój poprzeczny, tętnica – przekrój, żyła – przekrój, nabłonek migawkowy – przekrój, węzeł chłonny – przekrój, jądro – przekrój, jajnik – przekrój, plemnik ludzki –  wymaz, błona śluzowa jamy ustnej, krew ludzka –  wymaz, krew żaby – wymaz, język – przekrój  podłużny, trzustka – przekrój, tchawica – przekrój poprzeczny, płuco – przekrój</w:t>
            </w:r>
          </w:p>
        </w:tc>
        <w:tc>
          <w:tcPr>
            <w:tcW w:w="708" w:type="dxa"/>
          </w:tcPr>
          <w:p w:rsidR="002D4296" w:rsidRDefault="00984B08" w:rsidP="00984B08">
            <w:pPr>
              <w:rPr>
                <w:rFonts w:ascii="Times New Roman" w:hAnsi="Times New Roman"/>
                <w:sz w:val="16"/>
                <w:szCs w:val="20"/>
              </w:rPr>
            </w:pPr>
            <w:r>
              <w:rPr>
                <w:rFonts w:ascii="Times New Roman" w:hAnsi="Times New Roman"/>
                <w:sz w:val="16"/>
                <w:szCs w:val="20"/>
              </w:rPr>
              <w:t>kpl</w:t>
            </w:r>
            <w:r w:rsidR="002D4296">
              <w:rPr>
                <w:rFonts w:ascii="Times New Roman" w:hAnsi="Times New Roman"/>
                <w:sz w:val="16"/>
                <w:szCs w:val="20"/>
              </w:rPr>
              <w:t>.</w:t>
            </w:r>
          </w:p>
        </w:tc>
        <w:tc>
          <w:tcPr>
            <w:tcW w:w="567" w:type="dxa"/>
          </w:tcPr>
          <w:p w:rsidR="002D4296" w:rsidRPr="00397500" w:rsidRDefault="00984B08" w:rsidP="00984B08">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27</w:t>
            </w:r>
          </w:p>
        </w:tc>
        <w:tc>
          <w:tcPr>
            <w:tcW w:w="1673" w:type="dxa"/>
            <w:gridSpan w:val="2"/>
          </w:tcPr>
          <w:p w:rsidR="002D4296" w:rsidRPr="00984B08" w:rsidRDefault="002D4296" w:rsidP="002D4296">
            <w:pPr>
              <w:pStyle w:val="Zawartotabeli"/>
              <w:rPr>
                <w:rFonts w:cs="Times New Roman"/>
                <w:color w:val="000000"/>
                <w:sz w:val="16"/>
                <w:szCs w:val="16"/>
              </w:rPr>
            </w:pPr>
            <w:r w:rsidRPr="00984B08">
              <w:rPr>
                <w:rFonts w:cs="Times New Roman"/>
                <w:color w:val="000000"/>
                <w:sz w:val="16"/>
                <w:szCs w:val="16"/>
              </w:rPr>
              <w:t>Sensoryczny model demonstracyjny – serce człowieka</w:t>
            </w:r>
          </w:p>
          <w:p w:rsidR="002D4296" w:rsidRPr="00A31AE6" w:rsidRDefault="002D4296" w:rsidP="002D4296">
            <w:pPr>
              <w:pStyle w:val="Zawartotabeli"/>
              <w:rPr>
                <w:rFonts w:cs="Times New Roman"/>
                <w:color w:val="000000"/>
                <w:sz w:val="16"/>
                <w:szCs w:val="16"/>
                <w:u w:val="single"/>
              </w:rPr>
            </w:pPr>
          </w:p>
        </w:tc>
        <w:tc>
          <w:tcPr>
            <w:tcW w:w="2268" w:type="dxa"/>
            <w:gridSpan w:val="2"/>
            <w:vAlign w:val="bottom"/>
          </w:tcPr>
          <w:p w:rsidR="002D4296" w:rsidRPr="00A31AE6" w:rsidRDefault="002D4296" w:rsidP="002D4296">
            <w:pPr>
              <w:rPr>
                <w:rFonts w:ascii="Times New Roman" w:hAnsi="Times New Roman"/>
                <w:color w:val="000000"/>
                <w:sz w:val="16"/>
                <w:szCs w:val="16"/>
              </w:rPr>
            </w:pPr>
            <w:r w:rsidRPr="00A31AE6">
              <w:rPr>
                <w:rFonts w:ascii="Times New Roman" w:hAnsi="Times New Roman"/>
                <w:sz w:val="16"/>
                <w:szCs w:val="16"/>
              </w:rPr>
              <w:t>Model z pompką pokazujący przepływ krwi przez serce. Oznaczone komory, przedsionki i tętnice. Krew utlenowana i odtlenowana mają odpowiednio kolor czerwony i niebieski, wymiary 30x7x28 cm, 10 pojemników z barwnikiem.</w:t>
            </w:r>
          </w:p>
        </w:tc>
        <w:tc>
          <w:tcPr>
            <w:tcW w:w="708" w:type="dxa"/>
          </w:tcPr>
          <w:p w:rsidR="002D4296" w:rsidRDefault="002D4296" w:rsidP="00984B08">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984B08" w:rsidP="00984B08">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28</w:t>
            </w:r>
          </w:p>
        </w:tc>
        <w:tc>
          <w:tcPr>
            <w:tcW w:w="1673" w:type="dxa"/>
            <w:gridSpan w:val="2"/>
          </w:tcPr>
          <w:p w:rsidR="002D4296" w:rsidRPr="00984B08" w:rsidRDefault="002D4296" w:rsidP="002D4296">
            <w:pPr>
              <w:pStyle w:val="Zawartotabeli"/>
              <w:rPr>
                <w:rFonts w:cs="Times New Roman"/>
                <w:color w:val="000000"/>
                <w:sz w:val="16"/>
                <w:szCs w:val="16"/>
              </w:rPr>
            </w:pPr>
            <w:r w:rsidRPr="00984B08">
              <w:rPr>
                <w:rFonts w:cs="Times New Roman"/>
                <w:color w:val="000000"/>
                <w:sz w:val="16"/>
                <w:szCs w:val="16"/>
              </w:rPr>
              <w:t xml:space="preserve">Model demonstracyjny – </w:t>
            </w:r>
            <w:r w:rsidRPr="00984B08">
              <w:rPr>
                <w:rFonts w:cs="Times New Roman"/>
                <w:color w:val="000000"/>
                <w:sz w:val="16"/>
                <w:szCs w:val="16"/>
              </w:rPr>
              <w:lastRenderedPageBreak/>
              <w:t>ucho</w:t>
            </w:r>
          </w:p>
          <w:p w:rsidR="002D4296" w:rsidRPr="00A31AE6" w:rsidRDefault="002D4296" w:rsidP="002D4296">
            <w:pPr>
              <w:pStyle w:val="Zawartotabeli"/>
              <w:rPr>
                <w:rFonts w:cs="Times New Roman"/>
                <w:color w:val="000000"/>
                <w:sz w:val="16"/>
                <w:szCs w:val="16"/>
                <w:u w:val="single"/>
              </w:rPr>
            </w:pPr>
          </w:p>
        </w:tc>
        <w:tc>
          <w:tcPr>
            <w:tcW w:w="2268" w:type="dxa"/>
            <w:gridSpan w:val="2"/>
            <w:vAlign w:val="bottom"/>
          </w:tcPr>
          <w:p w:rsidR="002D4296" w:rsidRPr="00A31AE6" w:rsidRDefault="002D4296" w:rsidP="002D4296">
            <w:pPr>
              <w:rPr>
                <w:rFonts w:ascii="Times New Roman" w:hAnsi="Times New Roman"/>
                <w:color w:val="000000"/>
                <w:sz w:val="16"/>
                <w:szCs w:val="16"/>
              </w:rPr>
            </w:pPr>
            <w:r w:rsidRPr="00A31AE6">
              <w:rPr>
                <w:rFonts w:ascii="Times New Roman" w:hAnsi="Times New Roman"/>
                <w:sz w:val="16"/>
                <w:szCs w:val="16"/>
              </w:rPr>
              <w:lastRenderedPageBreak/>
              <w:t xml:space="preserve">Składany model ucha ludzkiego w czterokrotnym powiększeniu, </w:t>
            </w:r>
            <w:r w:rsidRPr="00A31AE6">
              <w:rPr>
                <w:rFonts w:ascii="Times New Roman" w:hAnsi="Times New Roman"/>
                <w:sz w:val="16"/>
                <w:szCs w:val="16"/>
              </w:rPr>
              <w:lastRenderedPageBreak/>
              <w:t>wymiary 44x28x14 cm.</w:t>
            </w:r>
          </w:p>
        </w:tc>
        <w:tc>
          <w:tcPr>
            <w:tcW w:w="708" w:type="dxa"/>
          </w:tcPr>
          <w:p w:rsidR="002D4296" w:rsidRDefault="002D4296" w:rsidP="00984B08">
            <w:pPr>
              <w:rPr>
                <w:rFonts w:ascii="Times New Roman" w:hAnsi="Times New Roman"/>
                <w:sz w:val="16"/>
                <w:szCs w:val="20"/>
              </w:rPr>
            </w:pPr>
            <w:r>
              <w:rPr>
                <w:rFonts w:ascii="Times New Roman" w:hAnsi="Times New Roman"/>
                <w:sz w:val="16"/>
                <w:szCs w:val="20"/>
              </w:rPr>
              <w:lastRenderedPageBreak/>
              <w:t>szt.</w:t>
            </w:r>
          </w:p>
        </w:tc>
        <w:tc>
          <w:tcPr>
            <w:tcW w:w="567" w:type="dxa"/>
          </w:tcPr>
          <w:p w:rsidR="002D4296" w:rsidRPr="00397500" w:rsidRDefault="00695B80" w:rsidP="00695B80">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lastRenderedPageBreak/>
              <w:t>29</w:t>
            </w:r>
          </w:p>
        </w:tc>
        <w:tc>
          <w:tcPr>
            <w:tcW w:w="1673" w:type="dxa"/>
            <w:gridSpan w:val="2"/>
          </w:tcPr>
          <w:p w:rsidR="002D4296" w:rsidRPr="00695B80" w:rsidRDefault="002D4296" w:rsidP="002D4296">
            <w:pPr>
              <w:pStyle w:val="Zawartotabeli"/>
              <w:rPr>
                <w:rFonts w:cs="Times New Roman"/>
                <w:color w:val="000000"/>
                <w:sz w:val="16"/>
                <w:szCs w:val="16"/>
              </w:rPr>
            </w:pPr>
            <w:r w:rsidRPr="00695B80">
              <w:rPr>
                <w:rFonts w:cs="Times New Roman"/>
                <w:color w:val="000000"/>
                <w:sz w:val="16"/>
                <w:szCs w:val="16"/>
              </w:rPr>
              <w:t>Zestaw do recyklingu</w:t>
            </w:r>
          </w:p>
          <w:p w:rsidR="002D4296" w:rsidRPr="00A31AE6" w:rsidRDefault="002D4296" w:rsidP="002D4296">
            <w:pPr>
              <w:pStyle w:val="Zawartotabeli"/>
              <w:rPr>
                <w:rFonts w:cs="Times New Roman"/>
                <w:color w:val="000000"/>
                <w:sz w:val="16"/>
                <w:szCs w:val="16"/>
                <w:u w:val="single"/>
              </w:rPr>
            </w:pPr>
          </w:p>
        </w:tc>
        <w:tc>
          <w:tcPr>
            <w:tcW w:w="2268" w:type="dxa"/>
            <w:gridSpan w:val="2"/>
            <w:vAlign w:val="bottom"/>
          </w:tcPr>
          <w:p w:rsidR="002D4296" w:rsidRPr="00A31AE6" w:rsidRDefault="002D4296" w:rsidP="002D4296">
            <w:pPr>
              <w:rPr>
                <w:rFonts w:ascii="Times New Roman" w:hAnsi="Times New Roman"/>
                <w:color w:val="000000"/>
                <w:sz w:val="16"/>
                <w:szCs w:val="16"/>
              </w:rPr>
            </w:pPr>
            <w:r w:rsidRPr="00A31AE6">
              <w:rPr>
                <w:rFonts w:ascii="Times New Roman" w:hAnsi="Times New Roman"/>
                <w:sz w:val="16"/>
                <w:szCs w:val="16"/>
              </w:rPr>
              <w:t xml:space="preserve">Zestaw do przeprowadzania eksperymentów, zawiera: </w:t>
            </w:r>
            <w:r w:rsidR="00695B80">
              <w:rPr>
                <w:rFonts w:ascii="Times New Roman" w:hAnsi="Times New Roman"/>
                <w:sz w:val="16"/>
                <w:szCs w:val="16"/>
              </w:rPr>
              <w:t xml:space="preserve">               </w:t>
            </w:r>
            <w:r w:rsidRPr="00A31AE6">
              <w:rPr>
                <w:rFonts w:ascii="Times New Roman" w:hAnsi="Times New Roman"/>
                <w:sz w:val="16"/>
                <w:szCs w:val="16"/>
              </w:rPr>
              <w:t xml:space="preserve">6 pojemników o wymiarach 14,5x12 cm, 6 próbek miedzi, cyny, plastiku i aluminium, </w:t>
            </w:r>
            <w:r w:rsidR="00695B80">
              <w:rPr>
                <w:rFonts w:ascii="Times New Roman" w:hAnsi="Times New Roman"/>
                <w:sz w:val="16"/>
                <w:szCs w:val="16"/>
              </w:rPr>
              <w:t xml:space="preserve">             </w:t>
            </w:r>
            <w:r w:rsidRPr="00A31AE6">
              <w:rPr>
                <w:rFonts w:ascii="Times New Roman" w:hAnsi="Times New Roman"/>
                <w:sz w:val="16"/>
                <w:szCs w:val="16"/>
              </w:rPr>
              <w:t>6 kartoników.</w:t>
            </w:r>
          </w:p>
        </w:tc>
        <w:tc>
          <w:tcPr>
            <w:tcW w:w="708" w:type="dxa"/>
          </w:tcPr>
          <w:p w:rsidR="002D4296" w:rsidRDefault="0056448C" w:rsidP="00695B80">
            <w:pPr>
              <w:rPr>
                <w:rFonts w:ascii="Times New Roman" w:hAnsi="Times New Roman"/>
                <w:sz w:val="16"/>
                <w:szCs w:val="20"/>
              </w:rPr>
            </w:pPr>
            <w:r>
              <w:rPr>
                <w:rFonts w:ascii="Times New Roman" w:hAnsi="Times New Roman"/>
                <w:sz w:val="16"/>
                <w:szCs w:val="20"/>
              </w:rPr>
              <w:t>kpl</w:t>
            </w:r>
            <w:r w:rsidR="002D4296">
              <w:rPr>
                <w:rFonts w:ascii="Times New Roman" w:hAnsi="Times New Roman"/>
                <w:sz w:val="16"/>
                <w:szCs w:val="20"/>
              </w:rPr>
              <w:t>.</w:t>
            </w:r>
          </w:p>
        </w:tc>
        <w:tc>
          <w:tcPr>
            <w:tcW w:w="567" w:type="dxa"/>
          </w:tcPr>
          <w:p w:rsidR="002D4296" w:rsidRPr="00397500" w:rsidRDefault="00695B80" w:rsidP="00695B80">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30</w:t>
            </w:r>
          </w:p>
        </w:tc>
        <w:tc>
          <w:tcPr>
            <w:tcW w:w="1673" w:type="dxa"/>
            <w:gridSpan w:val="2"/>
          </w:tcPr>
          <w:p w:rsidR="002D4296" w:rsidRPr="00695B80" w:rsidRDefault="002D4296" w:rsidP="002D4296">
            <w:pPr>
              <w:pStyle w:val="Zawartotabeli"/>
              <w:rPr>
                <w:rFonts w:cs="Times New Roman"/>
                <w:color w:val="000000"/>
                <w:sz w:val="16"/>
                <w:szCs w:val="16"/>
              </w:rPr>
            </w:pPr>
            <w:r w:rsidRPr="00695B80">
              <w:rPr>
                <w:rFonts w:cs="Times New Roman"/>
                <w:color w:val="000000"/>
                <w:sz w:val="16"/>
                <w:szCs w:val="16"/>
              </w:rPr>
              <w:t>Model DNA</w:t>
            </w:r>
          </w:p>
        </w:tc>
        <w:tc>
          <w:tcPr>
            <w:tcW w:w="2268" w:type="dxa"/>
            <w:gridSpan w:val="2"/>
            <w:vAlign w:val="bottom"/>
          </w:tcPr>
          <w:p w:rsidR="002D4296" w:rsidRPr="00A31AE6" w:rsidRDefault="002D4296" w:rsidP="002D4296">
            <w:pPr>
              <w:rPr>
                <w:rFonts w:ascii="Times New Roman" w:hAnsi="Times New Roman"/>
                <w:color w:val="000000"/>
                <w:sz w:val="16"/>
                <w:szCs w:val="16"/>
              </w:rPr>
            </w:pPr>
            <w:r w:rsidRPr="00A31AE6">
              <w:rPr>
                <w:rFonts w:ascii="Times New Roman" w:hAnsi="Times New Roman"/>
                <w:sz w:val="16"/>
                <w:szCs w:val="16"/>
              </w:rPr>
              <w:t>Model składany z segmentów: cytozyny, guaniny, adeniny i tyminy wyprofilowanych tak, że tylko właściwe elementy pasują do siebie, wymiary 12x12x46 cm.</w:t>
            </w:r>
          </w:p>
        </w:tc>
        <w:tc>
          <w:tcPr>
            <w:tcW w:w="708" w:type="dxa"/>
          </w:tcPr>
          <w:p w:rsidR="002D4296" w:rsidRDefault="002D4296" w:rsidP="00695B80">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695B80" w:rsidP="00695B80">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31</w:t>
            </w:r>
          </w:p>
        </w:tc>
        <w:tc>
          <w:tcPr>
            <w:tcW w:w="1673" w:type="dxa"/>
            <w:gridSpan w:val="2"/>
          </w:tcPr>
          <w:p w:rsidR="002D4296" w:rsidRPr="00695B80" w:rsidRDefault="002D4296" w:rsidP="002D4296">
            <w:pPr>
              <w:pStyle w:val="Zawartotabeli"/>
              <w:rPr>
                <w:rFonts w:cs="Times New Roman"/>
                <w:color w:val="000000"/>
                <w:sz w:val="16"/>
                <w:szCs w:val="16"/>
              </w:rPr>
            </w:pPr>
            <w:r w:rsidRPr="00695B80">
              <w:rPr>
                <w:rFonts w:cs="Times New Roman"/>
                <w:color w:val="000000"/>
                <w:sz w:val="16"/>
                <w:szCs w:val="16"/>
              </w:rPr>
              <w:t>Model – szkielet człowieka</w:t>
            </w:r>
          </w:p>
          <w:p w:rsidR="002D4296" w:rsidRPr="00A31AE6" w:rsidRDefault="002D4296" w:rsidP="002D4296">
            <w:pPr>
              <w:pStyle w:val="Zawartotabeli"/>
              <w:rPr>
                <w:rFonts w:cs="Times New Roman"/>
                <w:color w:val="000000"/>
                <w:sz w:val="16"/>
                <w:szCs w:val="16"/>
                <w:u w:val="single"/>
              </w:rPr>
            </w:pPr>
          </w:p>
        </w:tc>
        <w:tc>
          <w:tcPr>
            <w:tcW w:w="2268" w:type="dxa"/>
            <w:gridSpan w:val="2"/>
            <w:vAlign w:val="bottom"/>
          </w:tcPr>
          <w:p w:rsidR="002D4296" w:rsidRPr="00A31AE6" w:rsidRDefault="002D4296" w:rsidP="002D4296">
            <w:pPr>
              <w:rPr>
                <w:rFonts w:ascii="Times New Roman" w:hAnsi="Times New Roman"/>
                <w:color w:val="000000"/>
                <w:sz w:val="16"/>
                <w:szCs w:val="16"/>
              </w:rPr>
            </w:pPr>
            <w:r w:rsidRPr="00A31AE6">
              <w:rPr>
                <w:rFonts w:ascii="Times New Roman" w:hAnsi="Times New Roman"/>
                <w:sz w:val="16"/>
                <w:szCs w:val="16"/>
              </w:rPr>
              <w:t>Model naturalnej wielkości, wysokość 170 cm, wykonany      z tworzywa sztucznego. Stojak metalowy na obrotowych kołach, szerokość w barkach 40 cm, głębokość klatki 20 cm.</w:t>
            </w:r>
          </w:p>
        </w:tc>
        <w:tc>
          <w:tcPr>
            <w:tcW w:w="708" w:type="dxa"/>
          </w:tcPr>
          <w:p w:rsidR="002D4296" w:rsidRDefault="002D4296" w:rsidP="00695B80">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695B80" w:rsidP="00695B80">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32</w:t>
            </w:r>
          </w:p>
        </w:tc>
        <w:tc>
          <w:tcPr>
            <w:tcW w:w="1673" w:type="dxa"/>
            <w:gridSpan w:val="2"/>
          </w:tcPr>
          <w:p w:rsidR="002D4296" w:rsidRPr="00695B80" w:rsidRDefault="002D4296" w:rsidP="002D4296">
            <w:pPr>
              <w:pStyle w:val="Zawartotabeli"/>
              <w:rPr>
                <w:rFonts w:cs="Times New Roman"/>
                <w:color w:val="000000"/>
                <w:sz w:val="16"/>
                <w:szCs w:val="16"/>
              </w:rPr>
            </w:pPr>
            <w:r w:rsidRPr="00695B80">
              <w:rPr>
                <w:rFonts w:cs="Times New Roman"/>
                <w:color w:val="000000"/>
                <w:sz w:val="16"/>
                <w:szCs w:val="16"/>
              </w:rPr>
              <w:t>Warsztat mieszania kolorów</w:t>
            </w:r>
          </w:p>
          <w:p w:rsidR="002D4296" w:rsidRPr="00A31AE6" w:rsidRDefault="002D4296" w:rsidP="002D4296">
            <w:pPr>
              <w:pStyle w:val="Zawartotabeli"/>
              <w:rPr>
                <w:rFonts w:cs="Times New Roman"/>
                <w:color w:val="000000"/>
                <w:sz w:val="16"/>
                <w:szCs w:val="16"/>
                <w:u w:val="single"/>
              </w:rPr>
            </w:pPr>
          </w:p>
        </w:tc>
        <w:tc>
          <w:tcPr>
            <w:tcW w:w="2268" w:type="dxa"/>
            <w:gridSpan w:val="2"/>
            <w:vAlign w:val="bottom"/>
          </w:tcPr>
          <w:p w:rsidR="002D4296" w:rsidRPr="00A31AE6" w:rsidRDefault="002D4296" w:rsidP="002D4296">
            <w:pPr>
              <w:rPr>
                <w:rFonts w:ascii="Times New Roman" w:hAnsi="Times New Roman"/>
                <w:color w:val="000000"/>
                <w:sz w:val="16"/>
                <w:szCs w:val="16"/>
              </w:rPr>
            </w:pPr>
            <w:r w:rsidRPr="00A31AE6">
              <w:rPr>
                <w:rFonts w:ascii="Times New Roman" w:hAnsi="Times New Roman"/>
                <w:sz w:val="16"/>
                <w:szCs w:val="16"/>
              </w:rPr>
              <w:t xml:space="preserve">Warsztat umożliwia przeprowadzanie eksperymentów mieszania barw podstawowych </w:t>
            </w:r>
            <w:r w:rsidR="00695B80">
              <w:rPr>
                <w:rFonts w:ascii="Times New Roman" w:hAnsi="Times New Roman"/>
                <w:sz w:val="16"/>
                <w:szCs w:val="16"/>
              </w:rPr>
              <w:t xml:space="preserve">                     </w:t>
            </w:r>
            <w:r w:rsidRPr="00A31AE6">
              <w:rPr>
                <w:rFonts w:ascii="Times New Roman" w:hAnsi="Times New Roman"/>
                <w:sz w:val="16"/>
                <w:szCs w:val="16"/>
              </w:rPr>
              <w:t xml:space="preserve">i otrzymywania barw pochodnych. Zestaw zawiera:  4 probówki, 3 barwniki,          </w:t>
            </w:r>
            <w:r w:rsidR="00695B80">
              <w:rPr>
                <w:rFonts w:ascii="Times New Roman" w:hAnsi="Times New Roman"/>
                <w:sz w:val="16"/>
                <w:szCs w:val="16"/>
              </w:rPr>
              <w:t xml:space="preserve">        </w:t>
            </w:r>
            <w:r w:rsidRPr="00A31AE6">
              <w:rPr>
                <w:rFonts w:ascii="Times New Roman" w:hAnsi="Times New Roman"/>
                <w:sz w:val="16"/>
                <w:szCs w:val="16"/>
              </w:rPr>
              <w:t xml:space="preserve">1 stojak, 3 miarki 100 ml,  </w:t>
            </w:r>
            <w:r w:rsidR="00695B80">
              <w:rPr>
                <w:rFonts w:ascii="Times New Roman" w:hAnsi="Times New Roman"/>
                <w:sz w:val="16"/>
                <w:szCs w:val="16"/>
              </w:rPr>
              <w:t xml:space="preserve">               </w:t>
            </w:r>
            <w:r w:rsidRPr="00A31AE6">
              <w:rPr>
                <w:rFonts w:ascii="Times New Roman" w:hAnsi="Times New Roman"/>
                <w:sz w:val="16"/>
                <w:szCs w:val="16"/>
              </w:rPr>
              <w:t xml:space="preserve">1 miarka 200 ml, 1 pipetę, </w:t>
            </w:r>
            <w:r w:rsidR="00695B80">
              <w:rPr>
                <w:rFonts w:ascii="Times New Roman" w:hAnsi="Times New Roman"/>
                <w:sz w:val="16"/>
                <w:szCs w:val="16"/>
              </w:rPr>
              <w:t xml:space="preserve">             </w:t>
            </w:r>
            <w:r w:rsidRPr="00A31AE6">
              <w:rPr>
                <w:rFonts w:ascii="Times New Roman" w:hAnsi="Times New Roman"/>
                <w:sz w:val="16"/>
                <w:szCs w:val="16"/>
              </w:rPr>
              <w:t>1 łyżkę, 1 koło barw.</w:t>
            </w:r>
          </w:p>
        </w:tc>
        <w:tc>
          <w:tcPr>
            <w:tcW w:w="708" w:type="dxa"/>
          </w:tcPr>
          <w:p w:rsidR="002D4296" w:rsidRDefault="002D4296" w:rsidP="00695B80">
            <w:pPr>
              <w:rPr>
                <w:rFonts w:ascii="Times New Roman" w:hAnsi="Times New Roman"/>
                <w:sz w:val="16"/>
                <w:szCs w:val="20"/>
              </w:rPr>
            </w:pPr>
            <w:r>
              <w:rPr>
                <w:rFonts w:ascii="Times New Roman" w:hAnsi="Times New Roman"/>
                <w:sz w:val="16"/>
                <w:szCs w:val="20"/>
              </w:rPr>
              <w:t>kpl.</w:t>
            </w:r>
          </w:p>
        </w:tc>
        <w:tc>
          <w:tcPr>
            <w:tcW w:w="567" w:type="dxa"/>
          </w:tcPr>
          <w:p w:rsidR="002D4296" w:rsidRPr="00397500" w:rsidRDefault="00695B80" w:rsidP="00695B80">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33</w:t>
            </w:r>
          </w:p>
        </w:tc>
        <w:tc>
          <w:tcPr>
            <w:tcW w:w="1673" w:type="dxa"/>
            <w:gridSpan w:val="2"/>
          </w:tcPr>
          <w:p w:rsidR="002D4296" w:rsidRPr="00695B80" w:rsidRDefault="002D4296" w:rsidP="002D4296">
            <w:pPr>
              <w:pStyle w:val="Zawartotabeli"/>
              <w:rPr>
                <w:rFonts w:cs="Times New Roman"/>
                <w:color w:val="000000"/>
                <w:sz w:val="16"/>
                <w:szCs w:val="16"/>
              </w:rPr>
            </w:pPr>
            <w:r w:rsidRPr="00695B80">
              <w:rPr>
                <w:rFonts w:cs="Times New Roman"/>
                <w:color w:val="000000"/>
                <w:sz w:val="16"/>
                <w:szCs w:val="16"/>
              </w:rPr>
              <w:t>Chemiczny zestaw doświadczalny</w:t>
            </w:r>
          </w:p>
          <w:p w:rsidR="002D4296" w:rsidRPr="00A31AE6" w:rsidRDefault="002D4296" w:rsidP="002D4296">
            <w:pPr>
              <w:pStyle w:val="Zawartotabeli"/>
              <w:rPr>
                <w:rFonts w:cs="Times New Roman"/>
                <w:color w:val="000000"/>
                <w:sz w:val="16"/>
                <w:szCs w:val="16"/>
                <w:u w:val="single"/>
              </w:rPr>
            </w:pPr>
          </w:p>
        </w:tc>
        <w:tc>
          <w:tcPr>
            <w:tcW w:w="2268" w:type="dxa"/>
            <w:gridSpan w:val="2"/>
            <w:vAlign w:val="bottom"/>
          </w:tcPr>
          <w:p w:rsidR="002D4296" w:rsidRPr="00A31AE6" w:rsidRDefault="002D4296" w:rsidP="002D4296">
            <w:pPr>
              <w:rPr>
                <w:rFonts w:ascii="Times New Roman" w:hAnsi="Times New Roman"/>
                <w:color w:val="000000"/>
                <w:sz w:val="16"/>
                <w:szCs w:val="16"/>
              </w:rPr>
            </w:pPr>
            <w:r w:rsidRPr="00A31AE6">
              <w:rPr>
                <w:rFonts w:ascii="Times New Roman" w:hAnsi="Times New Roman"/>
                <w:sz w:val="16"/>
                <w:szCs w:val="16"/>
              </w:rPr>
              <w:t xml:space="preserve">Zestaw zawiera: </w:t>
            </w:r>
            <w:r w:rsidR="00695B80">
              <w:rPr>
                <w:rFonts w:ascii="Times New Roman" w:hAnsi="Times New Roman"/>
                <w:sz w:val="16"/>
                <w:szCs w:val="16"/>
              </w:rPr>
              <w:t xml:space="preserve">                           </w:t>
            </w:r>
            <w:r w:rsidRPr="00A31AE6">
              <w:rPr>
                <w:rFonts w:ascii="Times New Roman" w:hAnsi="Times New Roman"/>
                <w:sz w:val="16"/>
                <w:szCs w:val="16"/>
              </w:rPr>
              <w:t xml:space="preserve">19 odczynników (jodek potasu, węglan sodu, cynk granulowany, węglan wapnia, tlenek miedzi, miedź (folia), magnez (paski), triosiarczan sodu, siarczan żelaza, kwas winowy, oranż metylowy, siarczan magnezu, chlorek kobaltu sześciowodny, kwaśny siarczan sodu, żelazo (proszek), siarczan sodu, lakmus, siarczan potasowo – glinowy (ałun), chlorek amonowy, siarczan miedzi, wodorotlenek wapnia) oraz sprzęt laboratoryjny: </w:t>
            </w:r>
            <w:r w:rsidR="00695B80">
              <w:rPr>
                <w:rFonts w:ascii="Times New Roman" w:hAnsi="Times New Roman"/>
                <w:sz w:val="16"/>
                <w:szCs w:val="16"/>
              </w:rPr>
              <w:t xml:space="preserve">            </w:t>
            </w:r>
            <w:r w:rsidRPr="00A31AE6">
              <w:rPr>
                <w:rFonts w:ascii="Times New Roman" w:hAnsi="Times New Roman"/>
                <w:sz w:val="16"/>
                <w:szCs w:val="16"/>
              </w:rPr>
              <w:t xml:space="preserve">(4 probówki, 1 stojak do probówek, 1 uchwyt do probówki, 1palnik spirytusowy, 3 rurki szklane, 1 rurkę gumową, 2 łyżeczki do odmierzania substancji, </w:t>
            </w:r>
            <w:r w:rsidR="00695B80">
              <w:rPr>
                <w:rFonts w:ascii="Times New Roman" w:hAnsi="Times New Roman"/>
                <w:sz w:val="16"/>
                <w:szCs w:val="16"/>
              </w:rPr>
              <w:t xml:space="preserve">                   </w:t>
            </w:r>
            <w:r w:rsidRPr="00A31AE6">
              <w:rPr>
                <w:rFonts w:ascii="Times New Roman" w:hAnsi="Times New Roman"/>
                <w:sz w:val="16"/>
                <w:szCs w:val="16"/>
              </w:rPr>
              <w:t xml:space="preserve">1 zlewkę 100 ml, 1 kolbę stożkową 100 ml, 1 pręcik szklany (do mieszania), </w:t>
            </w:r>
            <w:r w:rsidR="00695B80">
              <w:rPr>
                <w:rFonts w:ascii="Times New Roman" w:hAnsi="Times New Roman"/>
                <w:sz w:val="16"/>
                <w:szCs w:val="16"/>
              </w:rPr>
              <w:t xml:space="preserve">                  </w:t>
            </w:r>
            <w:r w:rsidRPr="00A31AE6">
              <w:rPr>
                <w:rFonts w:ascii="Times New Roman" w:hAnsi="Times New Roman"/>
                <w:sz w:val="16"/>
                <w:szCs w:val="16"/>
              </w:rPr>
              <w:t xml:space="preserve">1 okulary ochronne, </w:t>
            </w:r>
            <w:r w:rsidRPr="00A31AE6">
              <w:rPr>
                <w:rFonts w:ascii="Times New Roman" w:hAnsi="Times New Roman"/>
                <w:sz w:val="16"/>
                <w:szCs w:val="16"/>
              </w:rPr>
              <w:br/>
              <w:t xml:space="preserve">8 papierków lakmusowych, </w:t>
            </w:r>
            <w:r w:rsidR="00695B80">
              <w:rPr>
                <w:rFonts w:ascii="Times New Roman" w:hAnsi="Times New Roman"/>
                <w:sz w:val="16"/>
                <w:szCs w:val="16"/>
              </w:rPr>
              <w:t xml:space="preserve">             </w:t>
            </w:r>
            <w:r w:rsidRPr="00A31AE6">
              <w:rPr>
                <w:rFonts w:ascii="Times New Roman" w:hAnsi="Times New Roman"/>
                <w:sz w:val="16"/>
                <w:szCs w:val="16"/>
              </w:rPr>
              <w:t xml:space="preserve">6 filtrów papierowych, </w:t>
            </w:r>
            <w:r w:rsidRPr="00A31AE6">
              <w:rPr>
                <w:rFonts w:ascii="Times New Roman" w:hAnsi="Times New Roman"/>
                <w:sz w:val="16"/>
                <w:szCs w:val="16"/>
              </w:rPr>
              <w:br/>
              <w:t>3 korki bez otworu, 2 korki z otworem, 1 lejek.</w:t>
            </w:r>
          </w:p>
        </w:tc>
        <w:tc>
          <w:tcPr>
            <w:tcW w:w="708" w:type="dxa"/>
          </w:tcPr>
          <w:p w:rsidR="002D4296" w:rsidRDefault="002D4296" w:rsidP="00695B80">
            <w:pPr>
              <w:rPr>
                <w:rFonts w:ascii="Times New Roman" w:hAnsi="Times New Roman"/>
                <w:sz w:val="16"/>
                <w:szCs w:val="20"/>
              </w:rPr>
            </w:pPr>
            <w:r>
              <w:rPr>
                <w:rFonts w:ascii="Times New Roman" w:hAnsi="Times New Roman"/>
                <w:sz w:val="16"/>
                <w:szCs w:val="20"/>
              </w:rPr>
              <w:t>kpl.</w:t>
            </w:r>
          </w:p>
        </w:tc>
        <w:tc>
          <w:tcPr>
            <w:tcW w:w="567" w:type="dxa"/>
          </w:tcPr>
          <w:p w:rsidR="002D4296" w:rsidRPr="00397500" w:rsidRDefault="00695B80" w:rsidP="00695B80">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34</w:t>
            </w:r>
          </w:p>
        </w:tc>
        <w:tc>
          <w:tcPr>
            <w:tcW w:w="1673" w:type="dxa"/>
            <w:gridSpan w:val="2"/>
          </w:tcPr>
          <w:p w:rsidR="002D4296" w:rsidRPr="00695B80" w:rsidRDefault="002D4296" w:rsidP="002D4296">
            <w:pPr>
              <w:pStyle w:val="Zawartotabeli"/>
              <w:rPr>
                <w:rFonts w:cs="Times New Roman"/>
                <w:color w:val="000000"/>
                <w:sz w:val="16"/>
                <w:szCs w:val="16"/>
              </w:rPr>
            </w:pPr>
            <w:r w:rsidRPr="00695B80">
              <w:rPr>
                <w:rFonts w:cs="Times New Roman"/>
                <w:color w:val="000000"/>
                <w:sz w:val="16"/>
                <w:szCs w:val="16"/>
              </w:rPr>
              <w:t>Waga elektroniczna</w:t>
            </w:r>
          </w:p>
          <w:p w:rsidR="002D4296" w:rsidRPr="00A31AE6" w:rsidRDefault="002D4296" w:rsidP="002D4296">
            <w:pPr>
              <w:pStyle w:val="Zawartotabeli"/>
              <w:rPr>
                <w:rFonts w:cs="Times New Roman"/>
                <w:color w:val="000000"/>
                <w:sz w:val="16"/>
                <w:szCs w:val="16"/>
                <w:u w:val="single"/>
              </w:rPr>
            </w:pPr>
          </w:p>
        </w:tc>
        <w:tc>
          <w:tcPr>
            <w:tcW w:w="2268" w:type="dxa"/>
            <w:gridSpan w:val="2"/>
            <w:vAlign w:val="bottom"/>
          </w:tcPr>
          <w:p w:rsidR="002D4296" w:rsidRPr="00A31AE6" w:rsidRDefault="002D4296" w:rsidP="002D4296">
            <w:pPr>
              <w:rPr>
                <w:rFonts w:ascii="Times New Roman" w:hAnsi="Times New Roman"/>
                <w:color w:val="000000"/>
                <w:sz w:val="16"/>
                <w:szCs w:val="16"/>
              </w:rPr>
            </w:pPr>
            <w:r w:rsidRPr="00A31AE6">
              <w:rPr>
                <w:rFonts w:ascii="Times New Roman" w:hAnsi="Times New Roman"/>
                <w:sz w:val="16"/>
                <w:szCs w:val="16"/>
              </w:rPr>
              <w:t xml:space="preserve">Waga z zakresem pomiaru do 1000 g, wymiary          </w:t>
            </w:r>
            <w:r w:rsidRPr="00A31AE6">
              <w:rPr>
                <w:rFonts w:ascii="Times New Roman" w:hAnsi="Times New Roman"/>
                <w:sz w:val="16"/>
                <w:szCs w:val="16"/>
              </w:rPr>
              <w:lastRenderedPageBreak/>
              <w:t>17x24x3,5 cm.</w:t>
            </w:r>
          </w:p>
        </w:tc>
        <w:tc>
          <w:tcPr>
            <w:tcW w:w="708" w:type="dxa"/>
          </w:tcPr>
          <w:p w:rsidR="002D4296" w:rsidRDefault="002D4296" w:rsidP="00695B80">
            <w:pPr>
              <w:rPr>
                <w:rFonts w:ascii="Times New Roman" w:hAnsi="Times New Roman"/>
                <w:sz w:val="16"/>
                <w:szCs w:val="20"/>
              </w:rPr>
            </w:pPr>
            <w:r>
              <w:rPr>
                <w:rFonts w:ascii="Times New Roman" w:hAnsi="Times New Roman"/>
                <w:sz w:val="16"/>
                <w:szCs w:val="20"/>
              </w:rPr>
              <w:lastRenderedPageBreak/>
              <w:t>szt.</w:t>
            </w:r>
          </w:p>
        </w:tc>
        <w:tc>
          <w:tcPr>
            <w:tcW w:w="567" w:type="dxa"/>
          </w:tcPr>
          <w:p w:rsidR="002D4296" w:rsidRPr="00397500" w:rsidRDefault="00695B80" w:rsidP="00695B80">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lastRenderedPageBreak/>
              <w:t>35</w:t>
            </w:r>
          </w:p>
        </w:tc>
        <w:tc>
          <w:tcPr>
            <w:tcW w:w="1673" w:type="dxa"/>
            <w:gridSpan w:val="2"/>
          </w:tcPr>
          <w:p w:rsidR="002D4296" w:rsidRPr="00695B80" w:rsidRDefault="002D4296" w:rsidP="002D4296">
            <w:pPr>
              <w:pStyle w:val="Zawartotabeli"/>
              <w:rPr>
                <w:rFonts w:cs="Times New Roman"/>
                <w:sz w:val="16"/>
                <w:szCs w:val="16"/>
              </w:rPr>
            </w:pPr>
            <w:r w:rsidRPr="00695B80">
              <w:rPr>
                <w:rFonts w:cs="Times New Roman"/>
                <w:sz w:val="16"/>
                <w:szCs w:val="16"/>
              </w:rPr>
              <w:t xml:space="preserve">Wybuch wulkanu </w:t>
            </w:r>
          </w:p>
          <w:p w:rsidR="002D4296" w:rsidRPr="00695B80" w:rsidRDefault="002D4296" w:rsidP="002D4296">
            <w:pPr>
              <w:pStyle w:val="Zawartotabeli"/>
              <w:rPr>
                <w:rFonts w:cs="Times New Roman"/>
                <w:color w:val="000000"/>
                <w:sz w:val="16"/>
                <w:szCs w:val="16"/>
              </w:rPr>
            </w:pPr>
          </w:p>
        </w:tc>
        <w:tc>
          <w:tcPr>
            <w:tcW w:w="2268" w:type="dxa"/>
            <w:gridSpan w:val="2"/>
            <w:vAlign w:val="bottom"/>
          </w:tcPr>
          <w:p w:rsidR="002D4296" w:rsidRPr="00A31AE6" w:rsidRDefault="002D4296" w:rsidP="002D4296">
            <w:pPr>
              <w:rPr>
                <w:rFonts w:ascii="Times New Roman" w:hAnsi="Times New Roman"/>
                <w:color w:val="000000"/>
                <w:sz w:val="16"/>
                <w:szCs w:val="16"/>
              </w:rPr>
            </w:pPr>
            <w:r w:rsidRPr="00A31AE6">
              <w:rPr>
                <w:rFonts w:ascii="Times New Roman" w:hAnsi="Times New Roman"/>
                <w:sz w:val="16"/>
                <w:szCs w:val="16"/>
              </w:rPr>
              <w:t>Zestaw pozwalający zrozumieć mechanizm wybuchu wulkanu. W zestawie: podstawa do wulkanu, połówki góry wulkanu x2, kolumna wodna, butelka, miarka, soda oczyszczona, kwas cytrynowy, barwnik spożywczy, okulary; łyżeczka, zestaw farbek, pędzelek, gąbeczka.</w:t>
            </w:r>
          </w:p>
        </w:tc>
        <w:tc>
          <w:tcPr>
            <w:tcW w:w="708" w:type="dxa"/>
          </w:tcPr>
          <w:p w:rsidR="002D4296" w:rsidRDefault="002D4296" w:rsidP="00695B80">
            <w:pPr>
              <w:rPr>
                <w:rFonts w:ascii="Times New Roman" w:hAnsi="Times New Roman"/>
                <w:sz w:val="16"/>
                <w:szCs w:val="20"/>
              </w:rPr>
            </w:pPr>
            <w:r>
              <w:rPr>
                <w:rFonts w:ascii="Times New Roman" w:hAnsi="Times New Roman"/>
                <w:sz w:val="16"/>
                <w:szCs w:val="20"/>
              </w:rPr>
              <w:t>kpl.</w:t>
            </w:r>
          </w:p>
        </w:tc>
        <w:tc>
          <w:tcPr>
            <w:tcW w:w="567" w:type="dxa"/>
          </w:tcPr>
          <w:p w:rsidR="002D4296" w:rsidRPr="00397500" w:rsidRDefault="00695B80" w:rsidP="00695B80">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36</w:t>
            </w:r>
          </w:p>
        </w:tc>
        <w:tc>
          <w:tcPr>
            <w:tcW w:w="1673" w:type="dxa"/>
            <w:gridSpan w:val="2"/>
          </w:tcPr>
          <w:p w:rsidR="002D4296" w:rsidRPr="00695B80" w:rsidRDefault="002D4296" w:rsidP="002D4296">
            <w:pPr>
              <w:pStyle w:val="Zawartotabeli"/>
              <w:rPr>
                <w:rFonts w:cs="Times New Roman"/>
                <w:sz w:val="16"/>
                <w:szCs w:val="16"/>
              </w:rPr>
            </w:pPr>
            <w:r w:rsidRPr="00695B80">
              <w:rPr>
                <w:rFonts w:cs="Times New Roman"/>
                <w:sz w:val="16"/>
                <w:szCs w:val="16"/>
              </w:rPr>
              <w:t>Zestaw do eksperymentów – magnetyczność</w:t>
            </w:r>
          </w:p>
          <w:p w:rsidR="002D4296" w:rsidRPr="00695B80" w:rsidRDefault="002D4296" w:rsidP="002D4296">
            <w:pPr>
              <w:pStyle w:val="Zawartotabeli"/>
              <w:rPr>
                <w:rFonts w:cs="Times New Roman"/>
                <w:color w:val="000000"/>
                <w:sz w:val="16"/>
                <w:szCs w:val="16"/>
              </w:rPr>
            </w:pPr>
          </w:p>
        </w:tc>
        <w:tc>
          <w:tcPr>
            <w:tcW w:w="2268" w:type="dxa"/>
            <w:gridSpan w:val="2"/>
            <w:vAlign w:val="bottom"/>
          </w:tcPr>
          <w:p w:rsidR="002D4296" w:rsidRPr="00A31AE6" w:rsidRDefault="002D4296" w:rsidP="00695B80">
            <w:pPr>
              <w:rPr>
                <w:rFonts w:ascii="Times New Roman" w:hAnsi="Times New Roman"/>
                <w:color w:val="000000"/>
                <w:sz w:val="16"/>
                <w:szCs w:val="16"/>
              </w:rPr>
            </w:pPr>
            <w:r w:rsidRPr="00A31AE6">
              <w:rPr>
                <w:rFonts w:ascii="Times New Roman" w:hAnsi="Times New Roman"/>
                <w:sz w:val="16"/>
                <w:szCs w:val="16"/>
              </w:rPr>
              <w:t xml:space="preserve">Zestaw dotyczy podstawowych pojęć z teorii magnetyzmu. Zawiera: 2 magnesy podkowiaste, magnesy okrągłe z otworem na trzpieniu </w:t>
            </w:r>
            <w:r w:rsidR="00695B80">
              <w:rPr>
                <w:rFonts w:ascii="Times New Roman" w:hAnsi="Times New Roman"/>
                <w:sz w:val="16"/>
                <w:szCs w:val="16"/>
              </w:rPr>
              <w:t xml:space="preserve">               </w:t>
            </w:r>
            <w:r w:rsidRPr="00A31AE6">
              <w:rPr>
                <w:rFonts w:ascii="Times New Roman" w:hAnsi="Times New Roman"/>
                <w:sz w:val="16"/>
                <w:szCs w:val="16"/>
              </w:rPr>
              <w:t>(2x czerwony i </w:t>
            </w:r>
            <w:r w:rsidR="00695B80">
              <w:rPr>
                <w:rFonts w:ascii="Times New Roman" w:hAnsi="Times New Roman"/>
                <w:sz w:val="16"/>
                <w:szCs w:val="16"/>
              </w:rPr>
              <w:t xml:space="preserve">                                     </w:t>
            </w:r>
            <w:r w:rsidRPr="00A31AE6">
              <w:rPr>
                <w:rFonts w:ascii="Times New Roman" w:hAnsi="Times New Roman"/>
                <w:sz w:val="16"/>
                <w:szCs w:val="16"/>
              </w:rPr>
              <w:t>4x czerwony/niebieski),</w:t>
            </w:r>
            <w:r w:rsidR="00695B80">
              <w:rPr>
                <w:rFonts w:ascii="Times New Roman" w:hAnsi="Times New Roman"/>
                <w:sz w:val="16"/>
                <w:szCs w:val="16"/>
              </w:rPr>
              <w:t xml:space="preserve">                 </w:t>
            </w:r>
            <w:r w:rsidRPr="00A31AE6">
              <w:rPr>
                <w:rFonts w:ascii="Times New Roman" w:hAnsi="Times New Roman"/>
                <w:sz w:val="16"/>
                <w:szCs w:val="16"/>
              </w:rPr>
              <w:t xml:space="preserve">6 kompasów, opiłki żelaza, </w:t>
            </w:r>
            <w:r w:rsidR="00695B80">
              <w:rPr>
                <w:rFonts w:ascii="Times New Roman" w:hAnsi="Times New Roman"/>
                <w:sz w:val="16"/>
                <w:szCs w:val="16"/>
              </w:rPr>
              <w:t xml:space="preserve">            </w:t>
            </w:r>
            <w:r w:rsidRPr="00A31AE6">
              <w:rPr>
                <w:rFonts w:ascii="Times New Roman" w:hAnsi="Times New Roman"/>
                <w:sz w:val="16"/>
                <w:szCs w:val="16"/>
              </w:rPr>
              <w:t xml:space="preserve">4 magnesy sztabkowe o długości 7,5 cm, 2 magnesy sztabkowe o długości 3,7 cm, 10 kart pracy, całość  </w:t>
            </w:r>
            <w:r w:rsidR="00E128CC">
              <w:rPr>
                <w:rFonts w:ascii="Times New Roman" w:hAnsi="Times New Roman"/>
                <w:sz w:val="16"/>
                <w:szCs w:val="16"/>
              </w:rPr>
              <w:t xml:space="preserve">                    </w:t>
            </w:r>
            <w:r w:rsidRPr="00A31AE6">
              <w:rPr>
                <w:rFonts w:ascii="Times New Roman" w:hAnsi="Times New Roman"/>
                <w:sz w:val="16"/>
                <w:szCs w:val="16"/>
              </w:rPr>
              <w:t>w plastikowej skrzynce o wymiarach 28x17x11cm.</w:t>
            </w:r>
          </w:p>
        </w:tc>
        <w:tc>
          <w:tcPr>
            <w:tcW w:w="708" w:type="dxa"/>
          </w:tcPr>
          <w:p w:rsidR="002D4296" w:rsidRDefault="00695B80" w:rsidP="00695B80">
            <w:pPr>
              <w:rPr>
                <w:rFonts w:ascii="Times New Roman" w:hAnsi="Times New Roman"/>
                <w:sz w:val="16"/>
                <w:szCs w:val="20"/>
              </w:rPr>
            </w:pPr>
            <w:r>
              <w:rPr>
                <w:rFonts w:ascii="Times New Roman" w:hAnsi="Times New Roman"/>
                <w:sz w:val="16"/>
                <w:szCs w:val="20"/>
              </w:rPr>
              <w:t>kpl</w:t>
            </w:r>
            <w:r w:rsidR="002D4296">
              <w:rPr>
                <w:rFonts w:ascii="Times New Roman" w:hAnsi="Times New Roman"/>
                <w:sz w:val="16"/>
                <w:szCs w:val="20"/>
              </w:rPr>
              <w:t>.</w:t>
            </w:r>
          </w:p>
        </w:tc>
        <w:tc>
          <w:tcPr>
            <w:tcW w:w="567" w:type="dxa"/>
          </w:tcPr>
          <w:p w:rsidR="002D4296" w:rsidRPr="00397500" w:rsidRDefault="00695B80" w:rsidP="00695B80">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37</w:t>
            </w:r>
          </w:p>
        </w:tc>
        <w:tc>
          <w:tcPr>
            <w:tcW w:w="1673" w:type="dxa"/>
            <w:gridSpan w:val="2"/>
          </w:tcPr>
          <w:p w:rsidR="002D4296" w:rsidRPr="00695B80" w:rsidRDefault="002D4296" w:rsidP="002D4296">
            <w:pPr>
              <w:pStyle w:val="Zawartotabeli"/>
              <w:rPr>
                <w:rFonts w:cs="Times New Roman"/>
                <w:sz w:val="16"/>
                <w:szCs w:val="16"/>
              </w:rPr>
            </w:pPr>
            <w:r w:rsidRPr="00695B80">
              <w:rPr>
                <w:rFonts w:cs="Times New Roman"/>
                <w:sz w:val="16"/>
                <w:szCs w:val="16"/>
              </w:rPr>
              <w:t>Zestaw konstrukcyjny – energia wodna i wiatrowa</w:t>
            </w:r>
          </w:p>
          <w:p w:rsidR="002D4296" w:rsidRPr="00D812A6" w:rsidRDefault="002D4296" w:rsidP="002D4296">
            <w:pPr>
              <w:pStyle w:val="Zawartotabeli"/>
              <w:rPr>
                <w:rFonts w:cs="Times New Roman"/>
                <w:color w:val="000000"/>
                <w:sz w:val="16"/>
                <w:szCs w:val="16"/>
                <w:u w:val="single"/>
              </w:rPr>
            </w:pPr>
          </w:p>
        </w:tc>
        <w:tc>
          <w:tcPr>
            <w:tcW w:w="2268" w:type="dxa"/>
            <w:gridSpan w:val="2"/>
            <w:vAlign w:val="bottom"/>
          </w:tcPr>
          <w:p w:rsidR="002D4296" w:rsidRPr="00D812A6" w:rsidRDefault="002D4296" w:rsidP="002D4296">
            <w:pPr>
              <w:rPr>
                <w:rFonts w:ascii="Times New Roman" w:hAnsi="Times New Roman"/>
                <w:color w:val="000000"/>
                <w:sz w:val="16"/>
                <w:szCs w:val="16"/>
              </w:rPr>
            </w:pPr>
            <w:r w:rsidRPr="00D812A6">
              <w:rPr>
                <w:rFonts w:ascii="Times New Roman" w:hAnsi="Times New Roman"/>
                <w:sz w:val="16"/>
                <w:szCs w:val="16"/>
              </w:rPr>
              <w:t xml:space="preserve">Zestaw składający się </w:t>
            </w:r>
            <w:r w:rsidR="00E128CC">
              <w:rPr>
                <w:rFonts w:ascii="Times New Roman" w:hAnsi="Times New Roman"/>
                <w:sz w:val="16"/>
                <w:szCs w:val="16"/>
              </w:rPr>
              <w:t xml:space="preserve">                  </w:t>
            </w:r>
            <w:r w:rsidRPr="00D812A6">
              <w:rPr>
                <w:rFonts w:ascii="Times New Roman" w:hAnsi="Times New Roman"/>
                <w:sz w:val="16"/>
                <w:szCs w:val="16"/>
              </w:rPr>
              <w:t>z 7 modeli, 288 elementów, całość w plastikowej skrzynce o wymiarach 35x22x19 cm.</w:t>
            </w:r>
          </w:p>
        </w:tc>
        <w:tc>
          <w:tcPr>
            <w:tcW w:w="708" w:type="dxa"/>
          </w:tcPr>
          <w:p w:rsidR="002D4296" w:rsidRDefault="002D4296" w:rsidP="00695B80">
            <w:pPr>
              <w:rPr>
                <w:rFonts w:ascii="Times New Roman" w:hAnsi="Times New Roman"/>
                <w:sz w:val="16"/>
                <w:szCs w:val="20"/>
              </w:rPr>
            </w:pPr>
            <w:r>
              <w:rPr>
                <w:rFonts w:ascii="Times New Roman" w:hAnsi="Times New Roman"/>
                <w:sz w:val="16"/>
                <w:szCs w:val="20"/>
              </w:rPr>
              <w:t>kpl.</w:t>
            </w:r>
          </w:p>
        </w:tc>
        <w:tc>
          <w:tcPr>
            <w:tcW w:w="567" w:type="dxa"/>
          </w:tcPr>
          <w:p w:rsidR="002D4296" w:rsidRPr="00397500" w:rsidRDefault="00695B80" w:rsidP="00695B80">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38</w:t>
            </w:r>
          </w:p>
        </w:tc>
        <w:tc>
          <w:tcPr>
            <w:tcW w:w="1673" w:type="dxa"/>
            <w:gridSpan w:val="2"/>
          </w:tcPr>
          <w:p w:rsidR="002D4296" w:rsidRPr="00E128CC" w:rsidRDefault="002D4296" w:rsidP="002D4296">
            <w:pPr>
              <w:pStyle w:val="Zawartotabeli"/>
              <w:rPr>
                <w:rFonts w:cs="Times New Roman"/>
                <w:sz w:val="16"/>
                <w:szCs w:val="16"/>
              </w:rPr>
            </w:pPr>
            <w:r w:rsidRPr="00E128CC">
              <w:rPr>
                <w:rFonts w:cs="Times New Roman"/>
                <w:sz w:val="16"/>
                <w:szCs w:val="16"/>
              </w:rPr>
              <w:t xml:space="preserve">Cylinder demonstracyjny – pole magnetyczne </w:t>
            </w:r>
          </w:p>
          <w:p w:rsidR="002D4296" w:rsidRPr="00D812A6" w:rsidRDefault="002D4296" w:rsidP="002D4296">
            <w:pPr>
              <w:pStyle w:val="Zawartotabeli"/>
              <w:rPr>
                <w:rFonts w:cs="Times New Roman"/>
                <w:color w:val="000000"/>
                <w:sz w:val="16"/>
                <w:szCs w:val="16"/>
                <w:u w:val="single"/>
              </w:rPr>
            </w:pPr>
          </w:p>
        </w:tc>
        <w:tc>
          <w:tcPr>
            <w:tcW w:w="2268" w:type="dxa"/>
            <w:gridSpan w:val="2"/>
            <w:vAlign w:val="bottom"/>
          </w:tcPr>
          <w:p w:rsidR="002D4296" w:rsidRPr="00D812A6" w:rsidRDefault="002D4296" w:rsidP="002D4296">
            <w:pPr>
              <w:rPr>
                <w:rFonts w:ascii="Times New Roman" w:hAnsi="Times New Roman"/>
                <w:color w:val="000000"/>
                <w:sz w:val="16"/>
                <w:szCs w:val="16"/>
              </w:rPr>
            </w:pPr>
            <w:r w:rsidRPr="00D812A6">
              <w:rPr>
                <w:rFonts w:ascii="Times New Roman" w:hAnsi="Times New Roman"/>
                <w:sz w:val="16"/>
                <w:szCs w:val="16"/>
              </w:rPr>
              <w:t>Cylinder służący demonstracji działania pola magnetycznego, Pomiędzy ścianami walca znajdują się opiłki żelaza, które umożliwiają prezentacje tego stanu przestrzeni                                  w trójwymiarze. Magnes znajduję się środku walca i jest wymienny. Wymiary:130x90 mm.</w:t>
            </w:r>
          </w:p>
        </w:tc>
        <w:tc>
          <w:tcPr>
            <w:tcW w:w="708" w:type="dxa"/>
          </w:tcPr>
          <w:p w:rsidR="002D4296" w:rsidRDefault="002D4296" w:rsidP="00E128CC">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E128CC" w:rsidP="00E128CC">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39</w:t>
            </w:r>
          </w:p>
        </w:tc>
        <w:tc>
          <w:tcPr>
            <w:tcW w:w="1673" w:type="dxa"/>
            <w:gridSpan w:val="2"/>
          </w:tcPr>
          <w:p w:rsidR="002D4296" w:rsidRPr="00E128CC" w:rsidRDefault="002D4296" w:rsidP="002D4296">
            <w:pPr>
              <w:pStyle w:val="Zawartotabeli"/>
              <w:rPr>
                <w:rFonts w:cs="Times New Roman"/>
                <w:sz w:val="16"/>
                <w:szCs w:val="16"/>
              </w:rPr>
            </w:pPr>
            <w:r w:rsidRPr="00E128CC">
              <w:rPr>
                <w:rFonts w:cs="Times New Roman"/>
                <w:sz w:val="16"/>
                <w:szCs w:val="16"/>
              </w:rPr>
              <w:t xml:space="preserve">Panel świetlny A3 </w:t>
            </w:r>
            <w:r w:rsidR="00E128CC">
              <w:rPr>
                <w:rFonts w:cs="Times New Roman"/>
                <w:sz w:val="16"/>
                <w:szCs w:val="16"/>
              </w:rPr>
              <w:t xml:space="preserve">             </w:t>
            </w:r>
            <w:r w:rsidRPr="00E128CC">
              <w:rPr>
                <w:rFonts w:cs="Times New Roman"/>
                <w:sz w:val="16"/>
                <w:szCs w:val="16"/>
              </w:rPr>
              <w:t>z dźwiękiem</w:t>
            </w:r>
          </w:p>
          <w:p w:rsidR="002D4296" w:rsidRPr="00D812A6" w:rsidRDefault="002D4296" w:rsidP="002D4296">
            <w:pPr>
              <w:pStyle w:val="Zawartotabeli"/>
              <w:rPr>
                <w:rFonts w:cs="Times New Roman"/>
                <w:color w:val="000000"/>
                <w:sz w:val="16"/>
                <w:szCs w:val="16"/>
                <w:u w:val="single"/>
              </w:rPr>
            </w:pPr>
          </w:p>
        </w:tc>
        <w:tc>
          <w:tcPr>
            <w:tcW w:w="2268" w:type="dxa"/>
            <w:gridSpan w:val="2"/>
            <w:vAlign w:val="bottom"/>
          </w:tcPr>
          <w:p w:rsidR="002D4296" w:rsidRPr="00D812A6" w:rsidRDefault="002D4296" w:rsidP="002D4296">
            <w:pPr>
              <w:rPr>
                <w:rFonts w:ascii="Times New Roman" w:hAnsi="Times New Roman"/>
                <w:color w:val="000000"/>
                <w:sz w:val="16"/>
                <w:szCs w:val="16"/>
              </w:rPr>
            </w:pPr>
            <w:r w:rsidRPr="00D812A6">
              <w:rPr>
                <w:rFonts w:ascii="Times New Roman" w:hAnsi="Times New Roman"/>
                <w:sz w:val="16"/>
                <w:szCs w:val="16"/>
              </w:rPr>
              <w:t>Panel służący do oglądania przezroczystych i półprzezroczystych obiektów. Posiada możliwość ustawienia jednego z 12 kolorów, nagrywania 30 sekundowych wiadomości głosowych, wymiary 48x38,5 cm.</w:t>
            </w:r>
          </w:p>
        </w:tc>
        <w:tc>
          <w:tcPr>
            <w:tcW w:w="708" w:type="dxa"/>
          </w:tcPr>
          <w:p w:rsidR="002D4296" w:rsidRDefault="002D4296" w:rsidP="00E128CC">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E128CC" w:rsidP="00E128CC">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40</w:t>
            </w:r>
          </w:p>
        </w:tc>
        <w:tc>
          <w:tcPr>
            <w:tcW w:w="1673" w:type="dxa"/>
            <w:gridSpan w:val="2"/>
          </w:tcPr>
          <w:p w:rsidR="002D4296" w:rsidRPr="00E128CC" w:rsidRDefault="002D4296" w:rsidP="002D4296">
            <w:pPr>
              <w:pStyle w:val="Zawartotabeli"/>
              <w:rPr>
                <w:rFonts w:cs="Times New Roman"/>
                <w:sz w:val="16"/>
                <w:szCs w:val="16"/>
              </w:rPr>
            </w:pPr>
            <w:r w:rsidRPr="00E128CC">
              <w:rPr>
                <w:rFonts w:cs="Times New Roman"/>
                <w:sz w:val="16"/>
                <w:szCs w:val="16"/>
              </w:rPr>
              <w:t>Zestaw elektroniczny</w:t>
            </w:r>
          </w:p>
          <w:p w:rsidR="002D4296" w:rsidRPr="00D812A6" w:rsidRDefault="002D4296" w:rsidP="002D4296">
            <w:pPr>
              <w:pStyle w:val="Zawartotabeli"/>
              <w:rPr>
                <w:rFonts w:cs="Times New Roman"/>
                <w:color w:val="000000"/>
                <w:sz w:val="16"/>
                <w:szCs w:val="16"/>
                <w:u w:val="single"/>
              </w:rPr>
            </w:pPr>
          </w:p>
        </w:tc>
        <w:tc>
          <w:tcPr>
            <w:tcW w:w="2268" w:type="dxa"/>
            <w:gridSpan w:val="2"/>
            <w:vAlign w:val="bottom"/>
          </w:tcPr>
          <w:p w:rsidR="002D4296" w:rsidRPr="00D812A6" w:rsidRDefault="002D4296" w:rsidP="002D4296">
            <w:pPr>
              <w:rPr>
                <w:rFonts w:ascii="Times New Roman" w:hAnsi="Times New Roman"/>
                <w:color w:val="000000"/>
                <w:sz w:val="16"/>
                <w:szCs w:val="16"/>
              </w:rPr>
            </w:pPr>
            <w:r w:rsidRPr="00D812A6">
              <w:rPr>
                <w:rFonts w:ascii="Times New Roman" w:hAnsi="Times New Roman"/>
                <w:sz w:val="16"/>
                <w:szCs w:val="16"/>
              </w:rPr>
              <w:t xml:space="preserve">W skład zestawu wchodzi: </w:t>
            </w:r>
            <w:r w:rsidR="00E128CC">
              <w:rPr>
                <w:rFonts w:ascii="Times New Roman" w:hAnsi="Times New Roman"/>
                <w:sz w:val="16"/>
                <w:szCs w:val="16"/>
              </w:rPr>
              <w:t xml:space="preserve">            </w:t>
            </w:r>
            <w:r w:rsidRPr="00D812A6">
              <w:rPr>
                <w:rFonts w:ascii="Times New Roman" w:hAnsi="Times New Roman"/>
                <w:sz w:val="16"/>
                <w:szCs w:val="16"/>
              </w:rPr>
              <w:t xml:space="preserve">10 baterii słonecznych, </w:t>
            </w:r>
            <w:r w:rsidR="00E128CC">
              <w:rPr>
                <w:rFonts w:ascii="Times New Roman" w:hAnsi="Times New Roman"/>
                <w:sz w:val="16"/>
                <w:szCs w:val="16"/>
              </w:rPr>
              <w:t xml:space="preserve">                 </w:t>
            </w:r>
            <w:r w:rsidRPr="00D812A6">
              <w:rPr>
                <w:rFonts w:ascii="Times New Roman" w:hAnsi="Times New Roman"/>
                <w:sz w:val="16"/>
                <w:szCs w:val="16"/>
              </w:rPr>
              <w:t xml:space="preserve">10 silniczków, 48 kabli o długości 1 m z końcówką krokodylową, </w:t>
            </w:r>
            <w:r w:rsidR="00E128CC">
              <w:rPr>
                <w:rFonts w:ascii="Times New Roman" w:hAnsi="Times New Roman"/>
                <w:sz w:val="16"/>
                <w:szCs w:val="16"/>
              </w:rPr>
              <w:t xml:space="preserve">                                </w:t>
            </w:r>
            <w:r w:rsidRPr="00D812A6">
              <w:rPr>
                <w:rFonts w:ascii="Times New Roman" w:hAnsi="Times New Roman"/>
                <w:sz w:val="16"/>
                <w:szCs w:val="16"/>
              </w:rPr>
              <w:t xml:space="preserve">10 elektronicznych piszczków, 30 żarówek 2,5 V, 0,3 A, </w:t>
            </w:r>
            <w:r w:rsidR="00E128CC">
              <w:rPr>
                <w:rFonts w:ascii="Times New Roman" w:hAnsi="Times New Roman"/>
                <w:sz w:val="16"/>
                <w:szCs w:val="16"/>
              </w:rPr>
              <w:t xml:space="preserve">              </w:t>
            </w:r>
            <w:r w:rsidRPr="00D812A6">
              <w:rPr>
                <w:rFonts w:ascii="Times New Roman" w:hAnsi="Times New Roman"/>
                <w:sz w:val="16"/>
                <w:szCs w:val="16"/>
              </w:rPr>
              <w:t xml:space="preserve">10 oprawek żarówkowych, </w:t>
            </w:r>
            <w:r w:rsidR="00E128CC">
              <w:rPr>
                <w:rFonts w:ascii="Times New Roman" w:hAnsi="Times New Roman"/>
                <w:sz w:val="16"/>
                <w:szCs w:val="16"/>
              </w:rPr>
              <w:t xml:space="preserve">          </w:t>
            </w:r>
            <w:r w:rsidRPr="00D812A6">
              <w:rPr>
                <w:rFonts w:ascii="Times New Roman" w:hAnsi="Times New Roman"/>
                <w:sz w:val="16"/>
                <w:szCs w:val="16"/>
              </w:rPr>
              <w:t>10 kwadratowych baterii, plastikowe pudełko.</w:t>
            </w:r>
          </w:p>
        </w:tc>
        <w:tc>
          <w:tcPr>
            <w:tcW w:w="708" w:type="dxa"/>
          </w:tcPr>
          <w:p w:rsidR="002D4296" w:rsidRDefault="002D4296" w:rsidP="00E128CC">
            <w:pPr>
              <w:rPr>
                <w:rFonts w:ascii="Times New Roman" w:hAnsi="Times New Roman"/>
                <w:sz w:val="16"/>
                <w:szCs w:val="20"/>
              </w:rPr>
            </w:pPr>
            <w:r>
              <w:rPr>
                <w:rFonts w:ascii="Times New Roman" w:hAnsi="Times New Roman"/>
                <w:sz w:val="16"/>
                <w:szCs w:val="20"/>
              </w:rPr>
              <w:t>kpl.</w:t>
            </w:r>
          </w:p>
        </w:tc>
        <w:tc>
          <w:tcPr>
            <w:tcW w:w="567" w:type="dxa"/>
          </w:tcPr>
          <w:p w:rsidR="002D4296" w:rsidRPr="00397500" w:rsidRDefault="00E128CC" w:rsidP="00E128CC">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41</w:t>
            </w:r>
          </w:p>
        </w:tc>
        <w:tc>
          <w:tcPr>
            <w:tcW w:w="1673" w:type="dxa"/>
            <w:gridSpan w:val="2"/>
          </w:tcPr>
          <w:p w:rsidR="002D4296" w:rsidRPr="00E128CC" w:rsidRDefault="002D4296" w:rsidP="002D4296">
            <w:pPr>
              <w:pStyle w:val="Zawartotabeli"/>
              <w:rPr>
                <w:rFonts w:cs="Times New Roman"/>
                <w:sz w:val="16"/>
                <w:szCs w:val="16"/>
              </w:rPr>
            </w:pPr>
            <w:r w:rsidRPr="00E128CC">
              <w:rPr>
                <w:rFonts w:cs="Times New Roman"/>
                <w:sz w:val="16"/>
                <w:szCs w:val="16"/>
              </w:rPr>
              <w:t xml:space="preserve">Zestaw konstrukcyjny – siły newtonowskie </w:t>
            </w:r>
          </w:p>
          <w:p w:rsidR="002D4296" w:rsidRPr="00D812A6" w:rsidRDefault="002D4296" w:rsidP="002D4296">
            <w:pPr>
              <w:pStyle w:val="Zawartotabeli"/>
              <w:rPr>
                <w:rFonts w:cs="Times New Roman"/>
                <w:color w:val="000000"/>
                <w:sz w:val="16"/>
                <w:szCs w:val="16"/>
                <w:u w:val="single"/>
              </w:rPr>
            </w:pPr>
          </w:p>
        </w:tc>
        <w:tc>
          <w:tcPr>
            <w:tcW w:w="2268" w:type="dxa"/>
            <w:gridSpan w:val="2"/>
            <w:vAlign w:val="bottom"/>
          </w:tcPr>
          <w:p w:rsidR="002D4296" w:rsidRPr="00D812A6" w:rsidRDefault="002D4296" w:rsidP="002D4296">
            <w:pPr>
              <w:rPr>
                <w:rFonts w:ascii="Times New Roman" w:hAnsi="Times New Roman"/>
                <w:color w:val="000000"/>
                <w:sz w:val="16"/>
                <w:szCs w:val="16"/>
              </w:rPr>
            </w:pPr>
            <w:r w:rsidRPr="00D812A6">
              <w:rPr>
                <w:rFonts w:ascii="Times New Roman" w:eastAsia="Times New Roman" w:hAnsi="Times New Roman"/>
                <w:sz w:val="16"/>
                <w:szCs w:val="16"/>
                <w:lang w:eastAsia="pl-PL"/>
              </w:rPr>
              <w:t xml:space="preserve">Zestaw składający się </w:t>
            </w:r>
            <w:r w:rsidR="00E128CC">
              <w:rPr>
                <w:rFonts w:ascii="Times New Roman" w:eastAsia="Times New Roman" w:hAnsi="Times New Roman"/>
                <w:sz w:val="16"/>
                <w:szCs w:val="16"/>
                <w:lang w:eastAsia="pl-PL"/>
              </w:rPr>
              <w:t xml:space="preserve">                 </w:t>
            </w:r>
            <w:r w:rsidRPr="00D812A6">
              <w:rPr>
                <w:rFonts w:ascii="Times New Roman" w:eastAsia="Times New Roman" w:hAnsi="Times New Roman"/>
                <w:sz w:val="16"/>
                <w:szCs w:val="16"/>
                <w:lang w:eastAsia="pl-PL"/>
              </w:rPr>
              <w:t>z 11 mo</w:t>
            </w:r>
            <w:r w:rsidR="00E128CC">
              <w:rPr>
                <w:rFonts w:ascii="Times New Roman" w:eastAsia="Times New Roman" w:hAnsi="Times New Roman"/>
                <w:sz w:val="16"/>
                <w:szCs w:val="16"/>
                <w:lang w:eastAsia="pl-PL"/>
              </w:rPr>
              <w:t xml:space="preserve">deli, 115 elementów, całość </w:t>
            </w:r>
            <w:r w:rsidRPr="00D812A6">
              <w:rPr>
                <w:rFonts w:ascii="Times New Roman" w:eastAsia="Times New Roman" w:hAnsi="Times New Roman"/>
                <w:sz w:val="16"/>
                <w:szCs w:val="16"/>
                <w:lang w:eastAsia="pl-PL"/>
              </w:rPr>
              <w:t xml:space="preserve">w plastikowej skrzynce </w:t>
            </w:r>
            <w:r w:rsidRPr="00D812A6">
              <w:rPr>
                <w:rFonts w:ascii="Times New Roman" w:eastAsia="Times New Roman" w:hAnsi="Times New Roman"/>
                <w:sz w:val="16"/>
                <w:szCs w:val="16"/>
                <w:lang w:eastAsia="pl-PL"/>
              </w:rPr>
              <w:lastRenderedPageBreak/>
              <w:t>o wymiarach 35x22x19 cm.</w:t>
            </w:r>
          </w:p>
        </w:tc>
        <w:tc>
          <w:tcPr>
            <w:tcW w:w="708" w:type="dxa"/>
          </w:tcPr>
          <w:p w:rsidR="002D4296" w:rsidRDefault="002D4296" w:rsidP="00E128CC">
            <w:pPr>
              <w:rPr>
                <w:rFonts w:ascii="Times New Roman" w:hAnsi="Times New Roman"/>
                <w:sz w:val="16"/>
                <w:szCs w:val="20"/>
              </w:rPr>
            </w:pPr>
            <w:r>
              <w:rPr>
                <w:rFonts w:ascii="Times New Roman" w:hAnsi="Times New Roman"/>
                <w:sz w:val="16"/>
                <w:szCs w:val="20"/>
              </w:rPr>
              <w:lastRenderedPageBreak/>
              <w:t>kpl.</w:t>
            </w:r>
          </w:p>
        </w:tc>
        <w:tc>
          <w:tcPr>
            <w:tcW w:w="567" w:type="dxa"/>
          </w:tcPr>
          <w:p w:rsidR="002D4296" w:rsidRPr="00397500" w:rsidRDefault="00E128CC" w:rsidP="00E128CC">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lastRenderedPageBreak/>
              <w:t>42</w:t>
            </w:r>
          </w:p>
        </w:tc>
        <w:tc>
          <w:tcPr>
            <w:tcW w:w="1673" w:type="dxa"/>
            <w:gridSpan w:val="2"/>
          </w:tcPr>
          <w:p w:rsidR="002D4296" w:rsidRPr="00E128CC" w:rsidRDefault="002D4296" w:rsidP="002D4296">
            <w:pPr>
              <w:pStyle w:val="Zawartotabeli"/>
              <w:rPr>
                <w:rFonts w:cs="Times New Roman"/>
                <w:sz w:val="16"/>
                <w:szCs w:val="16"/>
              </w:rPr>
            </w:pPr>
            <w:r w:rsidRPr="00E128CC">
              <w:rPr>
                <w:rFonts w:cs="Times New Roman"/>
                <w:sz w:val="16"/>
                <w:szCs w:val="16"/>
              </w:rPr>
              <w:t>Klocki magnetyczne</w:t>
            </w:r>
          </w:p>
          <w:p w:rsidR="002D4296" w:rsidRPr="00F62332" w:rsidRDefault="002D4296" w:rsidP="002D4296">
            <w:pPr>
              <w:pStyle w:val="Zawartotabeli"/>
              <w:rPr>
                <w:rFonts w:cs="Times New Roman"/>
                <w:color w:val="000000"/>
                <w:sz w:val="16"/>
                <w:szCs w:val="16"/>
                <w:u w:val="single"/>
              </w:rPr>
            </w:pPr>
          </w:p>
        </w:tc>
        <w:tc>
          <w:tcPr>
            <w:tcW w:w="2268" w:type="dxa"/>
            <w:gridSpan w:val="2"/>
            <w:vAlign w:val="bottom"/>
          </w:tcPr>
          <w:p w:rsidR="002D4296" w:rsidRPr="00F62332" w:rsidRDefault="002D4296" w:rsidP="002D4296">
            <w:pPr>
              <w:rPr>
                <w:rFonts w:ascii="Times New Roman" w:hAnsi="Times New Roman"/>
                <w:color w:val="000000"/>
                <w:sz w:val="16"/>
                <w:szCs w:val="16"/>
              </w:rPr>
            </w:pPr>
            <w:r w:rsidRPr="00F62332">
              <w:rPr>
                <w:rFonts w:ascii="Times New Roman" w:hAnsi="Times New Roman"/>
                <w:sz w:val="16"/>
                <w:szCs w:val="16"/>
              </w:rPr>
              <w:t>Zestaw składający się z 244 elementów, magnesy w kształcie kulek (średnica 1,3 cm) i prostokątów (wymiary od 1,5 do 2,5 cm).</w:t>
            </w:r>
          </w:p>
        </w:tc>
        <w:tc>
          <w:tcPr>
            <w:tcW w:w="708" w:type="dxa"/>
          </w:tcPr>
          <w:p w:rsidR="002D4296" w:rsidRDefault="002D4296" w:rsidP="00E128CC">
            <w:pPr>
              <w:rPr>
                <w:rFonts w:ascii="Times New Roman" w:hAnsi="Times New Roman"/>
                <w:sz w:val="16"/>
                <w:szCs w:val="20"/>
              </w:rPr>
            </w:pPr>
            <w:r>
              <w:rPr>
                <w:rFonts w:ascii="Times New Roman" w:hAnsi="Times New Roman"/>
                <w:sz w:val="16"/>
                <w:szCs w:val="20"/>
              </w:rPr>
              <w:t>kpl.</w:t>
            </w:r>
          </w:p>
        </w:tc>
        <w:tc>
          <w:tcPr>
            <w:tcW w:w="567" w:type="dxa"/>
          </w:tcPr>
          <w:p w:rsidR="002D4296" w:rsidRPr="00397500" w:rsidRDefault="00E128CC" w:rsidP="00E128CC">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43</w:t>
            </w:r>
          </w:p>
        </w:tc>
        <w:tc>
          <w:tcPr>
            <w:tcW w:w="1673" w:type="dxa"/>
            <w:gridSpan w:val="2"/>
          </w:tcPr>
          <w:p w:rsidR="002D4296" w:rsidRPr="00E128CC" w:rsidRDefault="002D4296" w:rsidP="002D4296">
            <w:pPr>
              <w:pStyle w:val="Zawartotabeli"/>
              <w:rPr>
                <w:rFonts w:cs="Times New Roman"/>
                <w:sz w:val="16"/>
                <w:szCs w:val="16"/>
              </w:rPr>
            </w:pPr>
            <w:r w:rsidRPr="00E128CC">
              <w:rPr>
                <w:rFonts w:cs="Times New Roman"/>
                <w:sz w:val="16"/>
                <w:szCs w:val="16"/>
              </w:rPr>
              <w:t>Waga sprężynowa</w:t>
            </w:r>
          </w:p>
          <w:p w:rsidR="002D4296" w:rsidRPr="00E128CC" w:rsidRDefault="002D4296" w:rsidP="002D4296">
            <w:pPr>
              <w:pStyle w:val="Zawartotabeli"/>
              <w:rPr>
                <w:rFonts w:cs="Times New Roman"/>
                <w:color w:val="000000"/>
                <w:sz w:val="16"/>
                <w:szCs w:val="16"/>
                <w:u w:val="single"/>
              </w:rPr>
            </w:pPr>
          </w:p>
        </w:tc>
        <w:tc>
          <w:tcPr>
            <w:tcW w:w="2268" w:type="dxa"/>
            <w:gridSpan w:val="2"/>
            <w:vAlign w:val="bottom"/>
          </w:tcPr>
          <w:p w:rsidR="002D4296" w:rsidRPr="00E128CC" w:rsidRDefault="002D4296" w:rsidP="002D4296">
            <w:pPr>
              <w:rPr>
                <w:rFonts w:ascii="Times New Roman" w:hAnsi="Times New Roman"/>
                <w:color w:val="000000"/>
                <w:sz w:val="16"/>
                <w:szCs w:val="16"/>
              </w:rPr>
            </w:pPr>
            <w:r w:rsidRPr="00E128CC">
              <w:rPr>
                <w:rFonts w:ascii="Times New Roman" w:hAnsi="Times New Roman"/>
                <w:sz w:val="16"/>
                <w:szCs w:val="16"/>
              </w:rPr>
              <w:t>Waga skalibrowana w Newtonach i gramach, skala 5000 g-5N.</w:t>
            </w:r>
          </w:p>
        </w:tc>
        <w:tc>
          <w:tcPr>
            <w:tcW w:w="708" w:type="dxa"/>
          </w:tcPr>
          <w:p w:rsidR="002D4296" w:rsidRDefault="002D4296" w:rsidP="00E128CC">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E128CC" w:rsidP="00E128CC">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44</w:t>
            </w:r>
          </w:p>
        </w:tc>
        <w:tc>
          <w:tcPr>
            <w:tcW w:w="1673" w:type="dxa"/>
            <w:gridSpan w:val="2"/>
          </w:tcPr>
          <w:p w:rsidR="002D4296" w:rsidRPr="00E128CC" w:rsidRDefault="002D4296" w:rsidP="002D4296">
            <w:pPr>
              <w:pStyle w:val="Zawartotabeli"/>
              <w:rPr>
                <w:rFonts w:cs="Times New Roman"/>
                <w:sz w:val="16"/>
                <w:szCs w:val="16"/>
              </w:rPr>
            </w:pPr>
            <w:r w:rsidRPr="00E128CC">
              <w:rPr>
                <w:rFonts w:cs="Times New Roman"/>
                <w:sz w:val="16"/>
                <w:szCs w:val="16"/>
              </w:rPr>
              <w:t>Wykrywacz metalu</w:t>
            </w:r>
          </w:p>
          <w:p w:rsidR="002D4296" w:rsidRPr="00F62332" w:rsidRDefault="002D4296" w:rsidP="002D4296">
            <w:pPr>
              <w:pStyle w:val="Zawartotabeli"/>
              <w:rPr>
                <w:rFonts w:cs="Times New Roman"/>
                <w:color w:val="000000"/>
                <w:sz w:val="16"/>
                <w:szCs w:val="16"/>
                <w:u w:val="single"/>
              </w:rPr>
            </w:pPr>
          </w:p>
        </w:tc>
        <w:tc>
          <w:tcPr>
            <w:tcW w:w="2268" w:type="dxa"/>
            <w:gridSpan w:val="2"/>
            <w:vAlign w:val="bottom"/>
          </w:tcPr>
          <w:p w:rsidR="002D4296" w:rsidRPr="00F62332" w:rsidRDefault="002D4296" w:rsidP="002D4296">
            <w:pPr>
              <w:rPr>
                <w:rFonts w:ascii="Times New Roman" w:hAnsi="Times New Roman"/>
                <w:sz w:val="16"/>
                <w:szCs w:val="16"/>
              </w:rPr>
            </w:pPr>
            <w:r w:rsidRPr="00F62332">
              <w:rPr>
                <w:rFonts w:ascii="Times New Roman" w:hAnsi="Times New Roman"/>
                <w:sz w:val="16"/>
                <w:szCs w:val="16"/>
              </w:rPr>
              <w:t>Wykrywacz metalu z powiadomieniem dźwiękowym oraz diodami LED, aluminiowa konstrukcja o wymiarach od 58 do 96 cm.</w:t>
            </w:r>
          </w:p>
        </w:tc>
        <w:tc>
          <w:tcPr>
            <w:tcW w:w="708" w:type="dxa"/>
          </w:tcPr>
          <w:p w:rsidR="002D4296" w:rsidRDefault="002D4296" w:rsidP="00E128CC">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E128CC" w:rsidP="00E128CC">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45</w:t>
            </w:r>
          </w:p>
        </w:tc>
        <w:tc>
          <w:tcPr>
            <w:tcW w:w="1673" w:type="dxa"/>
            <w:gridSpan w:val="2"/>
          </w:tcPr>
          <w:p w:rsidR="002D4296" w:rsidRPr="00E128CC" w:rsidRDefault="002D4296" w:rsidP="002D4296">
            <w:pPr>
              <w:pStyle w:val="Zawartotabeli"/>
              <w:rPr>
                <w:rFonts w:cs="Times New Roman"/>
                <w:sz w:val="16"/>
                <w:szCs w:val="16"/>
              </w:rPr>
            </w:pPr>
            <w:r w:rsidRPr="00E128CC">
              <w:rPr>
                <w:rFonts w:cs="Times New Roman"/>
                <w:sz w:val="16"/>
                <w:szCs w:val="16"/>
              </w:rPr>
              <w:t>Mobilna stacja pogody</w:t>
            </w:r>
          </w:p>
          <w:p w:rsidR="002D4296" w:rsidRPr="00F62332" w:rsidRDefault="002D4296" w:rsidP="002D4296">
            <w:pPr>
              <w:pStyle w:val="Zawartotabeli"/>
              <w:rPr>
                <w:rFonts w:cs="Times New Roman"/>
                <w:color w:val="000000"/>
                <w:sz w:val="16"/>
                <w:szCs w:val="16"/>
                <w:u w:val="single"/>
              </w:rPr>
            </w:pPr>
          </w:p>
        </w:tc>
        <w:tc>
          <w:tcPr>
            <w:tcW w:w="2268" w:type="dxa"/>
            <w:gridSpan w:val="2"/>
            <w:vAlign w:val="bottom"/>
          </w:tcPr>
          <w:p w:rsidR="002D4296" w:rsidRPr="00F62332" w:rsidRDefault="002D4296" w:rsidP="002D4296">
            <w:pPr>
              <w:rPr>
                <w:rFonts w:ascii="Times New Roman" w:hAnsi="Times New Roman"/>
                <w:color w:val="000000"/>
                <w:sz w:val="16"/>
                <w:szCs w:val="16"/>
              </w:rPr>
            </w:pPr>
            <w:r w:rsidRPr="00F62332">
              <w:rPr>
                <w:rFonts w:ascii="Times New Roman" w:hAnsi="Times New Roman"/>
                <w:sz w:val="16"/>
                <w:szCs w:val="16"/>
              </w:rPr>
              <w:t>Zestaw trzech pogodowych urządzeń pomiarowych               w walizce: barometr – do pomiaru ciśnienia atmosferycznego, higrometr – do pomiaru wilgotności, termometr – do pomiaru temperatury powietrza w stopniach Celsjusza i Fahrenheita.</w:t>
            </w:r>
          </w:p>
        </w:tc>
        <w:tc>
          <w:tcPr>
            <w:tcW w:w="708" w:type="dxa"/>
          </w:tcPr>
          <w:p w:rsidR="002D4296" w:rsidRDefault="0056448C" w:rsidP="00E128CC">
            <w:pPr>
              <w:rPr>
                <w:rFonts w:ascii="Times New Roman" w:hAnsi="Times New Roman"/>
                <w:sz w:val="16"/>
                <w:szCs w:val="20"/>
              </w:rPr>
            </w:pPr>
            <w:r>
              <w:rPr>
                <w:rFonts w:ascii="Times New Roman" w:hAnsi="Times New Roman"/>
                <w:sz w:val="16"/>
                <w:szCs w:val="20"/>
              </w:rPr>
              <w:t>kpl</w:t>
            </w:r>
            <w:r w:rsidR="002D4296">
              <w:rPr>
                <w:rFonts w:ascii="Times New Roman" w:hAnsi="Times New Roman"/>
                <w:sz w:val="16"/>
                <w:szCs w:val="20"/>
              </w:rPr>
              <w:t>.</w:t>
            </w:r>
          </w:p>
        </w:tc>
        <w:tc>
          <w:tcPr>
            <w:tcW w:w="567" w:type="dxa"/>
          </w:tcPr>
          <w:p w:rsidR="002D4296" w:rsidRPr="00397500" w:rsidRDefault="00E128CC" w:rsidP="00E128CC">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46</w:t>
            </w:r>
          </w:p>
        </w:tc>
        <w:tc>
          <w:tcPr>
            <w:tcW w:w="1673" w:type="dxa"/>
            <w:gridSpan w:val="2"/>
          </w:tcPr>
          <w:p w:rsidR="002D4296" w:rsidRPr="00E128CC" w:rsidRDefault="002D4296" w:rsidP="002D4296">
            <w:pPr>
              <w:pStyle w:val="Zawartotabeli"/>
              <w:rPr>
                <w:rFonts w:cs="Times New Roman"/>
                <w:sz w:val="16"/>
                <w:szCs w:val="16"/>
              </w:rPr>
            </w:pPr>
            <w:r w:rsidRPr="00E128CC">
              <w:rPr>
                <w:rFonts w:cs="Times New Roman"/>
                <w:sz w:val="16"/>
                <w:szCs w:val="16"/>
              </w:rPr>
              <w:t xml:space="preserve">Kula ziemska </w:t>
            </w:r>
            <w:r w:rsidR="0056448C">
              <w:rPr>
                <w:rFonts w:cs="Times New Roman"/>
                <w:sz w:val="16"/>
                <w:szCs w:val="16"/>
              </w:rPr>
              <w:t xml:space="preserve">                    </w:t>
            </w:r>
            <w:r w:rsidRPr="00E128CC">
              <w:rPr>
                <w:rFonts w:cs="Times New Roman"/>
                <w:sz w:val="16"/>
                <w:szCs w:val="16"/>
              </w:rPr>
              <w:t>z magnesem</w:t>
            </w:r>
          </w:p>
          <w:p w:rsidR="002D4296" w:rsidRPr="00E128CC" w:rsidRDefault="002D4296" w:rsidP="002D4296">
            <w:pPr>
              <w:pStyle w:val="Zawartotabeli"/>
              <w:rPr>
                <w:rFonts w:cs="Times New Roman"/>
                <w:color w:val="000000"/>
                <w:sz w:val="16"/>
                <w:szCs w:val="16"/>
              </w:rPr>
            </w:pPr>
          </w:p>
        </w:tc>
        <w:tc>
          <w:tcPr>
            <w:tcW w:w="2268" w:type="dxa"/>
            <w:gridSpan w:val="2"/>
            <w:vAlign w:val="bottom"/>
          </w:tcPr>
          <w:p w:rsidR="002D4296" w:rsidRPr="00F62332" w:rsidRDefault="002D4296" w:rsidP="002D4296">
            <w:pPr>
              <w:rPr>
                <w:rFonts w:ascii="Times New Roman" w:hAnsi="Times New Roman"/>
                <w:color w:val="000000"/>
                <w:sz w:val="16"/>
                <w:szCs w:val="16"/>
              </w:rPr>
            </w:pPr>
            <w:r w:rsidRPr="00F62332">
              <w:rPr>
                <w:rFonts w:ascii="Times New Roman" w:hAnsi="Times New Roman"/>
                <w:sz w:val="16"/>
                <w:szCs w:val="16"/>
              </w:rPr>
              <w:t xml:space="preserve">Zestaw składający się z modelu kuli ziemskiej z umieszczonym wewnątrz magnesem oraz z dwubiegunowego magnesu </w:t>
            </w:r>
            <w:r w:rsidR="00E128CC">
              <w:rPr>
                <w:rFonts w:ascii="Times New Roman" w:hAnsi="Times New Roman"/>
                <w:sz w:val="16"/>
                <w:szCs w:val="16"/>
              </w:rPr>
              <w:t xml:space="preserve"> </w:t>
            </w:r>
            <w:r w:rsidRPr="00F62332">
              <w:rPr>
                <w:rFonts w:ascii="Times New Roman" w:hAnsi="Times New Roman"/>
                <w:sz w:val="16"/>
                <w:szCs w:val="16"/>
              </w:rPr>
              <w:t>3-wymiarowego z rączką, który przesuwany po powierzchni modelu globu ziemskiego prezentuje magnetyzm kuli ziemskiej. Średnica kuli 10 cm, wymiary wskaźnika 12,5x3,5 cm.</w:t>
            </w:r>
          </w:p>
        </w:tc>
        <w:tc>
          <w:tcPr>
            <w:tcW w:w="708" w:type="dxa"/>
          </w:tcPr>
          <w:p w:rsidR="002D4296" w:rsidRDefault="002D4296" w:rsidP="00E128CC">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E128CC" w:rsidP="00E128CC">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47</w:t>
            </w:r>
          </w:p>
        </w:tc>
        <w:tc>
          <w:tcPr>
            <w:tcW w:w="1673" w:type="dxa"/>
            <w:gridSpan w:val="2"/>
          </w:tcPr>
          <w:p w:rsidR="002D4296" w:rsidRPr="00E128CC" w:rsidRDefault="002D4296" w:rsidP="002D4296">
            <w:pPr>
              <w:pStyle w:val="Zawartotabeli"/>
              <w:rPr>
                <w:rFonts w:cs="Times New Roman"/>
                <w:sz w:val="16"/>
                <w:szCs w:val="16"/>
              </w:rPr>
            </w:pPr>
            <w:r w:rsidRPr="00E128CC">
              <w:rPr>
                <w:rFonts w:cs="Times New Roman"/>
                <w:sz w:val="16"/>
                <w:szCs w:val="16"/>
              </w:rPr>
              <w:t>Skamieliny</w:t>
            </w:r>
          </w:p>
          <w:p w:rsidR="002D4296" w:rsidRPr="00F62332" w:rsidRDefault="002D4296" w:rsidP="002D4296">
            <w:pPr>
              <w:pStyle w:val="Zawartotabeli"/>
              <w:rPr>
                <w:rFonts w:cs="Times New Roman"/>
                <w:color w:val="000000"/>
                <w:sz w:val="16"/>
                <w:szCs w:val="16"/>
                <w:u w:val="single"/>
              </w:rPr>
            </w:pPr>
          </w:p>
        </w:tc>
        <w:tc>
          <w:tcPr>
            <w:tcW w:w="2268" w:type="dxa"/>
            <w:gridSpan w:val="2"/>
            <w:vAlign w:val="bottom"/>
          </w:tcPr>
          <w:p w:rsidR="002D4296" w:rsidRPr="00F62332" w:rsidRDefault="002D4296" w:rsidP="002D4296">
            <w:pPr>
              <w:rPr>
                <w:rFonts w:ascii="Times New Roman" w:hAnsi="Times New Roman"/>
                <w:color w:val="000000"/>
                <w:sz w:val="16"/>
                <w:szCs w:val="16"/>
              </w:rPr>
            </w:pPr>
            <w:r w:rsidRPr="00F62332">
              <w:rPr>
                <w:rFonts w:ascii="Times New Roman" w:hAnsi="Times New Roman"/>
                <w:sz w:val="16"/>
                <w:szCs w:val="16"/>
              </w:rPr>
              <w:t>Zestaw 9 skamielin w pudełku z nazwami i numeracją.</w:t>
            </w:r>
          </w:p>
        </w:tc>
        <w:tc>
          <w:tcPr>
            <w:tcW w:w="708" w:type="dxa"/>
          </w:tcPr>
          <w:p w:rsidR="002D4296" w:rsidRDefault="00E128CC" w:rsidP="00E128CC">
            <w:pPr>
              <w:rPr>
                <w:rFonts w:ascii="Times New Roman" w:hAnsi="Times New Roman"/>
                <w:sz w:val="16"/>
                <w:szCs w:val="20"/>
              </w:rPr>
            </w:pPr>
            <w:r>
              <w:rPr>
                <w:rFonts w:ascii="Times New Roman" w:hAnsi="Times New Roman"/>
                <w:sz w:val="16"/>
                <w:szCs w:val="20"/>
              </w:rPr>
              <w:t>kpl</w:t>
            </w:r>
            <w:r w:rsidR="002D4296">
              <w:rPr>
                <w:rFonts w:ascii="Times New Roman" w:hAnsi="Times New Roman"/>
                <w:sz w:val="16"/>
                <w:szCs w:val="20"/>
              </w:rPr>
              <w:t>.</w:t>
            </w:r>
          </w:p>
        </w:tc>
        <w:tc>
          <w:tcPr>
            <w:tcW w:w="567" w:type="dxa"/>
          </w:tcPr>
          <w:p w:rsidR="002D4296" w:rsidRPr="00397500" w:rsidRDefault="00E128CC" w:rsidP="00E128CC">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48</w:t>
            </w:r>
          </w:p>
        </w:tc>
        <w:tc>
          <w:tcPr>
            <w:tcW w:w="1673" w:type="dxa"/>
            <w:gridSpan w:val="2"/>
          </w:tcPr>
          <w:p w:rsidR="002D4296" w:rsidRPr="00E128CC" w:rsidRDefault="002D4296" w:rsidP="002D4296">
            <w:pPr>
              <w:pStyle w:val="Zawartotabeli"/>
              <w:rPr>
                <w:rFonts w:cs="Times New Roman"/>
                <w:sz w:val="16"/>
                <w:szCs w:val="16"/>
              </w:rPr>
            </w:pPr>
            <w:r w:rsidRPr="00E128CC">
              <w:rPr>
                <w:rFonts w:cs="Times New Roman"/>
                <w:sz w:val="16"/>
                <w:szCs w:val="16"/>
              </w:rPr>
              <w:t xml:space="preserve">Globus podświetlany polityczno – fizyczny </w:t>
            </w:r>
          </w:p>
          <w:p w:rsidR="002D4296" w:rsidRPr="00F62332" w:rsidRDefault="002D4296" w:rsidP="002D4296">
            <w:pPr>
              <w:pStyle w:val="Zawartotabeli"/>
              <w:rPr>
                <w:rFonts w:cs="Times New Roman"/>
                <w:color w:val="000000"/>
                <w:sz w:val="16"/>
                <w:szCs w:val="16"/>
                <w:u w:val="single"/>
              </w:rPr>
            </w:pPr>
          </w:p>
        </w:tc>
        <w:tc>
          <w:tcPr>
            <w:tcW w:w="2268" w:type="dxa"/>
            <w:gridSpan w:val="2"/>
            <w:vAlign w:val="bottom"/>
          </w:tcPr>
          <w:p w:rsidR="002D4296" w:rsidRPr="00F62332" w:rsidRDefault="002D4296" w:rsidP="002D4296">
            <w:pPr>
              <w:rPr>
                <w:rFonts w:ascii="Times New Roman" w:hAnsi="Times New Roman"/>
                <w:color w:val="000000"/>
                <w:sz w:val="16"/>
                <w:szCs w:val="16"/>
              </w:rPr>
            </w:pPr>
            <w:r w:rsidRPr="00F62332">
              <w:rPr>
                <w:rFonts w:ascii="Times New Roman" w:hAnsi="Times New Roman"/>
                <w:sz w:val="16"/>
                <w:szCs w:val="16"/>
              </w:rPr>
              <w:t>Globus polityczny, który zmienia się w fizyczny po zapaleniu umieszczonej w nim żarówki, średnica 32 cm, wysokość 48 cm.</w:t>
            </w:r>
          </w:p>
        </w:tc>
        <w:tc>
          <w:tcPr>
            <w:tcW w:w="708" w:type="dxa"/>
          </w:tcPr>
          <w:p w:rsidR="002D4296" w:rsidRDefault="002D4296" w:rsidP="00E128CC">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E128CC" w:rsidP="00E128CC">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49</w:t>
            </w:r>
          </w:p>
        </w:tc>
        <w:tc>
          <w:tcPr>
            <w:tcW w:w="1673" w:type="dxa"/>
            <w:gridSpan w:val="2"/>
          </w:tcPr>
          <w:p w:rsidR="002D4296" w:rsidRPr="006A4374" w:rsidRDefault="002D4296" w:rsidP="002D4296">
            <w:pPr>
              <w:pStyle w:val="Zawartotabeli"/>
              <w:rPr>
                <w:rFonts w:cs="Times New Roman"/>
                <w:sz w:val="16"/>
                <w:szCs w:val="16"/>
              </w:rPr>
            </w:pPr>
            <w:r w:rsidRPr="006A4374">
              <w:rPr>
                <w:rFonts w:cs="Times New Roman"/>
                <w:sz w:val="16"/>
                <w:szCs w:val="16"/>
              </w:rPr>
              <w:t>Zestaw do filtracji wody</w:t>
            </w:r>
          </w:p>
          <w:p w:rsidR="002D4296" w:rsidRPr="00F62332" w:rsidRDefault="002D4296" w:rsidP="002D4296">
            <w:pPr>
              <w:pStyle w:val="Zawartotabeli"/>
              <w:rPr>
                <w:rFonts w:cs="Times New Roman"/>
                <w:sz w:val="16"/>
                <w:szCs w:val="16"/>
                <w:u w:val="single"/>
              </w:rPr>
            </w:pPr>
          </w:p>
        </w:tc>
        <w:tc>
          <w:tcPr>
            <w:tcW w:w="2268" w:type="dxa"/>
            <w:gridSpan w:val="2"/>
            <w:vAlign w:val="bottom"/>
          </w:tcPr>
          <w:p w:rsidR="002D4296" w:rsidRPr="00F62332" w:rsidRDefault="002D4296" w:rsidP="002D4296">
            <w:pPr>
              <w:rPr>
                <w:rFonts w:ascii="Times New Roman" w:hAnsi="Times New Roman"/>
                <w:sz w:val="16"/>
                <w:szCs w:val="16"/>
              </w:rPr>
            </w:pPr>
            <w:r w:rsidRPr="00F62332">
              <w:rPr>
                <w:rFonts w:ascii="Times New Roman" w:hAnsi="Times New Roman"/>
                <w:sz w:val="16"/>
                <w:szCs w:val="16"/>
              </w:rPr>
              <w:t>Zestaw pokazujący zjawisko naturalnej filtracji wody oraz naukowy sposób wydobycia soli z wody morskiej. Zestaw zawiera filtry: węgiel, piasek, żwirek, papier.</w:t>
            </w:r>
          </w:p>
        </w:tc>
        <w:tc>
          <w:tcPr>
            <w:tcW w:w="708" w:type="dxa"/>
          </w:tcPr>
          <w:p w:rsidR="002D4296" w:rsidRDefault="00E128CC" w:rsidP="00E128CC">
            <w:pPr>
              <w:rPr>
                <w:rFonts w:ascii="Times New Roman" w:hAnsi="Times New Roman"/>
                <w:sz w:val="16"/>
                <w:szCs w:val="20"/>
              </w:rPr>
            </w:pPr>
            <w:r>
              <w:rPr>
                <w:rFonts w:ascii="Times New Roman" w:hAnsi="Times New Roman"/>
                <w:sz w:val="16"/>
                <w:szCs w:val="20"/>
              </w:rPr>
              <w:t>kpl</w:t>
            </w:r>
            <w:r w:rsidR="002D4296">
              <w:rPr>
                <w:rFonts w:ascii="Times New Roman" w:hAnsi="Times New Roman"/>
                <w:sz w:val="16"/>
                <w:szCs w:val="20"/>
              </w:rPr>
              <w:t>.</w:t>
            </w:r>
          </w:p>
        </w:tc>
        <w:tc>
          <w:tcPr>
            <w:tcW w:w="567" w:type="dxa"/>
          </w:tcPr>
          <w:p w:rsidR="002D4296" w:rsidRPr="00397500" w:rsidRDefault="00E128CC" w:rsidP="00E128CC">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50</w:t>
            </w:r>
          </w:p>
        </w:tc>
        <w:tc>
          <w:tcPr>
            <w:tcW w:w="1673" w:type="dxa"/>
            <w:gridSpan w:val="2"/>
          </w:tcPr>
          <w:p w:rsidR="002D4296" w:rsidRPr="006A4374" w:rsidRDefault="002D4296" w:rsidP="002D4296">
            <w:pPr>
              <w:pStyle w:val="Zawartotabeli"/>
              <w:rPr>
                <w:rFonts w:cs="Times New Roman"/>
                <w:sz w:val="16"/>
                <w:szCs w:val="16"/>
              </w:rPr>
            </w:pPr>
            <w:r w:rsidRPr="006A4374">
              <w:rPr>
                <w:rFonts w:cs="Times New Roman"/>
                <w:sz w:val="16"/>
                <w:szCs w:val="16"/>
              </w:rPr>
              <w:t>Obserwatorium</w:t>
            </w:r>
          </w:p>
          <w:p w:rsidR="002D4296" w:rsidRPr="006A4374" w:rsidRDefault="002D4296" w:rsidP="002D4296">
            <w:pPr>
              <w:pStyle w:val="Zawartotabeli"/>
              <w:rPr>
                <w:rFonts w:cs="Times New Roman"/>
                <w:color w:val="000000"/>
                <w:sz w:val="16"/>
                <w:szCs w:val="16"/>
              </w:rPr>
            </w:pPr>
          </w:p>
        </w:tc>
        <w:tc>
          <w:tcPr>
            <w:tcW w:w="2268" w:type="dxa"/>
            <w:gridSpan w:val="2"/>
            <w:vAlign w:val="bottom"/>
          </w:tcPr>
          <w:p w:rsidR="002D4296" w:rsidRPr="00F62332" w:rsidRDefault="002D4296" w:rsidP="002D4296">
            <w:pPr>
              <w:rPr>
                <w:rFonts w:ascii="Times New Roman" w:hAnsi="Times New Roman"/>
                <w:color w:val="000000"/>
                <w:sz w:val="16"/>
                <w:szCs w:val="16"/>
              </w:rPr>
            </w:pPr>
            <w:r w:rsidRPr="00F62332">
              <w:rPr>
                <w:rFonts w:ascii="Times New Roman" w:hAnsi="Times New Roman"/>
                <w:sz w:val="16"/>
                <w:szCs w:val="16"/>
              </w:rPr>
              <w:t>Obserwatorium o wymiarach 20x13 cm, dwie boczne ścianki ruchome, lupa i siatka.</w:t>
            </w:r>
          </w:p>
        </w:tc>
        <w:tc>
          <w:tcPr>
            <w:tcW w:w="708" w:type="dxa"/>
          </w:tcPr>
          <w:p w:rsidR="002D4296" w:rsidRDefault="002D4296" w:rsidP="006A4374">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6A4374" w:rsidP="006A4374">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51</w:t>
            </w:r>
          </w:p>
        </w:tc>
        <w:tc>
          <w:tcPr>
            <w:tcW w:w="1673" w:type="dxa"/>
            <w:gridSpan w:val="2"/>
          </w:tcPr>
          <w:p w:rsidR="002D4296" w:rsidRPr="006A4374" w:rsidRDefault="002D4296" w:rsidP="002D4296">
            <w:pPr>
              <w:pStyle w:val="Zawartotabeli"/>
              <w:rPr>
                <w:rFonts w:cs="Times New Roman"/>
                <w:sz w:val="16"/>
                <w:szCs w:val="16"/>
              </w:rPr>
            </w:pPr>
            <w:r w:rsidRPr="006A4374">
              <w:rPr>
                <w:rFonts w:cs="Times New Roman"/>
                <w:sz w:val="16"/>
                <w:szCs w:val="16"/>
              </w:rPr>
              <w:t>Interaktywny model demonstracyjny – serce człowieka</w:t>
            </w:r>
          </w:p>
          <w:p w:rsidR="002D4296" w:rsidRPr="006A4374" w:rsidRDefault="002D4296" w:rsidP="002D4296">
            <w:pPr>
              <w:pStyle w:val="Zawartotabeli"/>
              <w:rPr>
                <w:rFonts w:cs="Times New Roman"/>
                <w:color w:val="000000"/>
                <w:sz w:val="16"/>
                <w:szCs w:val="16"/>
              </w:rPr>
            </w:pPr>
          </w:p>
        </w:tc>
        <w:tc>
          <w:tcPr>
            <w:tcW w:w="2268" w:type="dxa"/>
            <w:gridSpan w:val="2"/>
            <w:vAlign w:val="bottom"/>
          </w:tcPr>
          <w:p w:rsidR="002D4296" w:rsidRPr="008B1C59" w:rsidRDefault="002D4296" w:rsidP="002D4296">
            <w:pPr>
              <w:rPr>
                <w:rFonts w:ascii="Times New Roman" w:hAnsi="Times New Roman"/>
                <w:color w:val="000000"/>
                <w:sz w:val="16"/>
                <w:szCs w:val="16"/>
              </w:rPr>
            </w:pPr>
            <w:r w:rsidRPr="008B1C59">
              <w:rPr>
                <w:rFonts w:ascii="Times New Roman" w:hAnsi="Times New Roman"/>
                <w:sz w:val="16"/>
                <w:szCs w:val="16"/>
              </w:rPr>
              <w:t>Model pokazujący w jaki sposób serce pompuje krew po całym organizmie, wymiary 30x22 cm.</w:t>
            </w:r>
          </w:p>
        </w:tc>
        <w:tc>
          <w:tcPr>
            <w:tcW w:w="708" w:type="dxa"/>
          </w:tcPr>
          <w:p w:rsidR="002D4296" w:rsidRDefault="002D4296" w:rsidP="006A4374">
            <w:pPr>
              <w:rPr>
                <w:rFonts w:ascii="Times New Roman" w:hAnsi="Times New Roman"/>
                <w:sz w:val="16"/>
                <w:szCs w:val="20"/>
              </w:rPr>
            </w:pPr>
            <w:r>
              <w:rPr>
                <w:rFonts w:ascii="Times New Roman" w:hAnsi="Times New Roman"/>
                <w:sz w:val="16"/>
                <w:szCs w:val="20"/>
              </w:rPr>
              <w:t>szt.</w:t>
            </w:r>
          </w:p>
        </w:tc>
        <w:tc>
          <w:tcPr>
            <w:tcW w:w="567" w:type="dxa"/>
          </w:tcPr>
          <w:p w:rsidR="002D4296" w:rsidRPr="00397500" w:rsidRDefault="006A4374" w:rsidP="006A4374">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Default="002D4296" w:rsidP="002D4296">
            <w:pPr>
              <w:pStyle w:val="Bezodstpw"/>
              <w:jc w:val="right"/>
              <w:rPr>
                <w:rFonts w:ascii="Times New Roman" w:hAnsi="Times New Roman"/>
                <w:sz w:val="16"/>
                <w:szCs w:val="16"/>
              </w:rPr>
            </w:pPr>
            <w:r>
              <w:rPr>
                <w:rFonts w:ascii="Times New Roman" w:hAnsi="Times New Roman"/>
                <w:sz w:val="16"/>
                <w:szCs w:val="16"/>
              </w:rPr>
              <w:t>52</w:t>
            </w:r>
          </w:p>
        </w:tc>
        <w:tc>
          <w:tcPr>
            <w:tcW w:w="1673" w:type="dxa"/>
            <w:gridSpan w:val="2"/>
          </w:tcPr>
          <w:p w:rsidR="002D4296" w:rsidRPr="006A4374" w:rsidRDefault="002D4296" w:rsidP="002D4296">
            <w:pPr>
              <w:pStyle w:val="Zawartotabeli"/>
              <w:rPr>
                <w:rFonts w:cs="Times New Roman"/>
                <w:sz w:val="16"/>
                <w:szCs w:val="16"/>
              </w:rPr>
            </w:pPr>
            <w:r w:rsidRPr="006A4374">
              <w:rPr>
                <w:rFonts w:cs="Times New Roman"/>
                <w:sz w:val="16"/>
                <w:szCs w:val="16"/>
              </w:rPr>
              <w:t>Robot edukacyjny</w:t>
            </w:r>
          </w:p>
          <w:p w:rsidR="002D4296" w:rsidRPr="006A4374" w:rsidRDefault="002D4296" w:rsidP="002D4296">
            <w:pPr>
              <w:pStyle w:val="Zawartotabeli"/>
              <w:rPr>
                <w:rFonts w:cs="Times New Roman"/>
                <w:color w:val="000000"/>
                <w:sz w:val="16"/>
                <w:szCs w:val="16"/>
              </w:rPr>
            </w:pPr>
          </w:p>
        </w:tc>
        <w:tc>
          <w:tcPr>
            <w:tcW w:w="2268" w:type="dxa"/>
            <w:gridSpan w:val="2"/>
            <w:vAlign w:val="bottom"/>
          </w:tcPr>
          <w:p w:rsidR="002D4296" w:rsidRPr="008B1C59" w:rsidRDefault="002D4296" w:rsidP="002D4296">
            <w:pPr>
              <w:rPr>
                <w:rFonts w:ascii="Times New Roman" w:hAnsi="Times New Roman"/>
                <w:color w:val="000000"/>
                <w:sz w:val="16"/>
                <w:szCs w:val="16"/>
              </w:rPr>
            </w:pPr>
            <w:r w:rsidRPr="008B1C59">
              <w:rPr>
                <w:rFonts w:ascii="Times New Roman" w:hAnsi="Times New Roman"/>
                <w:sz w:val="16"/>
                <w:szCs w:val="16"/>
              </w:rPr>
              <w:t xml:space="preserve">Robot podłogowy, poruszający się wyznaczoną trasą, </w:t>
            </w:r>
            <w:r w:rsidRPr="008B1C59">
              <w:rPr>
                <w:rFonts w:ascii="Times New Roman" w:hAnsi="Times New Roman"/>
                <w:sz w:val="16"/>
                <w:szCs w:val="16"/>
              </w:rPr>
              <w:lastRenderedPageBreak/>
              <w:t>wyposażony w przyciski ze strzałkami kierunkowymi oraz przyciski: start, pauza i anuluj, pamięć 40 ruchów, wymiary 13x10x7 cm, płyta i kabel USB.</w:t>
            </w:r>
          </w:p>
        </w:tc>
        <w:tc>
          <w:tcPr>
            <w:tcW w:w="708" w:type="dxa"/>
          </w:tcPr>
          <w:p w:rsidR="002D4296" w:rsidRDefault="002D4296" w:rsidP="006A4374">
            <w:pPr>
              <w:rPr>
                <w:rFonts w:ascii="Times New Roman" w:hAnsi="Times New Roman"/>
                <w:sz w:val="16"/>
                <w:szCs w:val="20"/>
              </w:rPr>
            </w:pPr>
            <w:r>
              <w:rPr>
                <w:rFonts w:ascii="Times New Roman" w:hAnsi="Times New Roman"/>
                <w:sz w:val="16"/>
                <w:szCs w:val="20"/>
              </w:rPr>
              <w:lastRenderedPageBreak/>
              <w:t>szt.</w:t>
            </w:r>
          </w:p>
        </w:tc>
        <w:tc>
          <w:tcPr>
            <w:tcW w:w="567" w:type="dxa"/>
          </w:tcPr>
          <w:p w:rsidR="002D4296" w:rsidRPr="00397500" w:rsidRDefault="006A4374" w:rsidP="006A4374">
            <w:pPr>
              <w:jc w:val="center"/>
              <w:rPr>
                <w:rFonts w:ascii="Times New Roman" w:hAnsi="Times New Roman"/>
                <w:sz w:val="16"/>
                <w:szCs w:val="20"/>
              </w:rPr>
            </w:pPr>
            <w:r>
              <w:rPr>
                <w:rFonts w:ascii="Times New Roman" w:hAnsi="Times New Roman"/>
                <w:sz w:val="16"/>
                <w:szCs w:val="20"/>
              </w:rPr>
              <w:t>1</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05" w:type="dxa"/>
          </w:tcPr>
          <w:p w:rsidR="002D4296" w:rsidRPr="00397500" w:rsidRDefault="002D4296" w:rsidP="002D4296">
            <w:pPr>
              <w:ind w:left="284"/>
              <w:rPr>
                <w:rFonts w:ascii="Times New Roman" w:hAnsi="Times New Roman"/>
                <w:sz w:val="16"/>
                <w:szCs w:val="20"/>
              </w:rPr>
            </w:pPr>
          </w:p>
        </w:tc>
        <w:tc>
          <w:tcPr>
            <w:tcW w:w="1305" w:type="dxa"/>
            <w:gridSpan w:val="2"/>
          </w:tcPr>
          <w:p w:rsidR="002D4296" w:rsidRPr="00397500" w:rsidRDefault="002D4296" w:rsidP="002D4296">
            <w:pPr>
              <w:ind w:left="284"/>
              <w:rPr>
                <w:rFonts w:ascii="Times New Roman" w:hAnsi="Times New Roman"/>
                <w:sz w:val="16"/>
                <w:szCs w:val="20"/>
              </w:rPr>
            </w:pPr>
          </w:p>
        </w:tc>
      </w:tr>
      <w:tr w:rsidR="002D4296" w:rsidRPr="00774D70" w:rsidTr="00482056">
        <w:tc>
          <w:tcPr>
            <w:tcW w:w="10094" w:type="dxa"/>
            <w:gridSpan w:val="12"/>
          </w:tcPr>
          <w:p w:rsidR="002D4296" w:rsidRPr="006A4374" w:rsidRDefault="002D4296" w:rsidP="002D4296">
            <w:pPr>
              <w:ind w:left="284"/>
              <w:jc w:val="center"/>
              <w:rPr>
                <w:rFonts w:ascii="Times New Roman" w:hAnsi="Times New Roman"/>
                <w:sz w:val="16"/>
                <w:szCs w:val="20"/>
              </w:rPr>
            </w:pPr>
            <w:r w:rsidRPr="006A4374">
              <w:rPr>
                <w:rFonts w:ascii="Times New Roman" w:hAnsi="Times New Roman"/>
                <w:b/>
                <w:bCs/>
                <w:color w:val="000000"/>
                <w:sz w:val="20"/>
              </w:rPr>
              <w:lastRenderedPageBreak/>
              <w:t>ZESPÓŁ PLACÓWEK OŚWIATOWYCH W WĄCHOCKU</w:t>
            </w:r>
          </w:p>
        </w:tc>
      </w:tr>
      <w:tr w:rsidR="002D4296" w:rsidRPr="00774D70" w:rsidTr="00482056">
        <w:tc>
          <w:tcPr>
            <w:tcW w:w="596" w:type="dxa"/>
          </w:tcPr>
          <w:p w:rsidR="002D4296" w:rsidRPr="00FD384B" w:rsidRDefault="002D4296" w:rsidP="002D4296">
            <w:pPr>
              <w:pStyle w:val="Bezodstpw"/>
              <w:jc w:val="right"/>
              <w:rPr>
                <w:rFonts w:ascii="Times New Roman" w:hAnsi="Times New Roman"/>
                <w:sz w:val="16"/>
                <w:szCs w:val="16"/>
              </w:rPr>
            </w:pPr>
            <w:r w:rsidRPr="00FD384B">
              <w:rPr>
                <w:rFonts w:ascii="Times New Roman" w:hAnsi="Times New Roman"/>
                <w:bCs/>
                <w:color w:val="000000"/>
                <w:sz w:val="16"/>
              </w:rPr>
              <w:t>1</w:t>
            </w:r>
          </w:p>
        </w:tc>
        <w:tc>
          <w:tcPr>
            <w:tcW w:w="1673" w:type="dxa"/>
            <w:gridSpan w:val="2"/>
          </w:tcPr>
          <w:p w:rsidR="002D4296" w:rsidRPr="006A4374" w:rsidRDefault="002D4296" w:rsidP="002D4296">
            <w:pPr>
              <w:pStyle w:val="Zawartotabeli"/>
              <w:rPr>
                <w:rFonts w:cs="Times New Roman"/>
                <w:color w:val="000000"/>
                <w:sz w:val="16"/>
                <w:szCs w:val="16"/>
              </w:rPr>
            </w:pPr>
            <w:r w:rsidRPr="006A4374">
              <w:rPr>
                <w:rFonts w:cs="Times New Roman"/>
                <w:color w:val="000000"/>
                <w:sz w:val="16"/>
                <w:szCs w:val="16"/>
              </w:rPr>
              <w:t xml:space="preserve">Komplet do doświadczeń </w:t>
            </w:r>
            <w:r w:rsidR="006A4374" w:rsidRPr="006A4374">
              <w:rPr>
                <w:rFonts w:cs="Times New Roman"/>
                <w:color w:val="000000"/>
                <w:sz w:val="16"/>
                <w:szCs w:val="16"/>
              </w:rPr>
              <w:t xml:space="preserve">                      </w:t>
            </w:r>
            <w:r w:rsidRPr="006A4374">
              <w:rPr>
                <w:rFonts w:cs="Times New Roman"/>
                <w:color w:val="000000"/>
                <w:sz w:val="16"/>
                <w:szCs w:val="16"/>
              </w:rPr>
              <w:t xml:space="preserve">z magnetyzmu </w:t>
            </w:r>
          </w:p>
          <w:p w:rsidR="002D4296" w:rsidRPr="0063327D" w:rsidRDefault="002D4296" w:rsidP="002D4296">
            <w:pPr>
              <w:pStyle w:val="Zawartotabeli"/>
              <w:rPr>
                <w:rFonts w:cs="Times New Roman"/>
                <w:sz w:val="16"/>
                <w:szCs w:val="16"/>
                <w:u w:val="single"/>
              </w:rPr>
            </w:pPr>
          </w:p>
        </w:tc>
        <w:tc>
          <w:tcPr>
            <w:tcW w:w="2268" w:type="dxa"/>
            <w:gridSpan w:val="2"/>
            <w:vAlign w:val="bottom"/>
          </w:tcPr>
          <w:p w:rsidR="002D4296" w:rsidRPr="0063327D" w:rsidRDefault="002D4296" w:rsidP="002D4296">
            <w:pPr>
              <w:rPr>
                <w:rFonts w:ascii="Times New Roman" w:hAnsi="Times New Roman"/>
                <w:sz w:val="16"/>
                <w:szCs w:val="16"/>
              </w:rPr>
            </w:pPr>
            <w:r w:rsidRPr="0063327D">
              <w:rPr>
                <w:rFonts w:ascii="Times New Roman" w:eastAsia="Times New Roman" w:hAnsi="Times New Roman"/>
                <w:sz w:val="16"/>
                <w:szCs w:val="16"/>
                <w:lang w:eastAsia="pl-PL"/>
              </w:rPr>
              <w:t xml:space="preserve">W skład zestawu wchodzą: </w:t>
            </w:r>
            <w:r w:rsidR="006A4374">
              <w:rPr>
                <w:rFonts w:ascii="Times New Roman" w:eastAsia="Times New Roman" w:hAnsi="Times New Roman"/>
                <w:sz w:val="16"/>
                <w:szCs w:val="16"/>
                <w:lang w:eastAsia="pl-PL"/>
              </w:rPr>
              <w:t xml:space="preserve">             </w:t>
            </w:r>
            <w:r w:rsidRPr="0063327D">
              <w:rPr>
                <w:rFonts w:ascii="Times New Roman" w:eastAsia="Times New Roman" w:hAnsi="Times New Roman"/>
                <w:sz w:val="16"/>
                <w:szCs w:val="16"/>
                <w:lang w:eastAsia="pl-PL"/>
              </w:rPr>
              <w:t xml:space="preserve">2 magnesy sztabkowe,                       2 magnesy – podkowy ze zworami, 2 duże igły magnetyczne, 2 podstawki </w:t>
            </w:r>
            <w:r w:rsidR="006A4374">
              <w:rPr>
                <w:rFonts w:ascii="Times New Roman" w:eastAsia="Times New Roman" w:hAnsi="Times New Roman"/>
                <w:sz w:val="16"/>
                <w:szCs w:val="16"/>
                <w:lang w:eastAsia="pl-PL"/>
              </w:rPr>
              <w:t xml:space="preserve">            </w:t>
            </w:r>
            <w:r w:rsidRPr="0063327D">
              <w:rPr>
                <w:rFonts w:ascii="Times New Roman" w:eastAsia="Times New Roman" w:hAnsi="Times New Roman"/>
                <w:sz w:val="16"/>
                <w:szCs w:val="16"/>
                <w:lang w:eastAsia="pl-PL"/>
              </w:rPr>
              <w:t xml:space="preserve">z kolcami do igieł, 10 małych igieł magnetycznych, </w:t>
            </w:r>
            <w:r w:rsidR="008537F3">
              <w:rPr>
                <w:rFonts w:ascii="Times New Roman" w:eastAsia="Times New Roman" w:hAnsi="Times New Roman"/>
                <w:sz w:val="16"/>
                <w:szCs w:val="16"/>
                <w:lang w:eastAsia="pl-PL"/>
              </w:rPr>
              <w:t xml:space="preserve">                    </w:t>
            </w:r>
            <w:r w:rsidRPr="0063327D">
              <w:rPr>
                <w:rFonts w:ascii="Times New Roman" w:eastAsia="Times New Roman" w:hAnsi="Times New Roman"/>
                <w:sz w:val="16"/>
                <w:szCs w:val="16"/>
                <w:lang w:eastAsia="pl-PL"/>
              </w:rPr>
              <w:t xml:space="preserve">10 niskich podstawek  </w:t>
            </w:r>
            <w:r w:rsidR="008537F3">
              <w:rPr>
                <w:rFonts w:ascii="Times New Roman" w:eastAsia="Times New Roman" w:hAnsi="Times New Roman"/>
                <w:sz w:val="16"/>
                <w:szCs w:val="16"/>
                <w:lang w:eastAsia="pl-PL"/>
              </w:rPr>
              <w:t xml:space="preserve">                     </w:t>
            </w:r>
            <w:r w:rsidRPr="0063327D">
              <w:rPr>
                <w:rFonts w:ascii="Times New Roman" w:eastAsia="Times New Roman" w:hAnsi="Times New Roman"/>
                <w:sz w:val="16"/>
                <w:szCs w:val="16"/>
                <w:lang w:eastAsia="pl-PL"/>
              </w:rPr>
              <w:t>z kolcami do małych igieł,</w:t>
            </w:r>
            <w:r w:rsidR="008537F3">
              <w:rPr>
                <w:rFonts w:ascii="Times New Roman" w:eastAsia="Times New Roman" w:hAnsi="Times New Roman"/>
                <w:sz w:val="16"/>
                <w:szCs w:val="16"/>
                <w:lang w:eastAsia="pl-PL"/>
              </w:rPr>
              <w:t xml:space="preserve">             </w:t>
            </w:r>
            <w:r w:rsidRPr="0063327D">
              <w:rPr>
                <w:rFonts w:ascii="Times New Roman" w:eastAsia="Times New Roman" w:hAnsi="Times New Roman"/>
                <w:sz w:val="16"/>
                <w:szCs w:val="16"/>
                <w:lang w:eastAsia="pl-PL"/>
              </w:rPr>
              <w:t xml:space="preserve">1 pierścień żelazny, 1 pudełko do przechowywania opiłków, </w:t>
            </w:r>
            <w:r w:rsidR="006A4374">
              <w:rPr>
                <w:rFonts w:ascii="Times New Roman" w:eastAsia="Times New Roman" w:hAnsi="Times New Roman"/>
                <w:sz w:val="16"/>
                <w:szCs w:val="16"/>
                <w:lang w:eastAsia="pl-PL"/>
              </w:rPr>
              <w:t xml:space="preserve">              </w:t>
            </w:r>
            <w:r w:rsidRPr="0063327D">
              <w:rPr>
                <w:rFonts w:ascii="Times New Roman" w:eastAsia="Times New Roman" w:hAnsi="Times New Roman"/>
                <w:sz w:val="16"/>
                <w:szCs w:val="16"/>
                <w:lang w:eastAsia="pl-PL"/>
              </w:rPr>
              <w:t xml:space="preserve">1 pokrywa dziurkowana do pudełka na opiłki,               </w:t>
            </w:r>
            <w:r w:rsidR="006A4374">
              <w:rPr>
                <w:rFonts w:ascii="Times New Roman" w:eastAsia="Times New Roman" w:hAnsi="Times New Roman"/>
                <w:sz w:val="16"/>
                <w:szCs w:val="16"/>
                <w:lang w:eastAsia="pl-PL"/>
              </w:rPr>
              <w:t xml:space="preserve">              </w:t>
            </w:r>
            <w:r w:rsidRPr="0063327D">
              <w:rPr>
                <w:rFonts w:ascii="Times New Roman" w:eastAsia="Times New Roman" w:hAnsi="Times New Roman"/>
                <w:sz w:val="16"/>
                <w:szCs w:val="16"/>
                <w:lang w:eastAsia="pl-PL"/>
              </w:rPr>
              <w:t xml:space="preserve">1 płytka mosiężna, 1 igła magnetyczna w oprawie widełkowej, 2 strzemiączka do zawieszania magnesów,                             6 </w:t>
            </w:r>
            <w:r w:rsidRPr="0063327D">
              <w:rPr>
                <w:rFonts w:ascii="Times New Roman" w:eastAsia="Times New Roman" w:hAnsi="Times New Roman"/>
                <w:bCs/>
                <w:sz w:val="16"/>
                <w:szCs w:val="16"/>
                <w:lang w:eastAsia="pl-PL"/>
              </w:rPr>
              <w:t>hartowanych</w:t>
            </w:r>
            <w:r w:rsidRPr="0063327D">
              <w:rPr>
                <w:rFonts w:ascii="Times New Roman" w:eastAsia="Times New Roman" w:hAnsi="Times New Roman"/>
                <w:sz w:val="16"/>
                <w:szCs w:val="16"/>
                <w:lang w:eastAsia="pl-PL"/>
              </w:rPr>
              <w:t xml:space="preserve"> prętów stalowych.</w:t>
            </w:r>
          </w:p>
        </w:tc>
        <w:tc>
          <w:tcPr>
            <w:tcW w:w="708" w:type="dxa"/>
          </w:tcPr>
          <w:p w:rsidR="002D4296" w:rsidRPr="0063327D" w:rsidRDefault="006A4374" w:rsidP="002D4296">
            <w:pPr>
              <w:jc w:val="center"/>
              <w:rPr>
                <w:rFonts w:ascii="Times New Roman" w:hAnsi="Times New Roman"/>
                <w:sz w:val="16"/>
                <w:szCs w:val="16"/>
              </w:rPr>
            </w:pPr>
            <w:r>
              <w:rPr>
                <w:rFonts w:ascii="Times New Roman" w:hAnsi="Times New Roman"/>
                <w:sz w:val="16"/>
                <w:szCs w:val="16"/>
              </w:rPr>
              <w:t>kpl</w:t>
            </w:r>
            <w:r w:rsidR="002D4296" w:rsidRPr="0063327D">
              <w:rPr>
                <w:rFonts w:ascii="Times New Roman" w:hAnsi="Times New Roman"/>
                <w:sz w:val="16"/>
                <w:szCs w:val="16"/>
              </w:rPr>
              <w:t>.</w:t>
            </w:r>
          </w:p>
        </w:tc>
        <w:tc>
          <w:tcPr>
            <w:tcW w:w="567" w:type="dxa"/>
          </w:tcPr>
          <w:p w:rsidR="002D4296" w:rsidRPr="00397500" w:rsidRDefault="00FD384B" w:rsidP="006A4374">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rPr>
            </w:pPr>
            <w:r w:rsidRPr="00FD384B">
              <w:rPr>
                <w:rFonts w:ascii="Times New Roman" w:hAnsi="Times New Roman"/>
                <w:bCs/>
                <w:color w:val="000000"/>
                <w:sz w:val="16"/>
              </w:rPr>
              <w:t>2</w:t>
            </w:r>
          </w:p>
        </w:tc>
        <w:tc>
          <w:tcPr>
            <w:tcW w:w="1673" w:type="dxa"/>
            <w:gridSpan w:val="2"/>
          </w:tcPr>
          <w:p w:rsidR="002D4296" w:rsidRPr="00FD384B" w:rsidRDefault="002D4296" w:rsidP="002D4296">
            <w:pPr>
              <w:pStyle w:val="Zawartotabeli"/>
              <w:rPr>
                <w:rFonts w:cs="Times New Roman"/>
                <w:color w:val="000000"/>
                <w:sz w:val="16"/>
                <w:szCs w:val="16"/>
              </w:rPr>
            </w:pPr>
            <w:r w:rsidRPr="00FD384B">
              <w:rPr>
                <w:rFonts w:cs="Times New Roman"/>
                <w:color w:val="000000"/>
                <w:sz w:val="16"/>
                <w:szCs w:val="16"/>
              </w:rPr>
              <w:t xml:space="preserve">Komplet do nauki </w:t>
            </w:r>
            <w:r w:rsidR="00FD384B">
              <w:rPr>
                <w:rFonts w:cs="Times New Roman"/>
                <w:color w:val="000000"/>
                <w:sz w:val="16"/>
                <w:szCs w:val="16"/>
              </w:rPr>
              <w:t xml:space="preserve">           </w:t>
            </w:r>
            <w:r w:rsidRPr="00FD384B">
              <w:rPr>
                <w:rFonts w:cs="Times New Roman"/>
                <w:color w:val="000000"/>
                <w:sz w:val="16"/>
                <w:szCs w:val="16"/>
              </w:rPr>
              <w:t>o prądzie elektrycznym</w:t>
            </w:r>
          </w:p>
          <w:p w:rsidR="002D4296" w:rsidRPr="0063327D" w:rsidRDefault="002D4296" w:rsidP="002D4296">
            <w:pPr>
              <w:pStyle w:val="Zawartotabeli"/>
              <w:rPr>
                <w:rFonts w:cs="Times New Roman"/>
                <w:color w:val="000000"/>
                <w:sz w:val="16"/>
                <w:szCs w:val="16"/>
                <w:u w:val="single"/>
              </w:rPr>
            </w:pPr>
          </w:p>
        </w:tc>
        <w:tc>
          <w:tcPr>
            <w:tcW w:w="2268" w:type="dxa"/>
            <w:gridSpan w:val="2"/>
            <w:vAlign w:val="bottom"/>
          </w:tcPr>
          <w:p w:rsidR="002D4296" w:rsidRPr="0063327D" w:rsidRDefault="002D4296" w:rsidP="002D4296">
            <w:pPr>
              <w:rPr>
                <w:rFonts w:ascii="Times New Roman" w:eastAsia="Times New Roman" w:hAnsi="Times New Roman"/>
                <w:sz w:val="16"/>
                <w:szCs w:val="16"/>
                <w:lang w:eastAsia="pl-PL"/>
              </w:rPr>
            </w:pPr>
            <w:r w:rsidRPr="0063327D">
              <w:rPr>
                <w:rFonts w:ascii="Times New Roman" w:hAnsi="Times New Roman"/>
                <w:sz w:val="16"/>
                <w:szCs w:val="16"/>
              </w:rPr>
              <w:t xml:space="preserve">Zestaw pomocy dydaktycznych umożliwiających tworzenie układów, wywoływanie </w:t>
            </w:r>
            <w:r w:rsidR="00FD384B">
              <w:rPr>
                <w:rFonts w:ascii="Times New Roman" w:hAnsi="Times New Roman"/>
                <w:sz w:val="16"/>
                <w:szCs w:val="16"/>
              </w:rPr>
              <w:t xml:space="preserve">                 </w:t>
            </w:r>
            <w:r w:rsidRPr="0063327D">
              <w:rPr>
                <w:rFonts w:ascii="Times New Roman" w:hAnsi="Times New Roman"/>
                <w:sz w:val="16"/>
                <w:szCs w:val="16"/>
              </w:rPr>
              <w:t xml:space="preserve">i wielokrotne powtarzanie zjawisk fizycznych z dziedziny magnetyzmu i elektryczności. </w:t>
            </w:r>
            <w:r w:rsidRPr="0063327D">
              <w:rPr>
                <w:rFonts w:ascii="Times New Roman" w:eastAsia="Times New Roman" w:hAnsi="Times New Roman"/>
                <w:sz w:val="16"/>
                <w:szCs w:val="16"/>
                <w:lang w:eastAsia="pl-PL"/>
              </w:rPr>
              <w:t>Komplet obejmuje 58 ćwiczeń z tematów: magnesy i pole magnetyczne, opór elektryczny, indukcja elektromagnetyczna, elektroliza.</w:t>
            </w:r>
          </w:p>
        </w:tc>
        <w:tc>
          <w:tcPr>
            <w:tcW w:w="708" w:type="dxa"/>
          </w:tcPr>
          <w:p w:rsidR="002D4296" w:rsidRPr="0063327D" w:rsidRDefault="00FD384B" w:rsidP="002D4296">
            <w:pPr>
              <w:jc w:val="center"/>
              <w:rPr>
                <w:rFonts w:ascii="Times New Roman" w:hAnsi="Times New Roman"/>
                <w:sz w:val="16"/>
                <w:szCs w:val="16"/>
              </w:rPr>
            </w:pPr>
            <w:r>
              <w:rPr>
                <w:rFonts w:ascii="Times New Roman" w:hAnsi="Times New Roman"/>
                <w:sz w:val="16"/>
                <w:szCs w:val="16"/>
              </w:rPr>
              <w:t>kpl.</w:t>
            </w:r>
          </w:p>
        </w:tc>
        <w:tc>
          <w:tcPr>
            <w:tcW w:w="567" w:type="dxa"/>
          </w:tcPr>
          <w:p w:rsidR="002D4296" w:rsidRPr="00397500" w:rsidRDefault="00FD384B" w:rsidP="00FD384B">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rPr>
            </w:pPr>
            <w:r w:rsidRPr="00FD384B">
              <w:rPr>
                <w:rFonts w:ascii="Times New Roman" w:hAnsi="Times New Roman"/>
                <w:bCs/>
                <w:color w:val="000000"/>
                <w:sz w:val="16"/>
              </w:rPr>
              <w:t>3</w:t>
            </w:r>
          </w:p>
        </w:tc>
        <w:tc>
          <w:tcPr>
            <w:tcW w:w="1673" w:type="dxa"/>
            <w:gridSpan w:val="2"/>
          </w:tcPr>
          <w:p w:rsidR="002D4296" w:rsidRPr="00FD384B" w:rsidRDefault="002D4296" w:rsidP="002D4296">
            <w:pPr>
              <w:pStyle w:val="Zawartotabeli"/>
              <w:rPr>
                <w:rFonts w:cs="Times New Roman"/>
                <w:color w:val="000000"/>
                <w:sz w:val="16"/>
                <w:szCs w:val="16"/>
              </w:rPr>
            </w:pPr>
            <w:r w:rsidRPr="00FD384B">
              <w:rPr>
                <w:rFonts w:cs="Times New Roman"/>
                <w:color w:val="000000"/>
                <w:sz w:val="16"/>
                <w:szCs w:val="16"/>
              </w:rPr>
              <w:t>Zestaw do optyki</w:t>
            </w:r>
          </w:p>
          <w:p w:rsidR="002D4296" w:rsidRPr="00FD384B" w:rsidRDefault="002D4296" w:rsidP="002D4296">
            <w:pPr>
              <w:pStyle w:val="Zawartotabeli"/>
              <w:rPr>
                <w:rFonts w:cs="Times New Roman"/>
                <w:color w:val="000000"/>
                <w:sz w:val="16"/>
                <w:szCs w:val="16"/>
              </w:rPr>
            </w:pPr>
          </w:p>
        </w:tc>
        <w:tc>
          <w:tcPr>
            <w:tcW w:w="2268" w:type="dxa"/>
            <w:gridSpan w:val="2"/>
            <w:vAlign w:val="bottom"/>
          </w:tcPr>
          <w:p w:rsidR="002D4296" w:rsidRPr="0063327D" w:rsidRDefault="002D4296" w:rsidP="002D4296">
            <w:pPr>
              <w:rPr>
                <w:rFonts w:ascii="Times New Roman" w:eastAsia="Times New Roman" w:hAnsi="Times New Roman"/>
                <w:sz w:val="16"/>
                <w:szCs w:val="16"/>
                <w:lang w:eastAsia="pl-PL"/>
              </w:rPr>
            </w:pPr>
            <w:r w:rsidRPr="0063327D">
              <w:rPr>
                <w:rFonts w:ascii="Times New Roman" w:hAnsi="Times New Roman"/>
                <w:sz w:val="16"/>
                <w:szCs w:val="16"/>
              </w:rPr>
              <w:t>Zestaw składający się z 22 elementów, m.in. ławy optycznej, lampy z podstawą, soczewek, przesłony, zwierciadła, ekranów, pryzmatu itp., które umożliwiają przeprowadzenie 15 doświadczeń z dziedziny optyki, wymiary: 270x210x50 mm.</w:t>
            </w:r>
          </w:p>
        </w:tc>
        <w:tc>
          <w:tcPr>
            <w:tcW w:w="708" w:type="dxa"/>
          </w:tcPr>
          <w:p w:rsidR="002D4296" w:rsidRPr="0063327D" w:rsidRDefault="00FD384B" w:rsidP="002D4296">
            <w:pPr>
              <w:jc w:val="center"/>
              <w:rPr>
                <w:rFonts w:ascii="Times New Roman" w:hAnsi="Times New Roman"/>
                <w:sz w:val="16"/>
                <w:szCs w:val="16"/>
              </w:rPr>
            </w:pPr>
            <w:r>
              <w:rPr>
                <w:rFonts w:ascii="Times New Roman" w:hAnsi="Times New Roman"/>
                <w:sz w:val="16"/>
                <w:szCs w:val="16"/>
              </w:rPr>
              <w:t>kpl</w:t>
            </w:r>
            <w:r w:rsidR="002D4296">
              <w:rPr>
                <w:rFonts w:ascii="Times New Roman" w:hAnsi="Times New Roman"/>
                <w:sz w:val="16"/>
                <w:szCs w:val="16"/>
              </w:rPr>
              <w:t>.</w:t>
            </w:r>
          </w:p>
        </w:tc>
        <w:tc>
          <w:tcPr>
            <w:tcW w:w="567" w:type="dxa"/>
          </w:tcPr>
          <w:p w:rsidR="002D4296" w:rsidRPr="00397500" w:rsidRDefault="00FD384B" w:rsidP="00FD384B">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rPr>
            </w:pPr>
            <w:r w:rsidRPr="00FD384B">
              <w:rPr>
                <w:rFonts w:ascii="Times New Roman" w:hAnsi="Times New Roman"/>
                <w:bCs/>
                <w:color w:val="000000"/>
                <w:sz w:val="16"/>
              </w:rPr>
              <w:t>4</w:t>
            </w:r>
          </w:p>
        </w:tc>
        <w:tc>
          <w:tcPr>
            <w:tcW w:w="1673" w:type="dxa"/>
            <w:gridSpan w:val="2"/>
          </w:tcPr>
          <w:p w:rsidR="002D4296" w:rsidRPr="00FD384B" w:rsidRDefault="002D4296" w:rsidP="002D4296">
            <w:pPr>
              <w:rPr>
                <w:rFonts w:ascii="Times New Roman" w:eastAsia="Times New Roman" w:hAnsi="Times New Roman"/>
                <w:sz w:val="16"/>
                <w:szCs w:val="16"/>
                <w:lang w:eastAsia="pl-PL"/>
              </w:rPr>
            </w:pPr>
            <w:r w:rsidRPr="00FD384B">
              <w:rPr>
                <w:rFonts w:ascii="Times New Roman" w:eastAsia="Times New Roman" w:hAnsi="Times New Roman"/>
                <w:sz w:val="16"/>
                <w:szCs w:val="16"/>
                <w:lang w:eastAsia="pl-PL"/>
              </w:rPr>
              <w:t>Komplet do doświadczeń z ciepła</w:t>
            </w:r>
          </w:p>
          <w:p w:rsidR="002D4296" w:rsidRPr="00FD384B" w:rsidRDefault="002D4296" w:rsidP="002D4296">
            <w:pPr>
              <w:pStyle w:val="Zawartotabeli"/>
              <w:rPr>
                <w:rFonts w:cs="Times New Roman"/>
                <w:color w:val="000000"/>
                <w:sz w:val="16"/>
                <w:szCs w:val="16"/>
              </w:rPr>
            </w:pPr>
          </w:p>
        </w:tc>
        <w:tc>
          <w:tcPr>
            <w:tcW w:w="2268" w:type="dxa"/>
            <w:gridSpan w:val="2"/>
            <w:vAlign w:val="bottom"/>
          </w:tcPr>
          <w:p w:rsidR="002D4296" w:rsidRPr="0063327D" w:rsidRDefault="002D4296" w:rsidP="002D4296">
            <w:pPr>
              <w:rPr>
                <w:rFonts w:ascii="Times New Roman" w:eastAsia="Times New Roman" w:hAnsi="Times New Roman"/>
                <w:sz w:val="16"/>
                <w:szCs w:val="16"/>
                <w:lang w:eastAsia="pl-PL"/>
              </w:rPr>
            </w:pPr>
            <w:r w:rsidRPr="0063327D">
              <w:rPr>
                <w:rFonts w:ascii="Times New Roman" w:eastAsia="Times New Roman" w:hAnsi="Times New Roman"/>
                <w:sz w:val="16"/>
                <w:szCs w:val="16"/>
                <w:lang w:eastAsia="pl-PL"/>
              </w:rPr>
              <w:t>W skład zestawu wchodzą: dylatoskop , kalorymetr, przyrząd do liniowego przewodzenia ciepła, przewodniki ciepła termoskop, odwadniacz, pierścień Gravesanda, przyrząd do konwekcji ciepła, aktynometr, baterię słoneczną, radiometr Croocke'a, czujnik bimetaliczny, szkło i sprzęt laboratoryjny, całość w walizce o wymiarach 460x330x150 mm. </w:t>
            </w:r>
          </w:p>
        </w:tc>
        <w:tc>
          <w:tcPr>
            <w:tcW w:w="708" w:type="dxa"/>
          </w:tcPr>
          <w:p w:rsidR="002D4296" w:rsidRPr="0063327D" w:rsidRDefault="00FD384B" w:rsidP="002D4296">
            <w:pPr>
              <w:jc w:val="center"/>
              <w:rPr>
                <w:rFonts w:ascii="Times New Roman" w:hAnsi="Times New Roman"/>
                <w:sz w:val="16"/>
                <w:szCs w:val="16"/>
              </w:rPr>
            </w:pPr>
            <w:r>
              <w:rPr>
                <w:rFonts w:ascii="Times New Roman" w:hAnsi="Times New Roman"/>
                <w:sz w:val="16"/>
                <w:szCs w:val="16"/>
              </w:rPr>
              <w:t>kpl.</w:t>
            </w:r>
          </w:p>
        </w:tc>
        <w:tc>
          <w:tcPr>
            <w:tcW w:w="567" w:type="dxa"/>
          </w:tcPr>
          <w:p w:rsidR="002D4296" w:rsidRPr="00397500" w:rsidRDefault="00FD384B" w:rsidP="00FD384B">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FD384B">
            <w:pPr>
              <w:pStyle w:val="Bezodstpw"/>
              <w:jc w:val="right"/>
              <w:rPr>
                <w:rFonts w:ascii="Times New Roman" w:hAnsi="Times New Roman"/>
                <w:bCs/>
                <w:color w:val="000000"/>
                <w:sz w:val="16"/>
              </w:rPr>
            </w:pPr>
            <w:r w:rsidRPr="00FD384B">
              <w:rPr>
                <w:rFonts w:ascii="Times New Roman" w:hAnsi="Times New Roman"/>
                <w:bCs/>
                <w:color w:val="000000"/>
                <w:sz w:val="16"/>
              </w:rPr>
              <w:lastRenderedPageBreak/>
              <w:t>5</w:t>
            </w:r>
          </w:p>
        </w:tc>
        <w:tc>
          <w:tcPr>
            <w:tcW w:w="1673" w:type="dxa"/>
            <w:gridSpan w:val="2"/>
          </w:tcPr>
          <w:p w:rsidR="002D4296" w:rsidRPr="00FD384B" w:rsidRDefault="002D4296" w:rsidP="002D4296">
            <w:pPr>
              <w:pStyle w:val="NormalnyWeb"/>
              <w:spacing w:before="0" w:beforeAutospacing="0" w:after="0" w:afterAutospacing="0"/>
              <w:rPr>
                <w:sz w:val="16"/>
                <w:szCs w:val="16"/>
              </w:rPr>
            </w:pPr>
            <w:r w:rsidRPr="00FD384B">
              <w:rPr>
                <w:sz w:val="16"/>
                <w:szCs w:val="16"/>
              </w:rPr>
              <w:t>Zestaw do doświadczeń chemicznych</w:t>
            </w:r>
          </w:p>
          <w:p w:rsidR="002D4296" w:rsidRPr="00FD384B" w:rsidRDefault="002D4296" w:rsidP="002D4296">
            <w:pPr>
              <w:pStyle w:val="Zawartotabeli"/>
              <w:rPr>
                <w:rFonts w:cs="Times New Roman"/>
                <w:color w:val="000000"/>
                <w:sz w:val="16"/>
                <w:szCs w:val="16"/>
              </w:rPr>
            </w:pPr>
          </w:p>
        </w:tc>
        <w:tc>
          <w:tcPr>
            <w:tcW w:w="2268" w:type="dxa"/>
            <w:gridSpan w:val="2"/>
            <w:vAlign w:val="bottom"/>
          </w:tcPr>
          <w:p w:rsidR="002D4296" w:rsidRPr="00695638" w:rsidRDefault="002D4296" w:rsidP="002D4296">
            <w:pPr>
              <w:rPr>
                <w:rFonts w:ascii="Times New Roman" w:eastAsia="Times New Roman" w:hAnsi="Times New Roman"/>
                <w:sz w:val="16"/>
                <w:szCs w:val="16"/>
                <w:lang w:eastAsia="pl-PL"/>
              </w:rPr>
            </w:pPr>
            <w:r w:rsidRPr="00695638">
              <w:rPr>
                <w:rFonts w:ascii="Times New Roman" w:hAnsi="Times New Roman"/>
                <w:sz w:val="16"/>
                <w:szCs w:val="16"/>
              </w:rPr>
              <w:t>Zestaw przeznaczony jest do wykonania doświadczeń                                                                     z   chemii dostosowany do podstawy programowej szkołach podstawowych.</w:t>
            </w:r>
          </w:p>
        </w:tc>
        <w:tc>
          <w:tcPr>
            <w:tcW w:w="708" w:type="dxa"/>
          </w:tcPr>
          <w:p w:rsidR="002D4296" w:rsidRPr="0063327D" w:rsidRDefault="002D4296" w:rsidP="002D4296">
            <w:pPr>
              <w:jc w:val="center"/>
              <w:rPr>
                <w:rFonts w:ascii="Times New Roman" w:hAnsi="Times New Roman"/>
                <w:sz w:val="16"/>
                <w:szCs w:val="16"/>
              </w:rPr>
            </w:pPr>
            <w:r>
              <w:rPr>
                <w:rFonts w:ascii="Times New Roman" w:hAnsi="Times New Roman"/>
                <w:sz w:val="16"/>
                <w:szCs w:val="16"/>
              </w:rPr>
              <w:t>kpl.</w:t>
            </w:r>
          </w:p>
        </w:tc>
        <w:tc>
          <w:tcPr>
            <w:tcW w:w="567" w:type="dxa"/>
          </w:tcPr>
          <w:p w:rsidR="002D4296" w:rsidRPr="00397500" w:rsidRDefault="00FD384B" w:rsidP="00FD384B">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szCs w:val="16"/>
              </w:rPr>
            </w:pPr>
            <w:r w:rsidRPr="00FD384B">
              <w:rPr>
                <w:rFonts w:ascii="Times New Roman" w:hAnsi="Times New Roman"/>
                <w:bCs/>
                <w:color w:val="000000"/>
                <w:sz w:val="16"/>
                <w:szCs w:val="16"/>
              </w:rPr>
              <w:t>6</w:t>
            </w:r>
          </w:p>
        </w:tc>
        <w:tc>
          <w:tcPr>
            <w:tcW w:w="1673" w:type="dxa"/>
            <w:gridSpan w:val="2"/>
          </w:tcPr>
          <w:p w:rsidR="002D4296" w:rsidRPr="00FD384B" w:rsidRDefault="002D4296" w:rsidP="002D4296">
            <w:pPr>
              <w:pStyle w:val="NormalnyWeb"/>
              <w:spacing w:before="0" w:beforeAutospacing="0" w:after="0" w:afterAutospacing="0"/>
              <w:rPr>
                <w:sz w:val="16"/>
                <w:szCs w:val="16"/>
              </w:rPr>
            </w:pPr>
            <w:r w:rsidRPr="00FD384B">
              <w:rPr>
                <w:sz w:val="16"/>
                <w:szCs w:val="16"/>
              </w:rPr>
              <w:t>Model atomu 3D</w:t>
            </w:r>
          </w:p>
          <w:p w:rsidR="002D4296" w:rsidRPr="00695638" w:rsidRDefault="002D4296" w:rsidP="002D4296">
            <w:pPr>
              <w:pStyle w:val="Zawartotabeli"/>
              <w:rPr>
                <w:rFonts w:cs="Times New Roman"/>
                <w:color w:val="000000"/>
                <w:sz w:val="16"/>
                <w:szCs w:val="16"/>
                <w:u w:val="single"/>
              </w:rPr>
            </w:pPr>
          </w:p>
        </w:tc>
        <w:tc>
          <w:tcPr>
            <w:tcW w:w="2268" w:type="dxa"/>
            <w:gridSpan w:val="2"/>
            <w:vAlign w:val="bottom"/>
          </w:tcPr>
          <w:p w:rsidR="002D4296" w:rsidRPr="00695638" w:rsidRDefault="002D4296" w:rsidP="002D4296">
            <w:pPr>
              <w:rPr>
                <w:rFonts w:ascii="Times New Roman" w:eastAsia="Times New Roman" w:hAnsi="Times New Roman"/>
                <w:sz w:val="16"/>
                <w:szCs w:val="16"/>
                <w:lang w:eastAsia="pl-PL"/>
              </w:rPr>
            </w:pPr>
            <w:r w:rsidRPr="00695638">
              <w:rPr>
                <w:rFonts w:ascii="Times New Roman" w:hAnsi="Times New Roman"/>
                <w:sz w:val="16"/>
                <w:szCs w:val="16"/>
              </w:rPr>
              <w:t xml:space="preserve">Model umożliwia demonstrację formowania jonów, wyjaśnienie pojęcia elektronowych orbitali energetycznych oraz wiązań chemicznych. Model wykonany ze sprężystej pianki, wymiary: średnica 30 cm, wysokość </w:t>
            </w:r>
            <w:r w:rsidR="00FD384B">
              <w:rPr>
                <w:rFonts w:ascii="Times New Roman" w:hAnsi="Times New Roman"/>
                <w:sz w:val="16"/>
                <w:szCs w:val="16"/>
              </w:rPr>
              <w:t xml:space="preserve">         </w:t>
            </w:r>
            <w:r w:rsidRPr="00695638">
              <w:rPr>
                <w:rFonts w:ascii="Times New Roman" w:hAnsi="Times New Roman"/>
                <w:sz w:val="16"/>
                <w:szCs w:val="16"/>
              </w:rPr>
              <w:t>42 cm.</w:t>
            </w:r>
          </w:p>
        </w:tc>
        <w:tc>
          <w:tcPr>
            <w:tcW w:w="708" w:type="dxa"/>
          </w:tcPr>
          <w:p w:rsidR="002D4296" w:rsidRPr="0063327D" w:rsidRDefault="002D4296" w:rsidP="002D4296">
            <w:pPr>
              <w:jc w:val="center"/>
              <w:rPr>
                <w:rFonts w:ascii="Times New Roman" w:hAnsi="Times New Roman"/>
                <w:sz w:val="16"/>
                <w:szCs w:val="16"/>
              </w:rPr>
            </w:pPr>
            <w:r>
              <w:rPr>
                <w:rFonts w:ascii="Times New Roman" w:hAnsi="Times New Roman"/>
                <w:sz w:val="16"/>
                <w:szCs w:val="16"/>
              </w:rPr>
              <w:t>szt.</w:t>
            </w:r>
          </w:p>
        </w:tc>
        <w:tc>
          <w:tcPr>
            <w:tcW w:w="567" w:type="dxa"/>
          </w:tcPr>
          <w:p w:rsidR="002D4296" w:rsidRPr="00397500" w:rsidRDefault="00FD384B" w:rsidP="00FD384B">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szCs w:val="16"/>
              </w:rPr>
            </w:pPr>
            <w:r w:rsidRPr="00FD384B">
              <w:rPr>
                <w:rFonts w:ascii="Times New Roman" w:hAnsi="Times New Roman"/>
                <w:bCs/>
                <w:color w:val="000000"/>
                <w:sz w:val="16"/>
                <w:szCs w:val="16"/>
              </w:rPr>
              <w:t>7</w:t>
            </w:r>
          </w:p>
        </w:tc>
        <w:tc>
          <w:tcPr>
            <w:tcW w:w="1673" w:type="dxa"/>
            <w:gridSpan w:val="2"/>
          </w:tcPr>
          <w:p w:rsidR="002D4296" w:rsidRPr="00FD384B" w:rsidRDefault="002D4296" w:rsidP="002D4296">
            <w:pPr>
              <w:pStyle w:val="NormalnyWeb"/>
              <w:spacing w:before="0" w:beforeAutospacing="0" w:after="0" w:afterAutospacing="0"/>
              <w:rPr>
                <w:sz w:val="16"/>
                <w:szCs w:val="16"/>
              </w:rPr>
            </w:pPr>
            <w:r w:rsidRPr="00FD384B">
              <w:rPr>
                <w:sz w:val="16"/>
                <w:szCs w:val="16"/>
              </w:rPr>
              <w:t xml:space="preserve">Modele atomów – zestaw do chemii organicznej     </w:t>
            </w:r>
            <w:r w:rsidR="00FD384B">
              <w:rPr>
                <w:sz w:val="16"/>
                <w:szCs w:val="16"/>
              </w:rPr>
              <w:t xml:space="preserve">                </w:t>
            </w:r>
            <w:r w:rsidRPr="00FD384B">
              <w:rPr>
                <w:sz w:val="16"/>
                <w:szCs w:val="16"/>
              </w:rPr>
              <w:t xml:space="preserve"> i nieorganicznej </w:t>
            </w:r>
          </w:p>
          <w:p w:rsidR="002D4296" w:rsidRPr="00695638" w:rsidRDefault="002D4296" w:rsidP="002D4296">
            <w:pPr>
              <w:pStyle w:val="NormalnyWeb"/>
              <w:spacing w:before="0" w:beforeAutospacing="0" w:after="0" w:afterAutospacing="0"/>
              <w:rPr>
                <w:sz w:val="16"/>
                <w:szCs w:val="16"/>
                <w:u w:val="single"/>
              </w:rPr>
            </w:pPr>
          </w:p>
        </w:tc>
        <w:tc>
          <w:tcPr>
            <w:tcW w:w="2268" w:type="dxa"/>
            <w:gridSpan w:val="2"/>
            <w:vAlign w:val="bottom"/>
          </w:tcPr>
          <w:p w:rsidR="002D4296" w:rsidRPr="00695638" w:rsidRDefault="002D4296" w:rsidP="002D4296">
            <w:pPr>
              <w:rPr>
                <w:rFonts w:ascii="Times New Roman" w:hAnsi="Times New Roman"/>
                <w:sz w:val="16"/>
                <w:szCs w:val="16"/>
              </w:rPr>
            </w:pPr>
            <w:r w:rsidRPr="00695638">
              <w:rPr>
                <w:rFonts w:ascii="Times New Roman" w:hAnsi="Times New Roman"/>
                <w:sz w:val="16"/>
                <w:szCs w:val="16"/>
              </w:rPr>
              <w:t xml:space="preserve">Zestaw zawiera modele pierwiastków oraz 2 rodzaje łączników symbolizujących wiązania (m.in. pojedyncze kowalencyjne, podwójne, potrójne, koordynacyjne </w:t>
            </w:r>
            <w:r w:rsidR="00FD384B">
              <w:rPr>
                <w:rFonts w:ascii="Times New Roman" w:hAnsi="Times New Roman"/>
                <w:sz w:val="16"/>
                <w:szCs w:val="16"/>
              </w:rPr>
              <w:t xml:space="preserve">                  </w:t>
            </w:r>
            <w:r w:rsidRPr="00695638">
              <w:rPr>
                <w:rFonts w:ascii="Times New Roman" w:hAnsi="Times New Roman"/>
                <w:sz w:val="16"/>
                <w:szCs w:val="16"/>
              </w:rPr>
              <w:t xml:space="preserve">i jonowe), łącznie w komplecie ok. 400 różnych kulek oraz </w:t>
            </w:r>
            <w:r w:rsidR="00FD384B">
              <w:rPr>
                <w:rFonts w:ascii="Times New Roman" w:hAnsi="Times New Roman"/>
                <w:sz w:val="16"/>
                <w:szCs w:val="16"/>
              </w:rPr>
              <w:t xml:space="preserve"> </w:t>
            </w:r>
            <w:r w:rsidRPr="00695638">
              <w:rPr>
                <w:rFonts w:ascii="Times New Roman" w:hAnsi="Times New Roman"/>
                <w:sz w:val="16"/>
                <w:szCs w:val="16"/>
              </w:rPr>
              <w:t xml:space="preserve">185 łączników. Całość zapakowana w pojemnik </w:t>
            </w:r>
            <w:r w:rsidR="00FD384B">
              <w:rPr>
                <w:rFonts w:ascii="Times New Roman" w:hAnsi="Times New Roman"/>
                <w:sz w:val="16"/>
                <w:szCs w:val="16"/>
              </w:rPr>
              <w:t xml:space="preserve">                </w:t>
            </w:r>
            <w:r w:rsidRPr="00695638">
              <w:rPr>
                <w:rFonts w:ascii="Times New Roman" w:hAnsi="Times New Roman"/>
                <w:sz w:val="16"/>
                <w:szCs w:val="16"/>
              </w:rPr>
              <w:t xml:space="preserve">z tworzywa sztucznego </w:t>
            </w:r>
            <w:r w:rsidR="00FD384B">
              <w:rPr>
                <w:rFonts w:ascii="Times New Roman" w:hAnsi="Times New Roman"/>
                <w:sz w:val="16"/>
                <w:szCs w:val="16"/>
              </w:rPr>
              <w:t xml:space="preserve">                 </w:t>
            </w:r>
            <w:r w:rsidRPr="00695638">
              <w:rPr>
                <w:rFonts w:ascii="Times New Roman" w:hAnsi="Times New Roman"/>
                <w:sz w:val="16"/>
                <w:szCs w:val="16"/>
              </w:rPr>
              <w:t>o wymiarach 34cmx24cmx8cm.</w:t>
            </w:r>
          </w:p>
        </w:tc>
        <w:tc>
          <w:tcPr>
            <w:tcW w:w="708" w:type="dxa"/>
          </w:tcPr>
          <w:p w:rsidR="002D4296" w:rsidRDefault="002D4296" w:rsidP="002D4296">
            <w:pPr>
              <w:jc w:val="center"/>
              <w:rPr>
                <w:rFonts w:ascii="Times New Roman" w:hAnsi="Times New Roman"/>
                <w:sz w:val="16"/>
                <w:szCs w:val="16"/>
              </w:rPr>
            </w:pPr>
            <w:r>
              <w:rPr>
                <w:rFonts w:ascii="Times New Roman" w:hAnsi="Times New Roman"/>
                <w:sz w:val="16"/>
                <w:szCs w:val="16"/>
              </w:rPr>
              <w:t>kpl.</w:t>
            </w:r>
          </w:p>
        </w:tc>
        <w:tc>
          <w:tcPr>
            <w:tcW w:w="567" w:type="dxa"/>
          </w:tcPr>
          <w:p w:rsidR="002D4296" w:rsidRPr="00397500" w:rsidRDefault="00FD384B" w:rsidP="00FD384B">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szCs w:val="16"/>
              </w:rPr>
            </w:pPr>
            <w:r w:rsidRPr="00FD384B">
              <w:rPr>
                <w:rFonts w:ascii="Times New Roman" w:hAnsi="Times New Roman"/>
                <w:bCs/>
                <w:color w:val="000000"/>
                <w:sz w:val="16"/>
                <w:szCs w:val="16"/>
              </w:rPr>
              <w:t>8</w:t>
            </w:r>
          </w:p>
        </w:tc>
        <w:tc>
          <w:tcPr>
            <w:tcW w:w="1673" w:type="dxa"/>
            <w:gridSpan w:val="2"/>
          </w:tcPr>
          <w:p w:rsidR="002D4296" w:rsidRPr="00FD384B" w:rsidRDefault="002D4296" w:rsidP="002D4296">
            <w:pPr>
              <w:pStyle w:val="NormalnyWeb"/>
              <w:spacing w:before="0" w:beforeAutospacing="0" w:after="0" w:afterAutospacing="0"/>
              <w:rPr>
                <w:sz w:val="16"/>
                <w:szCs w:val="16"/>
              </w:rPr>
            </w:pPr>
            <w:r w:rsidRPr="00FD384B">
              <w:rPr>
                <w:sz w:val="16"/>
                <w:szCs w:val="16"/>
              </w:rPr>
              <w:t xml:space="preserve">Zestaw do badania powietrza, wody </w:t>
            </w:r>
            <w:r w:rsidR="00FD384B">
              <w:rPr>
                <w:sz w:val="16"/>
                <w:szCs w:val="16"/>
              </w:rPr>
              <w:t xml:space="preserve">                   </w:t>
            </w:r>
            <w:r w:rsidRPr="00FD384B">
              <w:rPr>
                <w:sz w:val="16"/>
                <w:szCs w:val="16"/>
              </w:rPr>
              <w:t>i gleby</w:t>
            </w:r>
          </w:p>
          <w:p w:rsidR="002D4296" w:rsidRPr="00695638" w:rsidRDefault="002D4296" w:rsidP="002D4296">
            <w:pPr>
              <w:pStyle w:val="NormalnyWeb"/>
              <w:spacing w:before="0" w:beforeAutospacing="0" w:after="0" w:afterAutospacing="0"/>
              <w:rPr>
                <w:sz w:val="16"/>
                <w:szCs w:val="16"/>
                <w:u w:val="single"/>
              </w:rPr>
            </w:pPr>
          </w:p>
        </w:tc>
        <w:tc>
          <w:tcPr>
            <w:tcW w:w="2268" w:type="dxa"/>
            <w:gridSpan w:val="2"/>
            <w:vAlign w:val="bottom"/>
          </w:tcPr>
          <w:p w:rsidR="002D4296" w:rsidRPr="00695638" w:rsidRDefault="002D4296" w:rsidP="00FD384B">
            <w:pPr>
              <w:rPr>
                <w:rFonts w:ascii="Times New Roman" w:hAnsi="Times New Roman"/>
                <w:sz w:val="16"/>
                <w:szCs w:val="16"/>
              </w:rPr>
            </w:pPr>
            <w:r w:rsidRPr="00695638">
              <w:rPr>
                <w:rFonts w:ascii="Times New Roman" w:hAnsi="Times New Roman"/>
                <w:sz w:val="16"/>
                <w:szCs w:val="16"/>
              </w:rPr>
              <w:t xml:space="preserve">W zestawie: 1 butelka </w:t>
            </w:r>
            <w:r w:rsidR="00FD384B">
              <w:rPr>
                <w:rFonts w:ascii="Times New Roman" w:hAnsi="Times New Roman"/>
                <w:sz w:val="16"/>
                <w:szCs w:val="16"/>
              </w:rPr>
              <w:t xml:space="preserve">                    </w:t>
            </w:r>
            <w:r w:rsidRPr="00695638">
              <w:rPr>
                <w:rFonts w:ascii="Times New Roman" w:hAnsi="Times New Roman"/>
                <w:sz w:val="16"/>
                <w:szCs w:val="16"/>
              </w:rPr>
              <w:t xml:space="preserve">z korkiem duża, 1 butelka </w:t>
            </w:r>
            <w:r w:rsidR="00FD384B">
              <w:rPr>
                <w:rFonts w:ascii="Times New Roman" w:hAnsi="Times New Roman"/>
                <w:sz w:val="16"/>
                <w:szCs w:val="16"/>
              </w:rPr>
              <w:t xml:space="preserve">                </w:t>
            </w:r>
            <w:r w:rsidRPr="00695638">
              <w:rPr>
                <w:rFonts w:ascii="Times New Roman" w:hAnsi="Times New Roman"/>
                <w:sz w:val="16"/>
                <w:szCs w:val="16"/>
              </w:rPr>
              <w:t xml:space="preserve">z korkiem średniej wielkości, </w:t>
            </w:r>
            <w:r w:rsidR="00FD384B">
              <w:rPr>
                <w:rFonts w:ascii="Times New Roman" w:hAnsi="Times New Roman"/>
                <w:sz w:val="16"/>
                <w:szCs w:val="16"/>
              </w:rPr>
              <w:t xml:space="preserve">          </w:t>
            </w:r>
            <w:r w:rsidRPr="00695638">
              <w:rPr>
                <w:rFonts w:ascii="Times New Roman" w:hAnsi="Times New Roman"/>
                <w:sz w:val="16"/>
                <w:szCs w:val="16"/>
              </w:rPr>
              <w:t xml:space="preserve">2 butelki z ciemnego szkła </w:t>
            </w:r>
            <w:r w:rsidR="00FD384B">
              <w:rPr>
                <w:rFonts w:ascii="Times New Roman" w:hAnsi="Times New Roman"/>
                <w:sz w:val="16"/>
                <w:szCs w:val="16"/>
              </w:rPr>
              <w:t xml:space="preserve">           z nakrętką, </w:t>
            </w:r>
            <w:r w:rsidRPr="00695638">
              <w:rPr>
                <w:rFonts w:ascii="Times New Roman" w:hAnsi="Times New Roman"/>
                <w:sz w:val="16"/>
                <w:szCs w:val="16"/>
              </w:rPr>
              <w:t xml:space="preserve">1 kolba stożkowa </w:t>
            </w:r>
            <w:r w:rsidR="00FD384B">
              <w:rPr>
                <w:rFonts w:ascii="Times New Roman" w:hAnsi="Times New Roman"/>
                <w:sz w:val="16"/>
                <w:szCs w:val="16"/>
              </w:rPr>
              <w:t xml:space="preserve">        </w:t>
            </w:r>
            <w:r w:rsidRPr="00695638">
              <w:rPr>
                <w:rFonts w:ascii="Times New Roman" w:hAnsi="Times New Roman"/>
                <w:sz w:val="16"/>
                <w:szCs w:val="16"/>
              </w:rPr>
              <w:t>z szeroką szyjką</w:t>
            </w:r>
            <w:r w:rsidR="00FD384B">
              <w:rPr>
                <w:rFonts w:ascii="Times New Roman" w:hAnsi="Times New Roman"/>
                <w:sz w:val="16"/>
                <w:szCs w:val="16"/>
              </w:rPr>
              <w:t xml:space="preserve">, 1 cylinder miarowy </w:t>
            </w:r>
            <w:r w:rsidRPr="00695638">
              <w:rPr>
                <w:rFonts w:ascii="Times New Roman" w:hAnsi="Times New Roman"/>
                <w:sz w:val="16"/>
                <w:szCs w:val="16"/>
              </w:rPr>
              <w:t xml:space="preserve">100 ml, 5 szalek Petriego z podłożem, 5 szalek Petriego bez podłoża, </w:t>
            </w:r>
            <w:r w:rsidR="00FD384B">
              <w:rPr>
                <w:rFonts w:ascii="Times New Roman" w:hAnsi="Times New Roman"/>
                <w:sz w:val="16"/>
                <w:szCs w:val="16"/>
              </w:rPr>
              <w:t xml:space="preserve">                     </w:t>
            </w:r>
            <w:r w:rsidRPr="00695638">
              <w:rPr>
                <w:rFonts w:ascii="Times New Roman" w:hAnsi="Times New Roman"/>
                <w:sz w:val="16"/>
                <w:szCs w:val="16"/>
              </w:rPr>
              <w:t xml:space="preserve">1 komplet szkiełek podstawowych, 1 komplet szkiełek nakrywkowych, </w:t>
            </w:r>
            <w:r w:rsidR="00FD384B">
              <w:rPr>
                <w:rFonts w:ascii="Times New Roman" w:hAnsi="Times New Roman"/>
                <w:sz w:val="16"/>
                <w:szCs w:val="16"/>
              </w:rPr>
              <w:t xml:space="preserve">               </w:t>
            </w:r>
            <w:r w:rsidRPr="00695638">
              <w:rPr>
                <w:rFonts w:ascii="Times New Roman" w:hAnsi="Times New Roman"/>
                <w:sz w:val="16"/>
                <w:szCs w:val="16"/>
              </w:rPr>
              <w:t xml:space="preserve">1 lejek filtracyjny Buchnera, </w:t>
            </w:r>
            <w:r w:rsidR="00FD384B">
              <w:rPr>
                <w:rFonts w:ascii="Times New Roman" w:hAnsi="Times New Roman"/>
                <w:sz w:val="16"/>
                <w:szCs w:val="16"/>
              </w:rPr>
              <w:t xml:space="preserve">         </w:t>
            </w:r>
            <w:r w:rsidRPr="00695638">
              <w:rPr>
                <w:rFonts w:ascii="Times New Roman" w:hAnsi="Times New Roman"/>
                <w:sz w:val="16"/>
                <w:szCs w:val="16"/>
              </w:rPr>
              <w:t xml:space="preserve">3 sitka, 1 lampka spirytusowa, 1 płyta grzejna, 5 probówek </w:t>
            </w:r>
            <w:r w:rsidR="00FD384B">
              <w:rPr>
                <w:rFonts w:ascii="Times New Roman" w:hAnsi="Times New Roman"/>
                <w:sz w:val="16"/>
                <w:szCs w:val="16"/>
              </w:rPr>
              <w:t xml:space="preserve">         </w:t>
            </w:r>
            <w:r w:rsidRPr="00695638">
              <w:rPr>
                <w:rFonts w:ascii="Times New Roman" w:hAnsi="Times New Roman"/>
                <w:sz w:val="16"/>
                <w:szCs w:val="16"/>
              </w:rPr>
              <w:t xml:space="preserve">o średnicy 15 mm, 1 lupa, </w:t>
            </w:r>
            <w:r w:rsidR="00FD384B">
              <w:rPr>
                <w:rFonts w:ascii="Times New Roman" w:hAnsi="Times New Roman"/>
                <w:sz w:val="16"/>
                <w:szCs w:val="16"/>
              </w:rPr>
              <w:t xml:space="preserve">         </w:t>
            </w:r>
            <w:r w:rsidRPr="00695638">
              <w:rPr>
                <w:rFonts w:ascii="Times New Roman" w:hAnsi="Times New Roman"/>
                <w:sz w:val="16"/>
                <w:szCs w:val="16"/>
              </w:rPr>
              <w:t>3 strzykawki, 10 sterylnych filtrów membranowych,</w:t>
            </w:r>
            <w:r w:rsidR="00FD384B">
              <w:rPr>
                <w:rFonts w:ascii="Times New Roman" w:hAnsi="Times New Roman"/>
                <w:sz w:val="16"/>
                <w:szCs w:val="16"/>
              </w:rPr>
              <w:t xml:space="preserve">           </w:t>
            </w:r>
            <w:r w:rsidRPr="00695638">
              <w:rPr>
                <w:rFonts w:ascii="Times New Roman" w:hAnsi="Times New Roman"/>
                <w:sz w:val="16"/>
                <w:szCs w:val="16"/>
              </w:rPr>
              <w:t xml:space="preserve"> 1 pipeta z gumką, 1 łyżeczka, </w:t>
            </w:r>
            <w:r w:rsidR="00FD384B">
              <w:rPr>
                <w:rFonts w:ascii="Times New Roman" w:hAnsi="Times New Roman"/>
                <w:sz w:val="16"/>
                <w:szCs w:val="16"/>
              </w:rPr>
              <w:t xml:space="preserve">       1 siarka. </w:t>
            </w:r>
            <w:r w:rsidRPr="00695638">
              <w:rPr>
                <w:rFonts w:ascii="Times New Roman" w:hAnsi="Times New Roman"/>
                <w:sz w:val="16"/>
                <w:szCs w:val="16"/>
              </w:rPr>
              <w:t xml:space="preserve">1 kreda szlamowa, </w:t>
            </w:r>
            <w:r w:rsidR="00FD384B">
              <w:rPr>
                <w:rFonts w:ascii="Times New Roman" w:hAnsi="Times New Roman"/>
                <w:sz w:val="16"/>
                <w:szCs w:val="16"/>
              </w:rPr>
              <w:t xml:space="preserve">          </w:t>
            </w:r>
            <w:r w:rsidRPr="00695638">
              <w:rPr>
                <w:rFonts w:ascii="Times New Roman" w:hAnsi="Times New Roman"/>
                <w:sz w:val="16"/>
                <w:szCs w:val="16"/>
              </w:rPr>
              <w:t xml:space="preserve">1 taśma samoprzylepna, </w:t>
            </w:r>
            <w:r w:rsidR="00FD384B">
              <w:rPr>
                <w:rFonts w:ascii="Times New Roman" w:hAnsi="Times New Roman"/>
                <w:sz w:val="16"/>
                <w:szCs w:val="16"/>
              </w:rPr>
              <w:t xml:space="preserve">            </w:t>
            </w:r>
            <w:r w:rsidRPr="00695638">
              <w:rPr>
                <w:rFonts w:ascii="Times New Roman" w:hAnsi="Times New Roman"/>
                <w:sz w:val="16"/>
                <w:szCs w:val="16"/>
              </w:rPr>
              <w:t xml:space="preserve">1 komplet odczynników do oznaczania rozpuszczonego tlenu, 1 komplet odczynników do wykrywania fosforanów,  </w:t>
            </w:r>
            <w:r w:rsidR="00FD384B">
              <w:rPr>
                <w:rFonts w:ascii="Times New Roman" w:hAnsi="Times New Roman"/>
                <w:sz w:val="16"/>
                <w:szCs w:val="16"/>
              </w:rPr>
              <w:t xml:space="preserve">         </w:t>
            </w:r>
            <w:r w:rsidRPr="00695638">
              <w:rPr>
                <w:rFonts w:ascii="Times New Roman" w:hAnsi="Times New Roman"/>
                <w:sz w:val="16"/>
                <w:szCs w:val="16"/>
              </w:rPr>
              <w:t xml:space="preserve">1 woda destylowana, 2 arkusze bibuły filtracyjnej,1 pęseta,                     1 podstawa do probówek, </w:t>
            </w:r>
            <w:r w:rsidR="00FD384B">
              <w:rPr>
                <w:rFonts w:ascii="Times New Roman" w:hAnsi="Times New Roman"/>
                <w:sz w:val="16"/>
                <w:szCs w:val="16"/>
              </w:rPr>
              <w:t xml:space="preserve">              </w:t>
            </w:r>
            <w:r w:rsidRPr="00695638">
              <w:rPr>
                <w:rFonts w:ascii="Times New Roman" w:hAnsi="Times New Roman"/>
                <w:sz w:val="16"/>
                <w:szCs w:val="16"/>
              </w:rPr>
              <w:t>1 szczotka do mycia probówek,           1 okulary ochronne, 1 kom</w:t>
            </w:r>
            <w:r w:rsidR="00FD384B">
              <w:rPr>
                <w:rFonts w:ascii="Times New Roman" w:hAnsi="Times New Roman"/>
                <w:sz w:val="16"/>
                <w:szCs w:val="16"/>
              </w:rPr>
              <w:t xml:space="preserve">plet pasków wskaźnikowych </w:t>
            </w:r>
            <w:r w:rsidRPr="00695638">
              <w:rPr>
                <w:rFonts w:ascii="Times New Roman" w:hAnsi="Times New Roman"/>
                <w:sz w:val="16"/>
                <w:szCs w:val="16"/>
              </w:rPr>
              <w:t xml:space="preserve">pH 1-14, 1 komplet wskaźników do wykrywania azotanów,        </w:t>
            </w:r>
            <w:r w:rsidR="00FD384B">
              <w:rPr>
                <w:rFonts w:ascii="Times New Roman" w:hAnsi="Times New Roman"/>
                <w:sz w:val="16"/>
                <w:szCs w:val="16"/>
              </w:rPr>
              <w:t xml:space="preserve">          </w:t>
            </w:r>
            <w:r w:rsidRPr="00695638">
              <w:rPr>
                <w:rFonts w:ascii="Times New Roman" w:hAnsi="Times New Roman"/>
                <w:sz w:val="16"/>
                <w:szCs w:val="16"/>
              </w:rPr>
              <w:t xml:space="preserve"> 1 komplet pasków wskaźnikowych t</w:t>
            </w:r>
            <w:r w:rsidR="00FD384B">
              <w:rPr>
                <w:rFonts w:ascii="Times New Roman" w:hAnsi="Times New Roman"/>
                <w:sz w:val="16"/>
                <w:szCs w:val="16"/>
              </w:rPr>
              <w:t xml:space="preserve">wardości wody, </w:t>
            </w:r>
            <w:r w:rsidRPr="00695638">
              <w:rPr>
                <w:rFonts w:ascii="Times New Roman" w:hAnsi="Times New Roman"/>
                <w:sz w:val="16"/>
                <w:szCs w:val="16"/>
              </w:rPr>
              <w:t xml:space="preserve">1 rękawice ochronne, </w:t>
            </w:r>
            <w:r w:rsidR="00FD384B">
              <w:rPr>
                <w:rFonts w:ascii="Times New Roman" w:hAnsi="Times New Roman"/>
                <w:sz w:val="16"/>
                <w:szCs w:val="16"/>
              </w:rPr>
              <w:t xml:space="preserve">           </w:t>
            </w:r>
            <w:r w:rsidRPr="00695638">
              <w:rPr>
                <w:rFonts w:ascii="Times New Roman" w:hAnsi="Times New Roman"/>
                <w:sz w:val="16"/>
                <w:szCs w:val="16"/>
              </w:rPr>
              <w:t xml:space="preserve">1 krążek Secchiego, </w:t>
            </w:r>
            <w:r w:rsidR="00FD384B">
              <w:rPr>
                <w:rFonts w:ascii="Times New Roman" w:hAnsi="Times New Roman"/>
                <w:sz w:val="16"/>
                <w:szCs w:val="16"/>
              </w:rPr>
              <w:t xml:space="preserve">                        1 termometr, </w:t>
            </w:r>
            <w:r w:rsidRPr="00695638">
              <w:rPr>
                <w:rFonts w:ascii="Times New Roman" w:hAnsi="Times New Roman"/>
                <w:sz w:val="16"/>
                <w:szCs w:val="16"/>
              </w:rPr>
              <w:t xml:space="preserve">1 linijka 30 cm, </w:t>
            </w:r>
            <w:r w:rsidR="00FD384B">
              <w:rPr>
                <w:rFonts w:ascii="Times New Roman" w:hAnsi="Times New Roman"/>
                <w:sz w:val="16"/>
                <w:szCs w:val="16"/>
              </w:rPr>
              <w:t xml:space="preserve">         </w:t>
            </w:r>
            <w:r w:rsidRPr="00695638">
              <w:rPr>
                <w:rFonts w:ascii="Times New Roman" w:hAnsi="Times New Roman"/>
                <w:sz w:val="16"/>
                <w:szCs w:val="16"/>
              </w:rPr>
              <w:lastRenderedPageBreak/>
              <w:t>1 pręt szklany, 1 łapk</w:t>
            </w:r>
            <w:r w:rsidR="00FD384B">
              <w:rPr>
                <w:rFonts w:ascii="Times New Roman" w:hAnsi="Times New Roman"/>
                <w:sz w:val="16"/>
                <w:szCs w:val="16"/>
              </w:rPr>
              <w:t xml:space="preserve">a do probówek </w:t>
            </w:r>
            <w:r w:rsidRPr="00695638">
              <w:rPr>
                <w:rFonts w:ascii="Times New Roman" w:hAnsi="Times New Roman"/>
                <w:sz w:val="16"/>
                <w:szCs w:val="16"/>
              </w:rPr>
              <w:t xml:space="preserve">1 łopatka stalowa, </w:t>
            </w:r>
            <w:r w:rsidR="00FD384B">
              <w:rPr>
                <w:rFonts w:ascii="Times New Roman" w:hAnsi="Times New Roman"/>
                <w:sz w:val="16"/>
                <w:szCs w:val="16"/>
              </w:rPr>
              <w:t xml:space="preserve"> </w:t>
            </w:r>
            <w:r w:rsidRPr="00695638">
              <w:rPr>
                <w:rFonts w:ascii="Times New Roman" w:hAnsi="Times New Roman"/>
                <w:sz w:val="16"/>
                <w:szCs w:val="16"/>
              </w:rPr>
              <w:t>10 płytek stalowych, 1 zlewka wysoka mała, 1 zlewka wysoka duża, 1 kolba miarowa 500 ml,             1 kolba stożkowa z wąską szyjką, 1 lejek laboratoryjny,              1 łopatka do pobierania próbek, 1 butla mała z korkiem.</w:t>
            </w:r>
          </w:p>
        </w:tc>
        <w:tc>
          <w:tcPr>
            <w:tcW w:w="708" w:type="dxa"/>
          </w:tcPr>
          <w:p w:rsidR="002D4296" w:rsidRDefault="002D4296" w:rsidP="002D4296">
            <w:pPr>
              <w:jc w:val="center"/>
              <w:rPr>
                <w:rFonts w:ascii="Times New Roman" w:hAnsi="Times New Roman"/>
                <w:sz w:val="16"/>
                <w:szCs w:val="16"/>
              </w:rPr>
            </w:pPr>
            <w:r>
              <w:rPr>
                <w:rFonts w:ascii="Times New Roman" w:hAnsi="Times New Roman"/>
                <w:sz w:val="16"/>
                <w:szCs w:val="16"/>
              </w:rPr>
              <w:lastRenderedPageBreak/>
              <w:t>kpl</w:t>
            </w:r>
            <w:r w:rsidR="00FD384B">
              <w:rPr>
                <w:rFonts w:ascii="Times New Roman" w:hAnsi="Times New Roman"/>
                <w:sz w:val="16"/>
                <w:szCs w:val="16"/>
              </w:rPr>
              <w:t>.</w:t>
            </w:r>
          </w:p>
        </w:tc>
        <w:tc>
          <w:tcPr>
            <w:tcW w:w="567" w:type="dxa"/>
          </w:tcPr>
          <w:p w:rsidR="002D4296" w:rsidRPr="00397500" w:rsidRDefault="00FD384B" w:rsidP="00FD384B">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szCs w:val="16"/>
              </w:rPr>
            </w:pPr>
            <w:r w:rsidRPr="00FD384B">
              <w:rPr>
                <w:rFonts w:ascii="Times New Roman" w:hAnsi="Times New Roman"/>
                <w:bCs/>
                <w:color w:val="000000"/>
                <w:sz w:val="16"/>
                <w:szCs w:val="16"/>
              </w:rPr>
              <w:lastRenderedPageBreak/>
              <w:t>9</w:t>
            </w:r>
          </w:p>
        </w:tc>
        <w:tc>
          <w:tcPr>
            <w:tcW w:w="1673" w:type="dxa"/>
            <w:gridSpan w:val="2"/>
          </w:tcPr>
          <w:p w:rsidR="002D4296" w:rsidRPr="00FD384B" w:rsidRDefault="002D4296" w:rsidP="002D4296">
            <w:pPr>
              <w:pStyle w:val="NormalnyWeb"/>
              <w:spacing w:before="0" w:beforeAutospacing="0" w:after="0" w:afterAutospacing="0"/>
              <w:rPr>
                <w:sz w:val="16"/>
                <w:szCs w:val="16"/>
              </w:rPr>
            </w:pPr>
            <w:r w:rsidRPr="00FD384B">
              <w:rPr>
                <w:sz w:val="16"/>
                <w:szCs w:val="16"/>
              </w:rPr>
              <w:t>Mikroskop z kamerą do komputera</w:t>
            </w:r>
          </w:p>
          <w:p w:rsidR="002D4296" w:rsidRPr="00695638" w:rsidRDefault="002D4296" w:rsidP="002D4296">
            <w:pPr>
              <w:pStyle w:val="NormalnyWeb"/>
              <w:spacing w:before="0" w:beforeAutospacing="0" w:after="0" w:afterAutospacing="0"/>
              <w:rPr>
                <w:sz w:val="16"/>
                <w:szCs w:val="16"/>
                <w:u w:val="single"/>
              </w:rPr>
            </w:pPr>
          </w:p>
        </w:tc>
        <w:tc>
          <w:tcPr>
            <w:tcW w:w="2268" w:type="dxa"/>
            <w:gridSpan w:val="2"/>
            <w:vAlign w:val="bottom"/>
          </w:tcPr>
          <w:p w:rsidR="002D4296" w:rsidRPr="00695638" w:rsidRDefault="002D4296" w:rsidP="002D4296">
            <w:pPr>
              <w:rPr>
                <w:rFonts w:ascii="Times New Roman" w:hAnsi="Times New Roman"/>
                <w:sz w:val="16"/>
                <w:szCs w:val="16"/>
              </w:rPr>
            </w:pPr>
            <w:r w:rsidRPr="00695638">
              <w:rPr>
                <w:rFonts w:ascii="Times New Roman" w:hAnsi="Times New Roman"/>
                <w:sz w:val="16"/>
                <w:szCs w:val="16"/>
              </w:rPr>
              <w:t>Wyposażony w dwa typy oświetlenia, pozwala na badanie preparatów w świetle przechodzącym i odbitym. Podstawowe parametry: powiększenie 40x-1024x, okular WF: 10x/16x (2 wymienne), obiektywy 3 achromatyczne: 4x/10x/40x, soczewka Barlowa- 1x- 1,6x, oświetlenie LED podwójne. Wyposażenie: PC-Ocular z oprogramowaniem na płycie CD, oprogramowanie do obróbki zdjęć, kabel USB, illuminator oświetlenia dolnego, illuminator oświetlenia górnego, zintegrowane soczewki kondensora, zestaw akcesoriów do przygotowywania preparatów, pudełko z zestawem szkiełek, zasilacz sieciowy, walizka z tworzywa.</w:t>
            </w:r>
          </w:p>
        </w:tc>
        <w:tc>
          <w:tcPr>
            <w:tcW w:w="708" w:type="dxa"/>
          </w:tcPr>
          <w:p w:rsidR="002D4296" w:rsidRDefault="002D4296" w:rsidP="002D4296">
            <w:pPr>
              <w:jc w:val="center"/>
              <w:rPr>
                <w:rFonts w:ascii="Times New Roman" w:hAnsi="Times New Roman"/>
                <w:sz w:val="16"/>
                <w:szCs w:val="16"/>
              </w:rPr>
            </w:pPr>
            <w:r>
              <w:rPr>
                <w:rFonts w:ascii="Times New Roman" w:hAnsi="Times New Roman"/>
                <w:sz w:val="16"/>
                <w:szCs w:val="16"/>
              </w:rPr>
              <w:t>szt.</w:t>
            </w:r>
          </w:p>
        </w:tc>
        <w:tc>
          <w:tcPr>
            <w:tcW w:w="567" w:type="dxa"/>
          </w:tcPr>
          <w:p w:rsidR="002D4296" w:rsidRPr="00397500" w:rsidRDefault="00FD384B" w:rsidP="00FD384B">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szCs w:val="16"/>
              </w:rPr>
            </w:pPr>
            <w:r w:rsidRPr="00FD384B">
              <w:rPr>
                <w:rFonts w:ascii="Times New Roman" w:hAnsi="Times New Roman"/>
                <w:bCs/>
                <w:color w:val="000000"/>
                <w:sz w:val="16"/>
                <w:szCs w:val="16"/>
              </w:rPr>
              <w:t>10</w:t>
            </w:r>
          </w:p>
        </w:tc>
        <w:tc>
          <w:tcPr>
            <w:tcW w:w="1673" w:type="dxa"/>
            <w:gridSpan w:val="2"/>
          </w:tcPr>
          <w:p w:rsidR="002D4296" w:rsidRPr="00FD384B" w:rsidRDefault="002D4296" w:rsidP="002D4296">
            <w:pPr>
              <w:pStyle w:val="NormalnyWeb"/>
              <w:spacing w:before="0" w:beforeAutospacing="0" w:after="0" w:afterAutospacing="0"/>
              <w:rPr>
                <w:sz w:val="16"/>
                <w:szCs w:val="16"/>
              </w:rPr>
            </w:pPr>
            <w:r w:rsidRPr="00FD384B">
              <w:rPr>
                <w:sz w:val="16"/>
                <w:szCs w:val="16"/>
              </w:rPr>
              <w:t xml:space="preserve">Model komórki roślinnej </w:t>
            </w:r>
          </w:p>
          <w:p w:rsidR="002D4296" w:rsidRPr="00FD384B" w:rsidRDefault="002D4296" w:rsidP="002D4296">
            <w:pPr>
              <w:pStyle w:val="NormalnyWeb"/>
              <w:spacing w:before="0" w:beforeAutospacing="0" w:after="0" w:afterAutospacing="0"/>
              <w:rPr>
                <w:sz w:val="16"/>
                <w:szCs w:val="16"/>
              </w:rPr>
            </w:pPr>
          </w:p>
        </w:tc>
        <w:tc>
          <w:tcPr>
            <w:tcW w:w="2268" w:type="dxa"/>
            <w:gridSpan w:val="2"/>
            <w:vAlign w:val="bottom"/>
          </w:tcPr>
          <w:p w:rsidR="002D4296" w:rsidRPr="00695638" w:rsidRDefault="002D4296" w:rsidP="002D4296">
            <w:pPr>
              <w:rPr>
                <w:rFonts w:ascii="Times New Roman" w:hAnsi="Times New Roman"/>
                <w:sz w:val="16"/>
                <w:szCs w:val="16"/>
              </w:rPr>
            </w:pPr>
            <w:r w:rsidRPr="00695638">
              <w:rPr>
                <w:rFonts w:ascii="Times New Roman" w:hAnsi="Times New Roman"/>
                <w:sz w:val="16"/>
                <w:szCs w:val="16"/>
              </w:rPr>
              <w:t>Model komórki roślinnej na podstawie, wymiary 30x20x51cm.</w:t>
            </w:r>
          </w:p>
        </w:tc>
        <w:tc>
          <w:tcPr>
            <w:tcW w:w="708" w:type="dxa"/>
          </w:tcPr>
          <w:p w:rsidR="002D4296" w:rsidRDefault="002D4296" w:rsidP="002D4296">
            <w:pPr>
              <w:jc w:val="center"/>
              <w:rPr>
                <w:rFonts w:ascii="Times New Roman" w:hAnsi="Times New Roman"/>
                <w:sz w:val="16"/>
                <w:szCs w:val="16"/>
              </w:rPr>
            </w:pPr>
            <w:r>
              <w:rPr>
                <w:rFonts w:ascii="Times New Roman" w:hAnsi="Times New Roman"/>
                <w:sz w:val="16"/>
                <w:szCs w:val="16"/>
              </w:rPr>
              <w:t>szt.</w:t>
            </w:r>
          </w:p>
        </w:tc>
        <w:tc>
          <w:tcPr>
            <w:tcW w:w="567" w:type="dxa"/>
          </w:tcPr>
          <w:p w:rsidR="002D4296" w:rsidRPr="00397500" w:rsidRDefault="00E92BCE" w:rsidP="00E92BCE">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szCs w:val="16"/>
              </w:rPr>
            </w:pPr>
            <w:r w:rsidRPr="00FD384B">
              <w:rPr>
                <w:rFonts w:ascii="Times New Roman" w:hAnsi="Times New Roman"/>
                <w:bCs/>
                <w:color w:val="000000"/>
                <w:sz w:val="16"/>
                <w:szCs w:val="16"/>
              </w:rPr>
              <w:t>11</w:t>
            </w:r>
          </w:p>
        </w:tc>
        <w:tc>
          <w:tcPr>
            <w:tcW w:w="1673" w:type="dxa"/>
            <w:gridSpan w:val="2"/>
          </w:tcPr>
          <w:p w:rsidR="002D4296" w:rsidRPr="00FD384B" w:rsidRDefault="002D4296" w:rsidP="002D4296">
            <w:pPr>
              <w:pStyle w:val="NormalnyWeb"/>
              <w:spacing w:before="0" w:beforeAutospacing="0" w:after="0" w:afterAutospacing="0"/>
              <w:rPr>
                <w:sz w:val="16"/>
                <w:szCs w:val="16"/>
              </w:rPr>
            </w:pPr>
            <w:r w:rsidRPr="00FD384B">
              <w:rPr>
                <w:sz w:val="16"/>
                <w:szCs w:val="16"/>
              </w:rPr>
              <w:t>Model komórki zwierzęcej</w:t>
            </w:r>
          </w:p>
          <w:p w:rsidR="002D4296" w:rsidRPr="00FD384B" w:rsidRDefault="002D4296" w:rsidP="002D4296">
            <w:pPr>
              <w:pStyle w:val="NormalnyWeb"/>
              <w:spacing w:before="0" w:beforeAutospacing="0" w:after="0" w:afterAutospacing="0"/>
              <w:rPr>
                <w:sz w:val="16"/>
                <w:szCs w:val="16"/>
              </w:rPr>
            </w:pPr>
          </w:p>
        </w:tc>
        <w:tc>
          <w:tcPr>
            <w:tcW w:w="2268" w:type="dxa"/>
            <w:gridSpan w:val="2"/>
            <w:vAlign w:val="bottom"/>
          </w:tcPr>
          <w:p w:rsidR="002D4296" w:rsidRPr="00695638" w:rsidRDefault="002D4296" w:rsidP="002D4296">
            <w:pPr>
              <w:rPr>
                <w:rFonts w:ascii="Times New Roman" w:hAnsi="Times New Roman"/>
                <w:sz w:val="16"/>
                <w:szCs w:val="16"/>
              </w:rPr>
            </w:pPr>
            <w:r w:rsidRPr="00695638">
              <w:rPr>
                <w:rFonts w:ascii="Times New Roman" w:hAnsi="Times New Roman"/>
                <w:sz w:val="16"/>
                <w:szCs w:val="16"/>
              </w:rPr>
              <w:t>Model komórki zwierzęcej na podstawie, wymiary 30x20x51cm.</w:t>
            </w:r>
          </w:p>
        </w:tc>
        <w:tc>
          <w:tcPr>
            <w:tcW w:w="708" w:type="dxa"/>
          </w:tcPr>
          <w:p w:rsidR="002D4296" w:rsidRDefault="002D4296" w:rsidP="002D4296">
            <w:pPr>
              <w:jc w:val="center"/>
              <w:rPr>
                <w:rFonts w:ascii="Times New Roman" w:hAnsi="Times New Roman"/>
                <w:sz w:val="16"/>
                <w:szCs w:val="16"/>
              </w:rPr>
            </w:pPr>
            <w:r>
              <w:rPr>
                <w:rFonts w:ascii="Times New Roman" w:hAnsi="Times New Roman"/>
                <w:sz w:val="16"/>
                <w:szCs w:val="16"/>
              </w:rPr>
              <w:t>szt.</w:t>
            </w:r>
          </w:p>
        </w:tc>
        <w:tc>
          <w:tcPr>
            <w:tcW w:w="567" w:type="dxa"/>
          </w:tcPr>
          <w:p w:rsidR="002D4296" w:rsidRPr="00397500" w:rsidRDefault="00E92BCE" w:rsidP="00E92BCE">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szCs w:val="16"/>
              </w:rPr>
            </w:pPr>
            <w:r w:rsidRPr="00FD384B">
              <w:rPr>
                <w:rFonts w:ascii="Times New Roman" w:hAnsi="Times New Roman"/>
                <w:bCs/>
                <w:color w:val="000000"/>
                <w:sz w:val="16"/>
                <w:szCs w:val="16"/>
              </w:rPr>
              <w:t>12</w:t>
            </w:r>
          </w:p>
        </w:tc>
        <w:tc>
          <w:tcPr>
            <w:tcW w:w="1673" w:type="dxa"/>
            <w:gridSpan w:val="2"/>
          </w:tcPr>
          <w:p w:rsidR="002D4296" w:rsidRPr="00FD384B" w:rsidRDefault="002D4296" w:rsidP="002D4296">
            <w:pPr>
              <w:pStyle w:val="NormalnyWeb"/>
              <w:spacing w:before="0" w:beforeAutospacing="0" w:after="0" w:afterAutospacing="0"/>
              <w:rPr>
                <w:sz w:val="16"/>
                <w:szCs w:val="16"/>
              </w:rPr>
            </w:pPr>
            <w:r w:rsidRPr="00FD384B">
              <w:rPr>
                <w:sz w:val="16"/>
                <w:szCs w:val="16"/>
              </w:rPr>
              <w:t>Model mózgu</w:t>
            </w:r>
          </w:p>
          <w:p w:rsidR="002D4296" w:rsidRPr="00FD384B" w:rsidRDefault="002D4296" w:rsidP="002D4296">
            <w:pPr>
              <w:pStyle w:val="NormalnyWeb"/>
              <w:spacing w:before="0" w:beforeAutospacing="0" w:after="0" w:afterAutospacing="0"/>
              <w:rPr>
                <w:sz w:val="16"/>
                <w:szCs w:val="16"/>
              </w:rPr>
            </w:pPr>
          </w:p>
        </w:tc>
        <w:tc>
          <w:tcPr>
            <w:tcW w:w="2268" w:type="dxa"/>
            <w:gridSpan w:val="2"/>
            <w:vAlign w:val="bottom"/>
          </w:tcPr>
          <w:p w:rsidR="002D4296" w:rsidRPr="00E92BCE" w:rsidRDefault="002D4296" w:rsidP="002D4296">
            <w:pPr>
              <w:rPr>
                <w:rFonts w:ascii="Times New Roman" w:hAnsi="Times New Roman"/>
                <w:sz w:val="16"/>
                <w:szCs w:val="16"/>
              </w:rPr>
            </w:pPr>
            <w:r w:rsidRPr="00E92BCE">
              <w:rPr>
                <w:rFonts w:ascii="Times New Roman" w:hAnsi="Times New Roman"/>
                <w:sz w:val="16"/>
                <w:szCs w:val="16"/>
              </w:rPr>
              <w:t>Model wykonany z tworzywa sztucznego, zaznaczone naczynia krwionośne, wymiary: wysokość z podstawą 13 cm, długość 17 cm, szerokość 15 cm.</w:t>
            </w:r>
          </w:p>
        </w:tc>
        <w:tc>
          <w:tcPr>
            <w:tcW w:w="708" w:type="dxa"/>
          </w:tcPr>
          <w:p w:rsidR="002D4296" w:rsidRDefault="002D4296" w:rsidP="002D4296">
            <w:pPr>
              <w:jc w:val="center"/>
              <w:rPr>
                <w:rFonts w:ascii="Times New Roman" w:hAnsi="Times New Roman"/>
                <w:sz w:val="16"/>
                <w:szCs w:val="16"/>
              </w:rPr>
            </w:pPr>
            <w:r>
              <w:rPr>
                <w:rFonts w:ascii="Times New Roman" w:hAnsi="Times New Roman"/>
                <w:sz w:val="16"/>
                <w:szCs w:val="16"/>
              </w:rPr>
              <w:t>szt.</w:t>
            </w:r>
          </w:p>
        </w:tc>
        <w:tc>
          <w:tcPr>
            <w:tcW w:w="567" w:type="dxa"/>
          </w:tcPr>
          <w:p w:rsidR="002D4296" w:rsidRPr="00397500" w:rsidRDefault="00E92BCE" w:rsidP="00E92BCE">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szCs w:val="16"/>
              </w:rPr>
            </w:pPr>
            <w:r w:rsidRPr="00FD384B">
              <w:rPr>
                <w:rFonts w:ascii="Times New Roman" w:hAnsi="Times New Roman"/>
                <w:bCs/>
                <w:color w:val="000000"/>
                <w:sz w:val="16"/>
                <w:szCs w:val="16"/>
              </w:rPr>
              <w:t>13</w:t>
            </w:r>
          </w:p>
        </w:tc>
        <w:tc>
          <w:tcPr>
            <w:tcW w:w="1673" w:type="dxa"/>
            <w:gridSpan w:val="2"/>
          </w:tcPr>
          <w:p w:rsidR="002D4296" w:rsidRPr="00FD384B" w:rsidRDefault="002D4296" w:rsidP="002D4296">
            <w:pPr>
              <w:pStyle w:val="NormalnyWeb"/>
              <w:spacing w:before="0" w:beforeAutospacing="0" w:after="0" w:afterAutospacing="0"/>
              <w:rPr>
                <w:sz w:val="16"/>
                <w:szCs w:val="16"/>
              </w:rPr>
            </w:pPr>
            <w:r w:rsidRPr="00FD384B">
              <w:rPr>
                <w:sz w:val="16"/>
                <w:szCs w:val="16"/>
              </w:rPr>
              <w:t xml:space="preserve">Model tułowia człowieka </w:t>
            </w:r>
          </w:p>
          <w:p w:rsidR="002D4296" w:rsidRPr="00FD384B" w:rsidRDefault="002D4296" w:rsidP="002D4296">
            <w:pPr>
              <w:pStyle w:val="NormalnyWeb"/>
              <w:spacing w:before="0" w:beforeAutospacing="0" w:after="0" w:afterAutospacing="0"/>
              <w:rPr>
                <w:sz w:val="16"/>
                <w:szCs w:val="16"/>
              </w:rPr>
            </w:pPr>
          </w:p>
        </w:tc>
        <w:tc>
          <w:tcPr>
            <w:tcW w:w="2268" w:type="dxa"/>
            <w:gridSpan w:val="2"/>
            <w:vAlign w:val="bottom"/>
          </w:tcPr>
          <w:p w:rsidR="002D4296" w:rsidRPr="00695638" w:rsidRDefault="002D4296" w:rsidP="002D4296">
            <w:pPr>
              <w:rPr>
                <w:rFonts w:ascii="Times New Roman" w:hAnsi="Times New Roman"/>
                <w:sz w:val="16"/>
                <w:szCs w:val="16"/>
              </w:rPr>
            </w:pPr>
            <w:r w:rsidRPr="00695638">
              <w:rPr>
                <w:rFonts w:ascii="Times New Roman" w:hAnsi="Times New Roman"/>
                <w:sz w:val="16"/>
                <w:szCs w:val="16"/>
              </w:rPr>
              <w:t>Model anatomiczny tułowia wykonany z tworzywa sztucznego. Model posiada 17 zdejmowanych elementów: tułów, głowa z otwartą twarzą, kresomózgowie, móżdżek, lewe płuco z żebrami, prawe płuco z żebrami, dwuczęściowe serce (przekrój), wątroba, dwuczęściowy żołądek, połowa nerki, połowa pęcherza, siódmy krąg piersiowy, jelito, jelito grube i trzustka, okrężnica poprzeczna, pokrywa jelita ślepego, wymiary 87x33x26cm.</w:t>
            </w:r>
          </w:p>
        </w:tc>
        <w:tc>
          <w:tcPr>
            <w:tcW w:w="708" w:type="dxa"/>
          </w:tcPr>
          <w:p w:rsidR="002D4296" w:rsidRDefault="002D4296" w:rsidP="002D4296">
            <w:pPr>
              <w:jc w:val="center"/>
              <w:rPr>
                <w:rFonts w:ascii="Times New Roman" w:hAnsi="Times New Roman"/>
                <w:sz w:val="16"/>
                <w:szCs w:val="16"/>
              </w:rPr>
            </w:pPr>
            <w:r>
              <w:rPr>
                <w:rFonts w:ascii="Times New Roman" w:hAnsi="Times New Roman"/>
                <w:sz w:val="16"/>
                <w:szCs w:val="16"/>
              </w:rPr>
              <w:t>szt.</w:t>
            </w:r>
          </w:p>
        </w:tc>
        <w:tc>
          <w:tcPr>
            <w:tcW w:w="567" w:type="dxa"/>
          </w:tcPr>
          <w:p w:rsidR="002D4296" w:rsidRPr="00397500" w:rsidRDefault="00E92BCE" w:rsidP="00E92BCE">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szCs w:val="16"/>
              </w:rPr>
            </w:pPr>
            <w:r w:rsidRPr="00FD384B">
              <w:rPr>
                <w:rFonts w:ascii="Times New Roman" w:hAnsi="Times New Roman"/>
                <w:bCs/>
                <w:color w:val="000000"/>
                <w:sz w:val="16"/>
                <w:szCs w:val="16"/>
              </w:rPr>
              <w:lastRenderedPageBreak/>
              <w:t>14</w:t>
            </w:r>
          </w:p>
        </w:tc>
        <w:tc>
          <w:tcPr>
            <w:tcW w:w="1673" w:type="dxa"/>
            <w:gridSpan w:val="2"/>
          </w:tcPr>
          <w:p w:rsidR="002D4296" w:rsidRPr="00FD384B" w:rsidRDefault="002D4296" w:rsidP="002D4296">
            <w:pPr>
              <w:pStyle w:val="NormalnyWeb"/>
              <w:spacing w:before="0" w:beforeAutospacing="0" w:after="0" w:afterAutospacing="0"/>
              <w:rPr>
                <w:sz w:val="16"/>
                <w:szCs w:val="16"/>
              </w:rPr>
            </w:pPr>
            <w:r w:rsidRPr="00FD384B">
              <w:rPr>
                <w:sz w:val="16"/>
                <w:szCs w:val="16"/>
              </w:rPr>
              <w:t>Ogródek meteorologiczny</w:t>
            </w:r>
          </w:p>
          <w:p w:rsidR="002D4296" w:rsidRPr="00FD384B" w:rsidRDefault="002D4296" w:rsidP="002D4296">
            <w:pPr>
              <w:pStyle w:val="NormalnyWeb"/>
              <w:spacing w:before="0" w:beforeAutospacing="0" w:after="0" w:afterAutospacing="0"/>
              <w:rPr>
                <w:sz w:val="16"/>
                <w:szCs w:val="16"/>
              </w:rPr>
            </w:pPr>
          </w:p>
        </w:tc>
        <w:tc>
          <w:tcPr>
            <w:tcW w:w="2268" w:type="dxa"/>
            <w:gridSpan w:val="2"/>
            <w:vAlign w:val="bottom"/>
          </w:tcPr>
          <w:p w:rsidR="002D4296" w:rsidRPr="00695638" w:rsidRDefault="002D4296" w:rsidP="002D4296">
            <w:pPr>
              <w:rPr>
                <w:rFonts w:ascii="Times New Roman" w:hAnsi="Times New Roman"/>
                <w:sz w:val="16"/>
                <w:szCs w:val="16"/>
              </w:rPr>
            </w:pPr>
            <w:r w:rsidRPr="00695638">
              <w:rPr>
                <w:rFonts w:ascii="Times New Roman" w:eastAsia="Times New Roman" w:hAnsi="Times New Roman"/>
                <w:sz w:val="16"/>
                <w:szCs w:val="16"/>
                <w:lang w:eastAsia="pl-PL"/>
              </w:rPr>
              <w:t xml:space="preserve">Ogródek meteorologiczny składający się z </w:t>
            </w:r>
            <w:r w:rsidRPr="00695638">
              <w:rPr>
                <w:rFonts w:ascii="Times New Roman" w:eastAsia="Times New Roman" w:hAnsi="Times New Roman"/>
                <w:bCs/>
                <w:sz w:val="16"/>
                <w:szCs w:val="16"/>
                <w:lang w:eastAsia="pl-PL"/>
              </w:rPr>
              <w:t xml:space="preserve">klatki meteorologicznej dydaktycznej (budka Stevensona, stojak metalowy z odciągami 100-180 cm, statyw na instrumenty pomiarowe) z wyposażeniem </w:t>
            </w:r>
            <w:r w:rsidRPr="00695638">
              <w:rPr>
                <w:rFonts w:ascii="Times New Roman" w:eastAsia="Times New Roman" w:hAnsi="Times New Roman"/>
                <w:sz w:val="16"/>
                <w:szCs w:val="16"/>
                <w:lang w:eastAsia="pl-PL"/>
              </w:rPr>
              <w:t>(barometr mechaniczny tarczowy, termometr mechaniczny tarczowy, higrometr mechaniczny tarczowy termometr cieczowy ekstremalny) oraz poletka pomiarowego (deszczomierz manualny plastikowy 40 mm z pierścieniem rejestrującym , deszczomierz manualny plastikowy 70 mm duży precyzyjny, termometr glebowy mechaniczny, kombitester glebowy).</w:t>
            </w:r>
          </w:p>
        </w:tc>
        <w:tc>
          <w:tcPr>
            <w:tcW w:w="708" w:type="dxa"/>
          </w:tcPr>
          <w:p w:rsidR="002D4296" w:rsidRDefault="0056448C" w:rsidP="002D4296">
            <w:pPr>
              <w:jc w:val="center"/>
              <w:rPr>
                <w:rFonts w:ascii="Times New Roman" w:hAnsi="Times New Roman"/>
                <w:sz w:val="16"/>
                <w:szCs w:val="16"/>
              </w:rPr>
            </w:pPr>
            <w:r>
              <w:rPr>
                <w:rFonts w:ascii="Times New Roman" w:hAnsi="Times New Roman"/>
                <w:sz w:val="16"/>
                <w:szCs w:val="16"/>
              </w:rPr>
              <w:t>kpl</w:t>
            </w:r>
            <w:r w:rsidR="002D4296">
              <w:rPr>
                <w:rFonts w:ascii="Times New Roman" w:hAnsi="Times New Roman"/>
                <w:sz w:val="16"/>
                <w:szCs w:val="16"/>
              </w:rPr>
              <w:t>.</w:t>
            </w:r>
          </w:p>
        </w:tc>
        <w:tc>
          <w:tcPr>
            <w:tcW w:w="567" w:type="dxa"/>
          </w:tcPr>
          <w:p w:rsidR="002D4296" w:rsidRPr="00397500" w:rsidRDefault="00E92BCE" w:rsidP="00E92BCE">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szCs w:val="16"/>
              </w:rPr>
            </w:pPr>
            <w:r w:rsidRPr="00FD384B">
              <w:rPr>
                <w:rFonts w:ascii="Times New Roman" w:hAnsi="Times New Roman"/>
                <w:bCs/>
                <w:color w:val="000000"/>
                <w:sz w:val="16"/>
                <w:szCs w:val="16"/>
              </w:rPr>
              <w:t>15</w:t>
            </w:r>
          </w:p>
        </w:tc>
        <w:tc>
          <w:tcPr>
            <w:tcW w:w="1673" w:type="dxa"/>
            <w:gridSpan w:val="2"/>
          </w:tcPr>
          <w:p w:rsidR="002D4296" w:rsidRPr="00E92BCE" w:rsidRDefault="002D4296" w:rsidP="002D4296">
            <w:pPr>
              <w:pStyle w:val="NormalnyWeb"/>
              <w:spacing w:before="0" w:beforeAutospacing="0" w:after="0" w:afterAutospacing="0"/>
              <w:rPr>
                <w:sz w:val="16"/>
                <w:szCs w:val="16"/>
              </w:rPr>
            </w:pPr>
            <w:r w:rsidRPr="00E92BCE">
              <w:rPr>
                <w:sz w:val="16"/>
                <w:szCs w:val="16"/>
              </w:rPr>
              <w:t>Kompas</w:t>
            </w:r>
          </w:p>
          <w:p w:rsidR="002D4296" w:rsidRPr="00E92BCE" w:rsidRDefault="002D4296" w:rsidP="002D4296">
            <w:pPr>
              <w:pStyle w:val="NormalnyWeb"/>
              <w:spacing w:before="0" w:beforeAutospacing="0" w:after="0" w:afterAutospacing="0"/>
              <w:rPr>
                <w:sz w:val="16"/>
                <w:szCs w:val="16"/>
              </w:rPr>
            </w:pPr>
          </w:p>
        </w:tc>
        <w:tc>
          <w:tcPr>
            <w:tcW w:w="2268" w:type="dxa"/>
            <w:gridSpan w:val="2"/>
            <w:vAlign w:val="bottom"/>
          </w:tcPr>
          <w:p w:rsidR="002D4296" w:rsidRPr="00695638" w:rsidRDefault="002D4296" w:rsidP="002D4296">
            <w:pPr>
              <w:rPr>
                <w:rFonts w:ascii="Times New Roman" w:hAnsi="Times New Roman"/>
                <w:sz w:val="16"/>
                <w:szCs w:val="16"/>
              </w:rPr>
            </w:pPr>
            <w:r w:rsidRPr="00695638">
              <w:rPr>
                <w:rFonts w:ascii="Times New Roman" w:hAnsi="Times New Roman"/>
                <w:sz w:val="16"/>
                <w:szCs w:val="16"/>
              </w:rPr>
              <w:t>Kompas zamykany z igłą zawieszoną w płynie                             i przyrządami celowniczymi, średnica 4,5 cm.</w:t>
            </w:r>
          </w:p>
        </w:tc>
        <w:tc>
          <w:tcPr>
            <w:tcW w:w="708" w:type="dxa"/>
          </w:tcPr>
          <w:p w:rsidR="002D4296" w:rsidRDefault="002D4296" w:rsidP="002D4296">
            <w:pPr>
              <w:jc w:val="center"/>
              <w:rPr>
                <w:rFonts w:ascii="Times New Roman" w:hAnsi="Times New Roman"/>
                <w:sz w:val="16"/>
                <w:szCs w:val="16"/>
              </w:rPr>
            </w:pPr>
            <w:r>
              <w:rPr>
                <w:rFonts w:ascii="Times New Roman" w:hAnsi="Times New Roman"/>
                <w:sz w:val="16"/>
                <w:szCs w:val="16"/>
              </w:rPr>
              <w:t>szt.</w:t>
            </w:r>
          </w:p>
        </w:tc>
        <w:tc>
          <w:tcPr>
            <w:tcW w:w="567" w:type="dxa"/>
          </w:tcPr>
          <w:p w:rsidR="002D4296" w:rsidRPr="00397500" w:rsidRDefault="00E92BCE" w:rsidP="00E92BCE">
            <w:pPr>
              <w:jc w:val="center"/>
              <w:rPr>
                <w:rFonts w:ascii="Times New Roman" w:hAnsi="Times New Roman"/>
                <w:sz w:val="16"/>
                <w:szCs w:val="20"/>
              </w:rPr>
            </w:pPr>
            <w:r>
              <w:rPr>
                <w:rFonts w:ascii="Times New Roman" w:hAnsi="Times New Roman"/>
                <w:sz w:val="16"/>
                <w:szCs w:val="20"/>
              </w:rPr>
              <w:t>20</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szCs w:val="16"/>
              </w:rPr>
            </w:pPr>
            <w:r w:rsidRPr="00FD384B">
              <w:rPr>
                <w:rFonts w:ascii="Times New Roman" w:hAnsi="Times New Roman"/>
                <w:bCs/>
                <w:color w:val="000000"/>
                <w:sz w:val="16"/>
                <w:szCs w:val="16"/>
              </w:rPr>
              <w:t>16</w:t>
            </w:r>
          </w:p>
        </w:tc>
        <w:tc>
          <w:tcPr>
            <w:tcW w:w="1673" w:type="dxa"/>
            <w:gridSpan w:val="2"/>
          </w:tcPr>
          <w:p w:rsidR="002D4296" w:rsidRPr="00E92BCE" w:rsidRDefault="002D4296" w:rsidP="002D4296">
            <w:pPr>
              <w:pStyle w:val="NormalnyWeb"/>
              <w:spacing w:before="0" w:beforeAutospacing="0" w:after="0" w:afterAutospacing="0"/>
              <w:rPr>
                <w:sz w:val="16"/>
                <w:szCs w:val="16"/>
              </w:rPr>
            </w:pPr>
            <w:r w:rsidRPr="00E92BCE">
              <w:rPr>
                <w:sz w:val="16"/>
                <w:szCs w:val="16"/>
              </w:rPr>
              <w:t>Tellurium</w:t>
            </w:r>
          </w:p>
        </w:tc>
        <w:tc>
          <w:tcPr>
            <w:tcW w:w="2268" w:type="dxa"/>
            <w:gridSpan w:val="2"/>
            <w:vAlign w:val="bottom"/>
          </w:tcPr>
          <w:p w:rsidR="002D4296" w:rsidRPr="00F155FC" w:rsidRDefault="002D4296" w:rsidP="002D4296">
            <w:pPr>
              <w:rPr>
                <w:rFonts w:ascii="Times New Roman" w:hAnsi="Times New Roman"/>
                <w:sz w:val="16"/>
                <w:szCs w:val="16"/>
              </w:rPr>
            </w:pPr>
            <w:r w:rsidRPr="00F155FC">
              <w:rPr>
                <w:rFonts w:ascii="Times New Roman" w:hAnsi="Times New Roman"/>
                <w:sz w:val="16"/>
                <w:szCs w:val="16"/>
              </w:rPr>
              <w:t xml:space="preserve">Ruchomy model układu Słońce-Ziemia-Księżyc </w:t>
            </w:r>
            <w:r w:rsidR="00E92BCE">
              <w:rPr>
                <w:rFonts w:ascii="Times New Roman" w:hAnsi="Times New Roman"/>
                <w:sz w:val="16"/>
                <w:szCs w:val="16"/>
              </w:rPr>
              <w:t xml:space="preserve">              </w:t>
            </w:r>
            <w:r w:rsidRPr="00F155FC">
              <w:rPr>
                <w:rFonts w:ascii="Times New Roman" w:hAnsi="Times New Roman"/>
                <w:sz w:val="16"/>
                <w:szCs w:val="16"/>
              </w:rPr>
              <w:t xml:space="preserve">z soczewką Fresnela. Średnica globu 150 mm, soczewki 160 mm, lampa 12V/20W, wymiary: 720 x 370 x 250 mm. Zawiera zasilacz, pokrowiec ochronny, flamaster, żarówkę oraz dodatkowy kabel </w:t>
            </w:r>
            <w:r w:rsidR="00E86088">
              <w:rPr>
                <w:rFonts w:ascii="Times New Roman" w:hAnsi="Times New Roman"/>
                <w:sz w:val="16"/>
                <w:szCs w:val="16"/>
              </w:rPr>
              <w:t xml:space="preserve">                     </w:t>
            </w:r>
            <w:r w:rsidRPr="00F155FC">
              <w:rPr>
                <w:rFonts w:ascii="Times New Roman" w:hAnsi="Times New Roman"/>
                <w:sz w:val="16"/>
                <w:szCs w:val="16"/>
              </w:rPr>
              <w:t>o długości 5 m.</w:t>
            </w:r>
          </w:p>
        </w:tc>
        <w:tc>
          <w:tcPr>
            <w:tcW w:w="708" w:type="dxa"/>
          </w:tcPr>
          <w:p w:rsidR="002D4296" w:rsidRDefault="002D4296" w:rsidP="002D4296">
            <w:pPr>
              <w:jc w:val="center"/>
              <w:rPr>
                <w:rFonts w:ascii="Times New Roman" w:hAnsi="Times New Roman"/>
                <w:sz w:val="16"/>
                <w:szCs w:val="16"/>
              </w:rPr>
            </w:pPr>
            <w:r>
              <w:rPr>
                <w:rFonts w:ascii="Times New Roman" w:hAnsi="Times New Roman"/>
                <w:sz w:val="16"/>
                <w:szCs w:val="16"/>
              </w:rPr>
              <w:t>szt.</w:t>
            </w:r>
          </w:p>
        </w:tc>
        <w:tc>
          <w:tcPr>
            <w:tcW w:w="567" w:type="dxa"/>
          </w:tcPr>
          <w:p w:rsidR="002D4296" w:rsidRPr="00397500" w:rsidRDefault="00E92BCE" w:rsidP="00E92BCE">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szCs w:val="16"/>
              </w:rPr>
            </w:pPr>
            <w:r w:rsidRPr="00FD384B">
              <w:rPr>
                <w:rFonts w:ascii="Times New Roman" w:hAnsi="Times New Roman"/>
                <w:bCs/>
                <w:color w:val="000000"/>
                <w:sz w:val="16"/>
                <w:szCs w:val="16"/>
              </w:rPr>
              <w:t>17</w:t>
            </w:r>
          </w:p>
        </w:tc>
        <w:tc>
          <w:tcPr>
            <w:tcW w:w="1673" w:type="dxa"/>
            <w:gridSpan w:val="2"/>
          </w:tcPr>
          <w:p w:rsidR="002D4296" w:rsidRPr="00E92BCE" w:rsidRDefault="002D4296" w:rsidP="002D4296">
            <w:pPr>
              <w:pStyle w:val="NormalnyWeb"/>
              <w:spacing w:before="0" w:beforeAutospacing="0" w:after="0" w:afterAutospacing="0"/>
              <w:rPr>
                <w:sz w:val="16"/>
                <w:szCs w:val="16"/>
              </w:rPr>
            </w:pPr>
            <w:r w:rsidRPr="00E92BCE">
              <w:rPr>
                <w:sz w:val="16"/>
                <w:szCs w:val="16"/>
              </w:rPr>
              <w:t>Globus</w:t>
            </w:r>
          </w:p>
          <w:p w:rsidR="002D4296" w:rsidRPr="00E92BCE" w:rsidRDefault="002D4296" w:rsidP="002D4296">
            <w:pPr>
              <w:pStyle w:val="NormalnyWeb"/>
              <w:spacing w:before="0" w:beforeAutospacing="0" w:after="0" w:afterAutospacing="0"/>
              <w:rPr>
                <w:sz w:val="16"/>
                <w:szCs w:val="16"/>
              </w:rPr>
            </w:pPr>
          </w:p>
        </w:tc>
        <w:tc>
          <w:tcPr>
            <w:tcW w:w="2268" w:type="dxa"/>
            <w:gridSpan w:val="2"/>
            <w:vAlign w:val="bottom"/>
          </w:tcPr>
          <w:p w:rsidR="002D4296" w:rsidRPr="00F155FC" w:rsidRDefault="002D4296" w:rsidP="002D4296">
            <w:pPr>
              <w:rPr>
                <w:rFonts w:ascii="Times New Roman" w:hAnsi="Times New Roman"/>
                <w:sz w:val="16"/>
                <w:szCs w:val="16"/>
              </w:rPr>
            </w:pPr>
            <w:r w:rsidRPr="00F155FC">
              <w:rPr>
                <w:rFonts w:ascii="Times New Roman" w:hAnsi="Times New Roman"/>
                <w:sz w:val="16"/>
                <w:szCs w:val="16"/>
              </w:rPr>
              <w:t>Globus 420 mm z mapą fizyczną, stopka drewniana, cięciwa aluminiowa, wysokość 62</w:t>
            </w:r>
            <w:r w:rsidR="00E86088">
              <w:rPr>
                <w:rFonts w:ascii="Times New Roman" w:hAnsi="Times New Roman"/>
                <w:sz w:val="16"/>
                <w:szCs w:val="16"/>
              </w:rPr>
              <w:t xml:space="preserve"> </w:t>
            </w:r>
            <w:r w:rsidRPr="00F155FC">
              <w:rPr>
                <w:rFonts w:ascii="Times New Roman" w:hAnsi="Times New Roman"/>
                <w:sz w:val="16"/>
                <w:szCs w:val="16"/>
              </w:rPr>
              <w:t>cm.</w:t>
            </w:r>
          </w:p>
        </w:tc>
        <w:tc>
          <w:tcPr>
            <w:tcW w:w="708" w:type="dxa"/>
          </w:tcPr>
          <w:p w:rsidR="002D4296" w:rsidRDefault="002D4296" w:rsidP="002D4296">
            <w:pPr>
              <w:jc w:val="center"/>
              <w:rPr>
                <w:rFonts w:ascii="Times New Roman" w:hAnsi="Times New Roman"/>
                <w:sz w:val="16"/>
                <w:szCs w:val="16"/>
              </w:rPr>
            </w:pPr>
            <w:r>
              <w:rPr>
                <w:rFonts w:ascii="Times New Roman" w:hAnsi="Times New Roman"/>
                <w:sz w:val="16"/>
                <w:szCs w:val="16"/>
              </w:rPr>
              <w:t>szt.</w:t>
            </w:r>
          </w:p>
        </w:tc>
        <w:tc>
          <w:tcPr>
            <w:tcW w:w="567" w:type="dxa"/>
          </w:tcPr>
          <w:p w:rsidR="002D4296" w:rsidRPr="00397500" w:rsidRDefault="00E86088" w:rsidP="00E86088">
            <w:pPr>
              <w:jc w:val="center"/>
              <w:rPr>
                <w:rFonts w:ascii="Times New Roman" w:hAnsi="Times New Roman"/>
                <w:sz w:val="16"/>
                <w:szCs w:val="20"/>
              </w:rPr>
            </w:pPr>
            <w:r>
              <w:rPr>
                <w:rFonts w:ascii="Times New Roman" w:hAnsi="Times New Roman"/>
                <w:sz w:val="16"/>
                <w:szCs w:val="20"/>
              </w:rPr>
              <w:t>20</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szCs w:val="16"/>
              </w:rPr>
            </w:pPr>
            <w:r w:rsidRPr="00FD384B">
              <w:rPr>
                <w:rFonts w:ascii="Times New Roman" w:hAnsi="Times New Roman"/>
                <w:bCs/>
                <w:color w:val="000000"/>
                <w:sz w:val="16"/>
                <w:szCs w:val="16"/>
              </w:rPr>
              <w:t>18</w:t>
            </w:r>
          </w:p>
        </w:tc>
        <w:tc>
          <w:tcPr>
            <w:tcW w:w="1673" w:type="dxa"/>
            <w:gridSpan w:val="2"/>
          </w:tcPr>
          <w:p w:rsidR="002D4296" w:rsidRPr="00E92BCE" w:rsidRDefault="002D4296" w:rsidP="002D4296">
            <w:pPr>
              <w:pStyle w:val="NormalnyWeb"/>
              <w:spacing w:before="0" w:beforeAutospacing="0" w:after="0" w:afterAutospacing="0"/>
              <w:rPr>
                <w:sz w:val="16"/>
                <w:szCs w:val="16"/>
              </w:rPr>
            </w:pPr>
            <w:r w:rsidRPr="00E92BCE">
              <w:rPr>
                <w:sz w:val="16"/>
                <w:szCs w:val="16"/>
              </w:rPr>
              <w:t>Lornetka</w:t>
            </w:r>
          </w:p>
          <w:p w:rsidR="002D4296" w:rsidRPr="00E92BCE" w:rsidRDefault="002D4296" w:rsidP="002D4296">
            <w:pPr>
              <w:pStyle w:val="NormalnyWeb"/>
              <w:spacing w:before="0" w:beforeAutospacing="0" w:after="0" w:afterAutospacing="0"/>
              <w:rPr>
                <w:sz w:val="16"/>
                <w:szCs w:val="16"/>
              </w:rPr>
            </w:pPr>
          </w:p>
        </w:tc>
        <w:tc>
          <w:tcPr>
            <w:tcW w:w="2268" w:type="dxa"/>
            <w:gridSpan w:val="2"/>
            <w:vAlign w:val="bottom"/>
          </w:tcPr>
          <w:p w:rsidR="002D4296" w:rsidRPr="00F155FC" w:rsidRDefault="002D4296" w:rsidP="002D4296">
            <w:pPr>
              <w:rPr>
                <w:rFonts w:ascii="Times New Roman" w:hAnsi="Times New Roman"/>
                <w:sz w:val="16"/>
                <w:szCs w:val="16"/>
              </w:rPr>
            </w:pPr>
            <w:r w:rsidRPr="00F155FC">
              <w:rPr>
                <w:rFonts w:ascii="Times New Roman" w:hAnsi="Times New Roman"/>
                <w:sz w:val="16"/>
                <w:szCs w:val="16"/>
              </w:rPr>
              <w:t xml:space="preserve">Powiększenie 12x, średnica obiektywów 50 mm, pole widzenia 96 m/1000 m, pryzmaty Bk7, sprawność zmierzchowa 24,5, jasność 17,36, waga 775 g, wymiary 178x192x62, powłoki antyodblaskowe, mocowanie statywowe 1/4", regulacja ostrości na prawym okularze oraz regulacja centralna, nakrywki na okulary i obiektywy niezależne, bez uchwytów, z pokrowcem </w:t>
            </w:r>
            <w:r w:rsidR="00E86088">
              <w:rPr>
                <w:rFonts w:ascii="Times New Roman" w:hAnsi="Times New Roman"/>
                <w:sz w:val="16"/>
                <w:szCs w:val="16"/>
              </w:rPr>
              <w:t xml:space="preserve">              </w:t>
            </w:r>
            <w:r w:rsidRPr="00F155FC">
              <w:rPr>
                <w:rFonts w:ascii="Times New Roman" w:hAnsi="Times New Roman"/>
                <w:sz w:val="16"/>
                <w:szCs w:val="16"/>
              </w:rPr>
              <w:t>i paskiem.</w:t>
            </w:r>
          </w:p>
        </w:tc>
        <w:tc>
          <w:tcPr>
            <w:tcW w:w="708" w:type="dxa"/>
          </w:tcPr>
          <w:p w:rsidR="002D4296" w:rsidRDefault="002D4296" w:rsidP="002D4296">
            <w:pPr>
              <w:jc w:val="center"/>
              <w:rPr>
                <w:rFonts w:ascii="Times New Roman" w:hAnsi="Times New Roman"/>
                <w:sz w:val="16"/>
                <w:szCs w:val="16"/>
              </w:rPr>
            </w:pPr>
            <w:r>
              <w:rPr>
                <w:rFonts w:ascii="Times New Roman" w:hAnsi="Times New Roman"/>
                <w:sz w:val="16"/>
                <w:szCs w:val="16"/>
              </w:rPr>
              <w:t>szt.</w:t>
            </w:r>
          </w:p>
        </w:tc>
        <w:tc>
          <w:tcPr>
            <w:tcW w:w="567" w:type="dxa"/>
          </w:tcPr>
          <w:p w:rsidR="002D4296" w:rsidRPr="00397500" w:rsidRDefault="00E86088" w:rsidP="00E86088">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szCs w:val="16"/>
              </w:rPr>
            </w:pPr>
            <w:r w:rsidRPr="00FD384B">
              <w:rPr>
                <w:rFonts w:ascii="Times New Roman" w:hAnsi="Times New Roman"/>
                <w:bCs/>
                <w:color w:val="000000"/>
                <w:sz w:val="16"/>
                <w:szCs w:val="16"/>
              </w:rPr>
              <w:t>19</w:t>
            </w:r>
          </w:p>
        </w:tc>
        <w:tc>
          <w:tcPr>
            <w:tcW w:w="1673" w:type="dxa"/>
            <w:gridSpan w:val="2"/>
          </w:tcPr>
          <w:p w:rsidR="002D4296" w:rsidRPr="00E92BCE" w:rsidRDefault="002D4296" w:rsidP="002D4296">
            <w:pPr>
              <w:pStyle w:val="NormalnyWeb"/>
              <w:spacing w:before="0" w:beforeAutospacing="0" w:after="0" w:afterAutospacing="0"/>
              <w:rPr>
                <w:sz w:val="16"/>
                <w:szCs w:val="16"/>
              </w:rPr>
            </w:pPr>
            <w:r w:rsidRPr="00E92BCE">
              <w:rPr>
                <w:sz w:val="16"/>
                <w:szCs w:val="16"/>
              </w:rPr>
              <w:t xml:space="preserve">Bryły geometryczne – bryły transparentne </w:t>
            </w:r>
          </w:p>
          <w:p w:rsidR="002D4296" w:rsidRPr="00E92BCE" w:rsidRDefault="002D4296" w:rsidP="002D4296">
            <w:pPr>
              <w:pStyle w:val="NormalnyWeb"/>
              <w:spacing w:before="0" w:beforeAutospacing="0" w:after="0" w:afterAutospacing="0"/>
              <w:rPr>
                <w:sz w:val="16"/>
                <w:szCs w:val="16"/>
              </w:rPr>
            </w:pPr>
          </w:p>
        </w:tc>
        <w:tc>
          <w:tcPr>
            <w:tcW w:w="2268" w:type="dxa"/>
            <w:gridSpan w:val="2"/>
            <w:vAlign w:val="bottom"/>
          </w:tcPr>
          <w:p w:rsidR="002D4296" w:rsidRPr="00F155FC" w:rsidRDefault="002D4296" w:rsidP="002D4296">
            <w:pPr>
              <w:rPr>
                <w:rFonts w:ascii="Times New Roman" w:hAnsi="Times New Roman"/>
                <w:sz w:val="16"/>
                <w:szCs w:val="16"/>
              </w:rPr>
            </w:pPr>
            <w:r w:rsidRPr="00F155FC">
              <w:rPr>
                <w:rFonts w:ascii="Times New Roman" w:hAnsi="Times New Roman"/>
                <w:sz w:val="16"/>
                <w:szCs w:val="16"/>
              </w:rPr>
              <w:t>Zestaw 10 brył do wypełniania wodą lub piaskiem, wysokość 15 cm.</w:t>
            </w:r>
          </w:p>
        </w:tc>
        <w:tc>
          <w:tcPr>
            <w:tcW w:w="708" w:type="dxa"/>
          </w:tcPr>
          <w:p w:rsidR="002D4296" w:rsidRDefault="002D4296" w:rsidP="002D4296">
            <w:pPr>
              <w:jc w:val="center"/>
              <w:rPr>
                <w:rFonts w:ascii="Times New Roman" w:hAnsi="Times New Roman"/>
                <w:sz w:val="16"/>
                <w:szCs w:val="16"/>
              </w:rPr>
            </w:pPr>
            <w:r>
              <w:rPr>
                <w:rFonts w:ascii="Times New Roman" w:hAnsi="Times New Roman"/>
                <w:sz w:val="16"/>
                <w:szCs w:val="16"/>
              </w:rPr>
              <w:t>kpl.</w:t>
            </w:r>
          </w:p>
        </w:tc>
        <w:tc>
          <w:tcPr>
            <w:tcW w:w="567" w:type="dxa"/>
          </w:tcPr>
          <w:p w:rsidR="002D4296" w:rsidRPr="00397500" w:rsidRDefault="00E86088" w:rsidP="00E86088">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FD384B" w:rsidRDefault="002D4296" w:rsidP="002D4296">
            <w:pPr>
              <w:pStyle w:val="Bezodstpw"/>
              <w:jc w:val="right"/>
              <w:rPr>
                <w:rFonts w:ascii="Times New Roman" w:hAnsi="Times New Roman"/>
                <w:bCs/>
                <w:color w:val="000000"/>
                <w:sz w:val="16"/>
                <w:szCs w:val="16"/>
              </w:rPr>
            </w:pPr>
            <w:r w:rsidRPr="00FD384B">
              <w:rPr>
                <w:rFonts w:ascii="Times New Roman" w:hAnsi="Times New Roman"/>
                <w:bCs/>
                <w:color w:val="000000"/>
                <w:sz w:val="16"/>
                <w:szCs w:val="16"/>
              </w:rPr>
              <w:t>20</w:t>
            </w:r>
          </w:p>
        </w:tc>
        <w:tc>
          <w:tcPr>
            <w:tcW w:w="1673" w:type="dxa"/>
            <w:gridSpan w:val="2"/>
          </w:tcPr>
          <w:p w:rsidR="002D4296" w:rsidRPr="00E92BCE" w:rsidRDefault="002D4296" w:rsidP="002D4296">
            <w:pPr>
              <w:pStyle w:val="NormalnyWeb"/>
              <w:spacing w:before="0" w:beforeAutospacing="0" w:after="0" w:afterAutospacing="0"/>
              <w:rPr>
                <w:sz w:val="16"/>
                <w:szCs w:val="16"/>
              </w:rPr>
            </w:pPr>
            <w:r w:rsidRPr="00E92BCE">
              <w:rPr>
                <w:sz w:val="16"/>
                <w:szCs w:val="16"/>
              </w:rPr>
              <w:t>Bryły geometryczne – bryły ścięte</w:t>
            </w:r>
          </w:p>
          <w:p w:rsidR="002D4296" w:rsidRPr="00E92BCE" w:rsidRDefault="002D4296" w:rsidP="002D4296">
            <w:pPr>
              <w:pStyle w:val="NormalnyWeb"/>
              <w:spacing w:before="0" w:beforeAutospacing="0" w:after="0" w:afterAutospacing="0"/>
              <w:rPr>
                <w:sz w:val="16"/>
                <w:szCs w:val="16"/>
              </w:rPr>
            </w:pPr>
          </w:p>
        </w:tc>
        <w:tc>
          <w:tcPr>
            <w:tcW w:w="2268" w:type="dxa"/>
            <w:gridSpan w:val="2"/>
            <w:vAlign w:val="bottom"/>
          </w:tcPr>
          <w:p w:rsidR="002D4296" w:rsidRPr="00F155FC" w:rsidRDefault="002D4296" w:rsidP="002D4296">
            <w:pPr>
              <w:rPr>
                <w:rFonts w:ascii="Times New Roman" w:hAnsi="Times New Roman"/>
                <w:sz w:val="16"/>
                <w:szCs w:val="16"/>
              </w:rPr>
            </w:pPr>
            <w:r w:rsidRPr="00F155FC">
              <w:rPr>
                <w:rFonts w:ascii="Times New Roman" w:hAnsi="Times New Roman"/>
                <w:sz w:val="16"/>
                <w:szCs w:val="16"/>
              </w:rPr>
              <w:t xml:space="preserve">Zestaw zawiera: ostrosłup </w:t>
            </w:r>
            <w:r w:rsidR="00E86088">
              <w:rPr>
                <w:rFonts w:ascii="Times New Roman" w:hAnsi="Times New Roman"/>
                <w:sz w:val="16"/>
                <w:szCs w:val="16"/>
              </w:rPr>
              <w:t xml:space="preserve">              </w:t>
            </w:r>
            <w:r w:rsidRPr="00F155FC">
              <w:rPr>
                <w:rFonts w:ascii="Times New Roman" w:hAnsi="Times New Roman"/>
                <w:sz w:val="16"/>
                <w:szCs w:val="16"/>
              </w:rPr>
              <w:t xml:space="preserve">o podstawie czworokąta, stożek            z ukośną płaszczyzną cięcia, graniastosłup  o podstawie kwadratu, ostrosłup </w:t>
            </w:r>
            <w:r w:rsidR="00E86088">
              <w:rPr>
                <w:rFonts w:ascii="Times New Roman" w:hAnsi="Times New Roman"/>
                <w:sz w:val="16"/>
                <w:szCs w:val="16"/>
              </w:rPr>
              <w:t xml:space="preserve">                          </w:t>
            </w:r>
            <w:r w:rsidRPr="00F155FC">
              <w:rPr>
                <w:rFonts w:ascii="Times New Roman" w:hAnsi="Times New Roman"/>
                <w:sz w:val="16"/>
                <w:szCs w:val="16"/>
              </w:rPr>
              <w:lastRenderedPageBreak/>
              <w:t>o podstawie trójkąta, walec, stożek cięty wzdłuż wysokości.</w:t>
            </w:r>
          </w:p>
        </w:tc>
        <w:tc>
          <w:tcPr>
            <w:tcW w:w="708" w:type="dxa"/>
          </w:tcPr>
          <w:p w:rsidR="002D4296" w:rsidRDefault="002D4296" w:rsidP="002D4296">
            <w:pPr>
              <w:jc w:val="center"/>
              <w:rPr>
                <w:rFonts w:ascii="Times New Roman" w:hAnsi="Times New Roman"/>
                <w:sz w:val="16"/>
                <w:szCs w:val="16"/>
              </w:rPr>
            </w:pPr>
            <w:r>
              <w:rPr>
                <w:rFonts w:ascii="Times New Roman" w:hAnsi="Times New Roman"/>
                <w:sz w:val="16"/>
                <w:szCs w:val="16"/>
              </w:rPr>
              <w:lastRenderedPageBreak/>
              <w:t>kpl.</w:t>
            </w:r>
          </w:p>
        </w:tc>
        <w:tc>
          <w:tcPr>
            <w:tcW w:w="567" w:type="dxa"/>
          </w:tcPr>
          <w:p w:rsidR="002D4296" w:rsidRPr="00397500" w:rsidRDefault="00E86088" w:rsidP="00E86088">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E86088" w:rsidRDefault="002D4296" w:rsidP="002D4296">
            <w:pPr>
              <w:pStyle w:val="Bezodstpw"/>
              <w:jc w:val="right"/>
              <w:rPr>
                <w:rFonts w:ascii="Times New Roman" w:hAnsi="Times New Roman"/>
                <w:bCs/>
                <w:color w:val="000000"/>
                <w:sz w:val="16"/>
                <w:szCs w:val="16"/>
              </w:rPr>
            </w:pPr>
            <w:r w:rsidRPr="00E86088">
              <w:rPr>
                <w:rFonts w:ascii="Times New Roman" w:hAnsi="Times New Roman"/>
                <w:bCs/>
                <w:color w:val="000000"/>
                <w:sz w:val="16"/>
                <w:szCs w:val="16"/>
              </w:rPr>
              <w:lastRenderedPageBreak/>
              <w:t>21</w:t>
            </w:r>
          </w:p>
        </w:tc>
        <w:tc>
          <w:tcPr>
            <w:tcW w:w="1673" w:type="dxa"/>
            <w:gridSpan w:val="2"/>
          </w:tcPr>
          <w:p w:rsidR="002D4296" w:rsidRPr="00E86088" w:rsidRDefault="002D4296" w:rsidP="002D4296">
            <w:pPr>
              <w:outlineLvl w:val="0"/>
              <w:rPr>
                <w:rFonts w:ascii="Times New Roman" w:eastAsia="Times New Roman" w:hAnsi="Times New Roman"/>
                <w:bCs/>
                <w:kern w:val="36"/>
                <w:sz w:val="16"/>
                <w:szCs w:val="16"/>
                <w:lang w:eastAsia="pl-PL"/>
              </w:rPr>
            </w:pPr>
            <w:r w:rsidRPr="00E86088">
              <w:rPr>
                <w:rFonts w:ascii="Times New Roman" w:eastAsia="Times New Roman" w:hAnsi="Times New Roman"/>
                <w:bCs/>
                <w:kern w:val="36"/>
                <w:sz w:val="16"/>
                <w:szCs w:val="16"/>
                <w:lang w:eastAsia="pl-PL"/>
              </w:rPr>
              <w:t>Komplet magnetycznych przyrządów tablicowych z tablicą do zawieszania</w:t>
            </w:r>
          </w:p>
          <w:p w:rsidR="002D4296" w:rsidRPr="00E86088" w:rsidRDefault="002D4296" w:rsidP="002D4296">
            <w:pPr>
              <w:pStyle w:val="NormalnyWeb"/>
              <w:spacing w:before="0" w:beforeAutospacing="0" w:after="0" w:afterAutospacing="0"/>
              <w:rPr>
                <w:sz w:val="16"/>
                <w:szCs w:val="16"/>
              </w:rPr>
            </w:pPr>
          </w:p>
        </w:tc>
        <w:tc>
          <w:tcPr>
            <w:tcW w:w="2268" w:type="dxa"/>
            <w:gridSpan w:val="2"/>
            <w:vAlign w:val="bottom"/>
          </w:tcPr>
          <w:p w:rsidR="002D4296" w:rsidRPr="00F155FC" w:rsidRDefault="002D4296" w:rsidP="002D4296">
            <w:pPr>
              <w:rPr>
                <w:rFonts w:ascii="Times New Roman" w:hAnsi="Times New Roman"/>
                <w:sz w:val="16"/>
                <w:szCs w:val="16"/>
              </w:rPr>
            </w:pPr>
            <w:r w:rsidRPr="00F155FC">
              <w:rPr>
                <w:rFonts w:ascii="Times New Roman" w:eastAsia="Times New Roman" w:hAnsi="Times New Roman"/>
                <w:bCs/>
                <w:kern w:val="36"/>
                <w:sz w:val="16"/>
                <w:szCs w:val="16"/>
                <w:lang w:eastAsia="pl-PL"/>
              </w:rPr>
              <w:t xml:space="preserve">Zestaw </w:t>
            </w:r>
            <w:r w:rsidRPr="00F155FC">
              <w:rPr>
                <w:rFonts w:ascii="Times New Roman" w:eastAsia="Times New Roman" w:hAnsi="Times New Roman"/>
                <w:sz w:val="16"/>
                <w:szCs w:val="16"/>
                <w:lang w:eastAsia="pl-PL"/>
              </w:rPr>
              <w:t>6 magnetycznych przyrządów tablicowych wykonanych z tworzywa sztucznego, zawiera: linijkę             o długości 100 cm, ekierkę 60 stopni 60 cm, ekierkę 45 stopni 60 cm, kątomierz 180 stopni 50 cm, cyrkiel z przyssawkami, wskaźnik o długości 100 cm, wymiary tablicy 102x55 cm.</w:t>
            </w:r>
          </w:p>
        </w:tc>
        <w:tc>
          <w:tcPr>
            <w:tcW w:w="708" w:type="dxa"/>
          </w:tcPr>
          <w:p w:rsidR="002D4296" w:rsidRDefault="002D4296" w:rsidP="002D4296">
            <w:pPr>
              <w:jc w:val="center"/>
              <w:rPr>
                <w:rFonts w:ascii="Times New Roman" w:hAnsi="Times New Roman"/>
                <w:sz w:val="16"/>
                <w:szCs w:val="16"/>
              </w:rPr>
            </w:pPr>
            <w:r>
              <w:rPr>
                <w:rFonts w:ascii="Times New Roman" w:hAnsi="Times New Roman"/>
                <w:sz w:val="16"/>
                <w:szCs w:val="16"/>
              </w:rPr>
              <w:t>kpl.</w:t>
            </w:r>
          </w:p>
        </w:tc>
        <w:tc>
          <w:tcPr>
            <w:tcW w:w="567" w:type="dxa"/>
          </w:tcPr>
          <w:p w:rsidR="002D4296" w:rsidRPr="00397500" w:rsidRDefault="00E86088" w:rsidP="00E86088">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E86088" w:rsidRDefault="002D4296" w:rsidP="002D4296">
            <w:pPr>
              <w:pStyle w:val="Bezodstpw"/>
              <w:jc w:val="right"/>
              <w:rPr>
                <w:rFonts w:ascii="Times New Roman" w:hAnsi="Times New Roman"/>
                <w:bCs/>
                <w:color w:val="000000"/>
                <w:sz w:val="16"/>
                <w:szCs w:val="16"/>
              </w:rPr>
            </w:pPr>
            <w:r w:rsidRPr="00E86088">
              <w:rPr>
                <w:rFonts w:ascii="Times New Roman" w:hAnsi="Times New Roman"/>
                <w:bCs/>
                <w:color w:val="000000"/>
                <w:sz w:val="16"/>
                <w:szCs w:val="16"/>
              </w:rPr>
              <w:t>22</w:t>
            </w:r>
          </w:p>
        </w:tc>
        <w:tc>
          <w:tcPr>
            <w:tcW w:w="1673" w:type="dxa"/>
            <w:gridSpan w:val="2"/>
          </w:tcPr>
          <w:p w:rsidR="002D4296" w:rsidRPr="00E86088" w:rsidRDefault="002D4296" w:rsidP="002D4296">
            <w:pPr>
              <w:outlineLvl w:val="0"/>
              <w:rPr>
                <w:rFonts w:ascii="Times New Roman" w:eastAsia="Times New Roman" w:hAnsi="Times New Roman"/>
                <w:bCs/>
                <w:kern w:val="36"/>
                <w:sz w:val="16"/>
                <w:szCs w:val="16"/>
                <w:lang w:eastAsia="pl-PL"/>
              </w:rPr>
            </w:pPr>
            <w:r w:rsidRPr="00E86088">
              <w:rPr>
                <w:rFonts w:ascii="Times New Roman" w:eastAsia="Times New Roman" w:hAnsi="Times New Roman"/>
                <w:bCs/>
                <w:kern w:val="36"/>
                <w:sz w:val="16"/>
                <w:szCs w:val="16"/>
                <w:lang w:eastAsia="pl-PL"/>
              </w:rPr>
              <w:t xml:space="preserve">Koło pomiarowe </w:t>
            </w:r>
            <w:r w:rsidR="00E86088">
              <w:rPr>
                <w:rFonts w:ascii="Times New Roman" w:eastAsia="Times New Roman" w:hAnsi="Times New Roman"/>
                <w:bCs/>
                <w:kern w:val="36"/>
                <w:sz w:val="16"/>
                <w:szCs w:val="16"/>
                <w:lang w:eastAsia="pl-PL"/>
              </w:rPr>
              <w:t xml:space="preserve">                    </w:t>
            </w:r>
            <w:r w:rsidRPr="00E86088">
              <w:rPr>
                <w:rFonts w:ascii="Times New Roman" w:eastAsia="Times New Roman" w:hAnsi="Times New Roman"/>
                <w:bCs/>
                <w:kern w:val="36"/>
                <w:sz w:val="16"/>
                <w:szCs w:val="16"/>
                <w:lang w:eastAsia="pl-PL"/>
              </w:rPr>
              <w:t>z licznikiem</w:t>
            </w:r>
          </w:p>
          <w:p w:rsidR="002D4296" w:rsidRPr="00E86088" w:rsidRDefault="002D4296" w:rsidP="002D4296">
            <w:pPr>
              <w:pStyle w:val="NormalnyWeb"/>
              <w:spacing w:before="0" w:beforeAutospacing="0" w:after="0" w:afterAutospacing="0"/>
              <w:rPr>
                <w:sz w:val="16"/>
                <w:szCs w:val="16"/>
              </w:rPr>
            </w:pPr>
          </w:p>
        </w:tc>
        <w:tc>
          <w:tcPr>
            <w:tcW w:w="2268" w:type="dxa"/>
            <w:gridSpan w:val="2"/>
            <w:vAlign w:val="bottom"/>
          </w:tcPr>
          <w:p w:rsidR="002D4296" w:rsidRPr="00F155FC" w:rsidRDefault="002D4296" w:rsidP="002D4296">
            <w:pPr>
              <w:rPr>
                <w:rFonts w:ascii="Times New Roman" w:hAnsi="Times New Roman"/>
                <w:sz w:val="16"/>
                <w:szCs w:val="16"/>
              </w:rPr>
            </w:pPr>
            <w:r w:rsidRPr="00F155FC">
              <w:rPr>
                <w:rFonts w:ascii="Times New Roman" w:hAnsi="Times New Roman"/>
                <w:sz w:val="16"/>
                <w:szCs w:val="16"/>
              </w:rPr>
              <w:t>Odległościomierz kołowy, opony z gumy, posiada możliwość włączenia kołatki sygnalizującej każde 10 cm lub 1 metr, wymiar 83 cm, po złożeniu 37cmx45cm.</w:t>
            </w:r>
          </w:p>
        </w:tc>
        <w:tc>
          <w:tcPr>
            <w:tcW w:w="708" w:type="dxa"/>
          </w:tcPr>
          <w:p w:rsidR="002D4296" w:rsidRPr="00F155FC" w:rsidRDefault="002D4296" w:rsidP="002D4296">
            <w:pPr>
              <w:jc w:val="center"/>
              <w:rPr>
                <w:rFonts w:ascii="Times New Roman" w:hAnsi="Times New Roman"/>
                <w:sz w:val="16"/>
                <w:szCs w:val="16"/>
              </w:rPr>
            </w:pPr>
            <w:r w:rsidRPr="00F155FC">
              <w:rPr>
                <w:rFonts w:ascii="Times New Roman" w:hAnsi="Times New Roman"/>
                <w:sz w:val="16"/>
                <w:szCs w:val="16"/>
              </w:rPr>
              <w:t>szt.</w:t>
            </w:r>
          </w:p>
        </w:tc>
        <w:tc>
          <w:tcPr>
            <w:tcW w:w="567" w:type="dxa"/>
          </w:tcPr>
          <w:p w:rsidR="002D4296" w:rsidRPr="00397500" w:rsidRDefault="001D58D6" w:rsidP="001D58D6">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E86088" w:rsidRDefault="002D4296" w:rsidP="002D4296">
            <w:pPr>
              <w:pStyle w:val="Bezodstpw"/>
              <w:jc w:val="right"/>
              <w:rPr>
                <w:rFonts w:ascii="Times New Roman" w:hAnsi="Times New Roman"/>
                <w:bCs/>
                <w:color w:val="000000"/>
                <w:sz w:val="16"/>
                <w:szCs w:val="16"/>
              </w:rPr>
            </w:pPr>
            <w:r w:rsidRPr="00E86088">
              <w:rPr>
                <w:rFonts w:ascii="Times New Roman" w:hAnsi="Times New Roman"/>
                <w:bCs/>
                <w:color w:val="000000"/>
                <w:sz w:val="16"/>
                <w:szCs w:val="16"/>
              </w:rPr>
              <w:t>23</w:t>
            </w:r>
          </w:p>
        </w:tc>
        <w:tc>
          <w:tcPr>
            <w:tcW w:w="1673" w:type="dxa"/>
            <w:gridSpan w:val="2"/>
          </w:tcPr>
          <w:p w:rsidR="002D4296" w:rsidRPr="00E86088" w:rsidRDefault="002D4296" w:rsidP="002D4296">
            <w:pPr>
              <w:outlineLvl w:val="0"/>
              <w:rPr>
                <w:rFonts w:ascii="Times New Roman" w:eastAsia="Times New Roman" w:hAnsi="Times New Roman"/>
                <w:bCs/>
                <w:kern w:val="36"/>
                <w:sz w:val="16"/>
                <w:szCs w:val="16"/>
                <w:lang w:eastAsia="pl-PL"/>
              </w:rPr>
            </w:pPr>
            <w:r w:rsidRPr="00E86088">
              <w:rPr>
                <w:rFonts w:ascii="Times New Roman" w:eastAsia="Times New Roman" w:hAnsi="Times New Roman"/>
                <w:bCs/>
                <w:kern w:val="36"/>
                <w:sz w:val="16"/>
                <w:szCs w:val="16"/>
                <w:lang w:eastAsia="pl-PL"/>
              </w:rPr>
              <w:t>Konstrukcje przestrzenne</w:t>
            </w:r>
          </w:p>
          <w:p w:rsidR="002D4296" w:rsidRPr="00E86088" w:rsidRDefault="002D4296" w:rsidP="002D4296">
            <w:pPr>
              <w:pStyle w:val="NormalnyWeb"/>
              <w:spacing w:before="0" w:beforeAutospacing="0" w:after="0" w:afterAutospacing="0"/>
              <w:rPr>
                <w:sz w:val="16"/>
                <w:szCs w:val="16"/>
              </w:rPr>
            </w:pPr>
          </w:p>
        </w:tc>
        <w:tc>
          <w:tcPr>
            <w:tcW w:w="2268" w:type="dxa"/>
            <w:gridSpan w:val="2"/>
            <w:vAlign w:val="bottom"/>
          </w:tcPr>
          <w:p w:rsidR="002D4296" w:rsidRPr="00F155FC" w:rsidRDefault="002D4296" w:rsidP="002D4296">
            <w:pPr>
              <w:rPr>
                <w:rFonts w:ascii="Times New Roman" w:hAnsi="Times New Roman"/>
                <w:sz w:val="16"/>
                <w:szCs w:val="16"/>
              </w:rPr>
            </w:pPr>
            <w:r w:rsidRPr="00F155FC">
              <w:rPr>
                <w:rFonts w:ascii="Times New Roman" w:hAnsi="Times New Roman"/>
                <w:sz w:val="16"/>
                <w:szCs w:val="16"/>
              </w:rPr>
              <w:t>Zestaw 500 elementów do budowy przestrzennych brył geometrycznych.</w:t>
            </w:r>
          </w:p>
        </w:tc>
        <w:tc>
          <w:tcPr>
            <w:tcW w:w="708" w:type="dxa"/>
          </w:tcPr>
          <w:p w:rsidR="002D4296" w:rsidRPr="00F155FC" w:rsidRDefault="002D4296" w:rsidP="002D4296">
            <w:pPr>
              <w:jc w:val="center"/>
              <w:rPr>
                <w:rFonts w:ascii="Times New Roman" w:hAnsi="Times New Roman"/>
                <w:sz w:val="16"/>
                <w:szCs w:val="16"/>
              </w:rPr>
            </w:pPr>
            <w:r w:rsidRPr="00F155FC">
              <w:rPr>
                <w:rFonts w:ascii="Times New Roman" w:hAnsi="Times New Roman"/>
                <w:sz w:val="16"/>
                <w:szCs w:val="16"/>
              </w:rPr>
              <w:t>kpl.</w:t>
            </w:r>
          </w:p>
        </w:tc>
        <w:tc>
          <w:tcPr>
            <w:tcW w:w="567" w:type="dxa"/>
          </w:tcPr>
          <w:p w:rsidR="002D4296" w:rsidRPr="00397500" w:rsidRDefault="001D58D6" w:rsidP="001D58D6">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596" w:type="dxa"/>
          </w:tcPr>
          <w:p w:rsidR="002D4296" w:rsidRPr="00E86088" w:rsidRDefault="002D4296" w:rsidP="002D4296">
            <w:pPr>
              <w:pStyle w:val="Bezodstpw"/>
              <w:jc w:val="right"/>
              <w:rPr>
                <w:rFonts w:ascii="Times New Roman" w:hAnsi="Times New Roman"/>
                <w:bCs/>
                <w:color w:val="000000"/>
                <w:sz w:val="16"/>
                <w:szCs w:val="16"/>
              </w:rPr>
            </w:pPr>
            <w:r w:rsidRPr="00E86088">
              <w:rPr>
                <w:rFonts w:ascii="Times New Roman" w:hAnsi="Times New Roman"/>
                <w:bCs/>
                <w:color w:val="000000"/>
                <w:sz w:val="16"/>
                <w:szCs w:val="16"/>
              </w:rPr>
              <w:t>24</w:t>
            </w:r>
          </w:p>
        </w:tc>
        <w:tc>
          <w:tcPr>
            <w:tcW w:w="1673" w:type="dxa"/>
            <w:gridSpan w:val="2"/>
          </w:tcPr>
          <w:p w:rsidR="002D4296" w:rsidRPr="00E86088" w:rsidRDefault="002D4296" w:rsidP="002D4296">
            <w:pPr>
              <w:outlineLvl w:val="0"/>
              <w:rPr>
                <w:rFonts w:ascii="Times New Roman" w:eastAsia="Times New Roman" w:hAnsi="Times New Roman"/>
                <w:bCs/>
                <w:kern w:val="36"/>
                <w:sz w:val="16"/>
                <w:szCs w:val="16"/>
                <w:lang w:eastAsia="pl-PL"/>
              </w:rPr>
            </w:pPr>
            <w:r w:rsidRPr="00E86088">
              <w:rPr>
                <w:rFonts w:ascii="Times New Roman" w:eastAsia="Times New Roman" w:hAnsi="Times New Roman"/>
                <w:bCs/>
                <w:kern w:val="36"/>
                <w:sz w:val="16"/>
                <w:szCs w:val="16"/>
                <w:lang w:eastAsia="pl-PL"/>
              </w:rPr>
              <w:t>Przyrząd do demonstracji powstawania brył obrotowych</w:t>
            </w:r>
          </w:p>
          <w:p w:rsidR="002D4296" w:rsidRPr="00E86088" w:rsidRDefault="002D4296" w:rsidP="002D4296">
            <w:pPr>
              <w:pStyle w:val="NormalnyWeb"/>
              <w:spacing w:before="0" w:beforeAutospacing="0" w:after="0" w:afterAutospacing="0"/>
              <w:rPr>
                <w:sz w:val="16"/>
                <w:szCs w:val="16"/>
              </w:rPr>
            </w:pPr>
          </w:p>
        </w:tc>
        <w:tc>
          <w:tcPr>
            <w:tcW w:w="2268" w:type="dxa"/>
            <w:gridSpan w:val="2"/>
            <w:vAlign w:val="bottom"/>
          </w:tcPr>
          <w:p w:rsidR="002D4296" w:rsidRPr="00F155FC" w:rsidRDefault="002D4296" w:rsidP="002D4296">
            <w:pPr>
              <w:rPr>
                <w:rFonts w:ascii="Times New Roman" w:hAnsi="Times New Roman"/>
                <w:sz w:val="16"/>
                <w:szCs w:val="16"/>
              </w:rPr>
            </w:pPr>
            <w:r w:rsidRPr="00F155FC">
              <w:rPr>
                <w:rFonts w:ascii="Times New Roman" w:hAnsi="Times New Roman"/>
                <w:sz w:val="16"/>
                <w:szCs w:val="16"/>
              </w:rPr>
              <w:t>Przyrząd wraz z kompletem plastikowych ramek służ do demonstracji powstawania brył obrotowych, posiada: stelaż z ramieniem do mocowania ramek, osłonę, zasilacz.</w:t>
            </w:r>
          </w:p>
        </w:tc>
        <w:tc>
          <w:tcPr>
            <w:tcW w:w="708" w:type="dxa"/>
          </w:tcPr>
          <w:p w:rsidR="002D4296" w:rsidRPr="00F155FC" w:rsidRDefault="002D4296" w:rsidP="002D4296">
            <w:pPr>
              <w:jc w:val="center"/>
              <w:rPr>
                <w:rFonts w:ascii="Times New Roman" w:hAnsi="Times New Roman"/>
                <w:sz w:val="16"/>
                <w:szCs w:val="16"/>
              </w:rPr>
            </w:pPr>
            <w:r w:rsidRPr="00F155FC">
              <w:rPr>
                <w:rFonts w:ascii="Times New Roman" w:hAnsi="Times New Roman"/>
                <w:sz w:val="16"/>
                <w:szCs w:val="16"/>
              </w:rPr>
              <w:t>szt.</w:t>
            </w:r>
          </w:p>
        </w:tc>
        <w:tc>
          <w:tcPr>
            <w:tcW w:w="567" w:type="dxa"/>
          </w:tcPr>
          <w:p w:rsidR="002D4296" w:rsidRPr="00397500" w:rsidRDefault="001D58D6" w:rsidP="001D58D6">
            <w:pPr>
              <w:jc w:val="center"/>
              <w:rPr>
                <w:rFonts w:ascii="Times New Roman" w:hAnsi="Times New Roman"/>
                <w:sz w:val="16"/>
                <w:szCs w:val="20"/>
              </w:rPr>
            </w:pPr>
            <w:r>
              <w:rPr>
                <w:rFonts w:ascii="Times New Roman" w:hAnsi="Times New Roman"/>
                <w:sz w:val="16"/>
                <w:szCs w:val="20"/>
              </w:rPr>
              <w:t>2</w:t>
            </w:r>
          </w:p>
        </w:tc>
        <w:tc>
          <w:tcPr>
            <w:tcW w:w="1021" w:type="dxa"/>
          </w:tcPr>
          <w:p w:rsidR="002D4296" w:rsidRPr="00397500" w:rsidRDefault="002D4296" w:rsidP="002D4296">
            <w:pPr>
              <w:ind w:left="284"/>
              <w:rPr>
                <w:rFonts w:ascii="Times New Roman" w:hAnsi="Times New Roman"/>
                <w:sz w:val="16"/>
                <w:szCs w:val="20"/>
              </w:rPr>
            </w:pPr>
          </w:p>
        </w:tc>
        <w:tc>
          <w:tcPr>
            <w:tcW w:w="851" w:type="dxa"/>
          </w:tcPr>
          <w:p w:rsidR="002D4296" w:rsidRPr="00397500" w:rsidRDefault="002D4296" w:rsidP="002D4296">
            <w:pPr>
              <w:ind w:left="284"/>
              <w:rPr>
                <w:rFonts w:ascii="Times New Roman" w:hAnsi="Times New Roman"/>
                <w:sz w:val="16"/>
                <w:szCs w:val="20"/>
              </w:rPr>
            </w:pPr>
          </w:p>
        </w:tc>
        <w:tc>
          <w:tcPr>
            <w:tcW w:w="1134" w:type="dxa"/>
            <w:gridSpan w:val="2"/>
          </w:tcPr>
          <w:p w:rsidR="002D4296" w:rsidRPr="00397500" w:rsidRDefault="002D4296" w:rsidP="002D4296">
            <w:pPr>
              <w:ind w:left="284"/>
              <w:rPr>
                <w:rFonts w:ascii="Times New Roman" w:hAnsi="Times New Roman"/>
                <w:sz w:val="16"/>
                <w:szCs w:val="20"/>
              </w:rPr>
            </w:pPr>
          </w:p>
        </w:tc>
        <w:tc>
          <w:tcPr>
            <w:tcW w:w="1276" w:type="dxa"/>
          </w:tcPr>
          <w:p w:rsidR="002D4296" w:rsidRPr="00397500" w:rsidRDefault="002D4296" w:rsidP="002D4296">
            <w:pPr>
              <w:ind w:left="284"/>
              <w:rPr>
                <w:rFonts w:ascii="Times New Roman" w:hAnsi="Times New Roman"/>
                <w:sz w:val="16"/>
                <w:szCs w:val="20"/>
              </w:rPr>
            </w:pPr>
          </w:p>
        </w:tc>
      </w:tr>
      <w:tr w:rsidR="002D4296" w:rsidRPr="00774D70" w:rsidTr="00482056">
        <w:tc>
          <w:tcPr>
            <w:tcW w:w="10094" w:type="dxa"/>
            <w:gridSpan w:val="12"/>
          </w:tcPr>
          <w:p w:rsidR="002D4296" w:rsidRPr="001D58D6" w:rsidRDefault="002D4296" w:rsidP="002D4296">
            <w:pPr>
              <w:ind w:left="284"/>
              <w:jc w:val="center"/>
              <w:rPr>
                <w:rFonts w:ascii="Times New Roman" w:hAnsi="Times New Roman"/>
                <w:sz w:val="16"/>
                <w:szCs w:val="20"/>
              </w:rPr>
            </w:pPr>
            <w:r w:rsidRPr="001D58D6">
              <w:rPr>
                <w:rFonts w:ascii="Times New Roman" w:hAnsi="Times New Roman"/>
                <w:b/>
                <w:bCs/>
                <w:color w:val="000000"/>
                <w:sz w:val="20"/>
              </w:rPr>
              <w:t>SZKOŁA PODSTAWOWA W PARSZOWIE</w:t>
            </w: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1</w:t>
            </w:r>
          </w:p>
        </w:tc>
        <w:tc>
          <w:tcPr>
            <w:tcW w:w="1389" w:type="dxa"/>
          </w:tcPr>
          <w:p w:rsidR="002D4296" w:rsidRPr="001D58D6" w:rsidRDefault="002D4296" w:rsidP="002D4296">
            <w:pPr>
              <w:pStyle w:val="Zawartotabeli"/>
              <w:rPr>
                <w:rFonts w:cs="Times New Roman"/>
                <w:sz w:val="16"/>
                <w:szCs w:val="16"/>
              </w:rPr>
            </w:pPr>
            <w:r w:rsidRPr="001D58D6">
              <w:rPr>
                <w:rFonts w:cs="Times New Roman"/>
                <w:sz w:val="16"/>
                <w:szCs w:val="16"/>
              </w:rPr>
              <w:t>Program multimedialny – zestaw pomocy dydaktycznych dla nauczycieli matematyki                  w klasach 4-6 szkoły podstawowej</w:t>
            </w:r>
          </w:p>
          <w:p w:rsidR="002D4296" w:rsidRPr="001D58D6" w:rsidRDefault="002D4296" w:rsidP="002D4296">
            <w:pPr>
              <w:pStyle w:val="NormalnyWeb"/>
              <w:spacing w:before="0" w:beforeAutospacing="0" w:after="0" w:afterAutospacing="0"/>
              <w:rPr>
                <w:sz w:val="16"/>
                <w:szCs w:val="16"/>
              </w:rPr>
            </w:pP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t>Zestaw zawiera: 70 interaktywnych ćwiczeń, gier i zabaw, 150 kart pracy wydrukowanych z programu,</w:t>
            </w:r>
          </w:p>
          <w:p w:rsidR="002D4296" w:rsidRPr="001D58D6" w:rsidRDefault="002D4296" w:rsidP="002D4296">
            <w:pPr>
              <w:rPr>
                <w:rFonts w:ascii="Times New Roman" w:hAnsi="Times New Roman"/>
                <w:sz w:val="16"/>
                <w:szCs w:val="16"/>
              </w:rPr>
            </w:pPr>
            <w:r w:rsidRPr="001D58D6">
              <w:rPr>
                <w:rFonts w:ascii="Times New Roman" w:hAnsi="Times New Roman"/>
                <w:sz w:val="16"/>
                <w:szCs w:val="16"/>
              </w:rPr>
              <w:t>30 różnych kart z siatkami wielościanów foremnych (czworościan, sześcian, ośmiościan, dwunastościan i dwudziestościan); karty wydrukowane są na kartonie przeznaczonym do wycinania i sklejania modeli brył.</w:t>
            </w:r>
          </w:p>
        </w:tc>
        <w:tc>
          <w:tcPr>
            <w:tcW w:w="992" w:type="dxa"/>
            <w:gridSpan w:val="2"/>
          </w:tcPr>
          <w:p w:rsidR="002D4296" w:rsidRPr="001D58D6" w:rsidRDefault="002D4296" w:rsidP="002D4296">
            <w:pPr>
              <w:jc w:val="center"/>
              <w:rPr>
                <w:rFonts w:ascii="Times New Roman" w:hAnsi="Times New Roman"/>
                <w:sz w:val="16"/>
                <w:szCs w:val="16"/>
              </w:rPr>
            </w:pPr>
            <w:r w:rsidRPr="001D58D6">
              <w:rPr>
                <w:rFonts w:ascii="Times New Roman" w:hAnsi="Times New Roman"/>
                <w:sz w:val="16"/>
                <w:szCs w:val="16"/>
              </w:rPr>
              <w:t>szt.</w:t>
            </w:r>
          </w:p>
        </w:tc>
        <w:tc>
          <w:tcPr>
            <w:tcW w:w="567" w:type="dxa"/>
          </w:tcPr>
          <w:p w:rsidR="002D4296" w:rsidRPr="001D58D6" w:rsidRDefault="001D58D6" w:rsidP="001D58D6">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2</w:t>
            </w:r>
          </w:p>
        </w:tc>
        <w:tc>
          <w:tcPr>
            <w:tcW w:w="1389" w:type="dxa"/>
          </w:tcPr>
          <w:p w:rsidR="002D4296" w:rsidRPr="001D58D6" w:rsidRDefault="002D4296" w:rsidP="002D4296">
            <w:pPr>
              <w:pStyle w:val="Zawartotabeli"/>
              <w:rPr>
                <w:rFonts w:cs="Times New Roman"/>
                <w:sz w:val="16"/>
                <w:szCs w:val="16"/>
              </w:rPr>
            </w:pPr>
            <w:r w:rsidRPr="001D58D6">
              <w:rPr>
                <w:rFonts w:cs="Times New Roman"/>
                <w:sz w:val="16"/>
                <w:szCs w:val="16"/>
              </w:rPr>
              <w:t>Walizka kostek</w:t>
            </w:r>
          </w:p>
          <w:p w:rsidR="002D4296" w:rsidRPr="001D58D6" w:rsidRDefault="002D4296" w:rsidP="002D4296">
            <w:pPr>
              <w:pStyle w:val="Zawartotabeli"/>
              <w:rPr>
                <w:rFonts w:cs="Times New Roman"/>
                <w:sz w:val="16"/>
                <w:szCs w:val="16"/>
              </w:rPr>
            </w:pP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t>Walizka z tworzywa sztucznego, zawiera 162 kostki                           w 14 rodzajach, wymiary 34,5x27x7 cm.</w:t>
            </w:r>
          </w:p>
        </w:tc>
        <w:tc>
          <w:tcPr>
            <w:tcW w:w="992" w:type="dxa"/>
            <w:gridSpan w:val="2"/>
          </w:tcPr>
          <w:p w:rsidR="002D4296" w:rsidRPr="001D58D6" w:rsidRDefault="0056448C" w:rsidP="002D4296">
            <w:pPr>
              <w:jc w:val="center"/>
              <w:rPr>
                <w:rFonts w:ascii="Times New Roman" w:hAnsi="Times New Roman"/>
                <w:sz w:val="16"/>
                <w:szCs w:val="16"/>
              </w:rPr>
            </w:pPr>
            <w:r>
              <w:rPr>
                <w:rFonts w:ascii="Times New Roman" w:hAnsi="Times New Roman"/>
                <w:sz w:val="16"/>
                <w:szCs w:val="16"/>
              </w:rPr>
              <w:t>kpl</w:t>
            </w:r>
            <w:r w:rsidR="002D4296" w:rsidRPr="001D58D6">
              <w:rPr>
                <w:rFonts w:ascii="Times New Roman" w:hAnsi="Times New Roman"/>
                <w:sz w:val="16"/>
                <w:szCs w:val="16"/>
              </w:rPr>
              <w:t>.</w:t>
            </w:r>
          </w:p>
        </w:tc>
        <w:tc>
          <w:tcPr>
            <w:tcW w:w="567" w:type="dxa"/>
          </w:tcPr>
          <w:p w:rsidR="002D4296" w:rsidRPr="001D58D6" w:rsidRDefault="001D58D6" w:rsidP="001D58D6">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3</w:t>
            </w:r>
          </w:p>
        </w:tc>
        <w:tc>
          <w:tcPr>
            <w:tcW w:w="1389" w:type="dxa"/>
          </w:tcPr>
          <w:p w:rsidR="002D4296" w:rsidRPr="001D58D6" w:rsidRDefault="002D4296" w:rsidP="002D4296">
            <w:pPr>
              <w:pStyle w:val="Zawartotabeli"/>
              <w:rPr>
                <w:rFonts w:cs="Times New Roman"/>
                <w:sz w:val="16"/>
                <w:szCs w:val="16"/>
              </w:rPr>
            </w:pPr>
            <w:r w:rsidRPr="001D58D6">
              <w:rPr>
                <w:rFonts w:cs="Times New Roman"/>
                <w:sz w:val="16"/>
                <w:szCs w:val="16"/>
              </w:rPr>
              <w:t>Zestaw konstrukcyjny modeli</w:t>
            </w:r>
          </w:p>
          <w:p w:rsidR="002D4296" w:rsidRPr="001D58D6" w:rsidRDefault="002D4296" w:rsidP="002D4296">
            <w:pPr>
              <w:pStyle w:val="Zawartotabeli"/>
              <w:rPr>
                <w:rFonts w:cs="Times New Roman"/>
                <w:sz w:val="16"/>
                <w:szCs w:val="16"/>
              </w:rPr>
            </w:pP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t>Zestaw manipulacyjny do zabaw konstrukcyjnych i do nauki geometrii, zawiera 80 kolorowych kulek o średnicy 16 mm –   każda kulka posiada 26 otworów, 250 słomek o długości 16-75 mm.</w:t>
            </w:r>
          </w:p>
        </w:tc>
        <w:tc>
          <w:tcPr>
            <w:tcW w:w="992" w:type="dxa"/>
            <w:gridSpan w:val="2"/>
          </w:tcPr>
          <w:p w:rsidR="002D4296" w:rsidRPr="001D58D6" w:rsidRDefault="002D4296" w:rsidP="002D4296">
            <w:pPr>
              <w:jc w:val="center"/>
              <w:rPr>
                <w:rFonts w:ascii="Times New Roman" w:hAnsi="Times New Roman"/>
                <w:sz w:val="16"/>
                <w:szCs w:val="16"/>
              </w:rPr>
            </w:pPr>
            <w:r w:rsidRPr="001D58D6">
              <w:rPr>
                <w:rFonts w:ascii="Times New Roman" w:hAnsi="Times New Roman"/>
                <w:sz w:val="16"/>
                <w:szCs w:val="16"/>
              </w:rPr>
              <w:t>kpl.</w:t>
            </w:r>
          </w:p>
        </w:tc>
        <w:tc>
          <w:tcPr>
            <w:tcW w:w="567" w:type="dxa"/>
          </w:tcPr>
          <w:p w:rsidR="002D4296" w:rsidRPr="001D58D6" w:rsidRDefault="001D58D6" w:rsidP="001D58D6">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4</w:t>
            </w:r>
          </w:p>
        </w:tc>
        <w:tc>
          <w:tcPr>
            <w:tcW w:w="1389" w:type="dxa"/>
          </w:tcPr>
          <w:p w:rsidR="002D4296" w:rsidRPr="001D58D6" w:rsidRDefault="002D4296" w:rsidP="002D4296">
            <w:pPr>
              <w:pStyle w:val="Zawartotabeli"/>
              <w:rPr>
                <w:rFonts w:cs="Times New Roman"/>
                <w:sz w:val="16"/>
                <w:szCs w:val="16"/>
              </w:rPr>
            </w:pPr>
            <w:r w:rsidRPr="001D58D6">
              <w:rPr>
                <w:rFonts w:cs="Times New Roman"/>
                <w:sz w:val="16"/>
                <w:szCs w:val="16"/>
              </w:rPr>
              <w:t>Edukacyjna mozaika drewniana</w:t>
            </w:r>
          </w:p>
          <w:p w:rsidR="002D4296" w:rsidRPr="001D58D6" w:rsidRDefault="002D4296" w:rsidP="002D4296">
            <w:pPr>
              <w:pStyle w:val="Zawartotabeli"/>
              <w:rPr>
                <w:rFonts w:cs="Times New Roman"/>
                <w:sz w:val="16"/>
                <w:szCs w:val="16"/>
              </w:rPr>
            </w:pPr>
          </w:p>
        </w:tc>
        <w:tc>
          <w:tcPr>
            <w:tcW w:w="2268" w:type="dxa"/>
            <w:gridSpan w:val="2"/>
          </w:tcPr>
          <w:p w:rsidR="002D4296" w:rsidRPr="001D58D6" w:rsidRDefault="002D4296" w:rsidP="001D58D6">
            <w:pPr>
              <w:pStyle w:val="Zawartotabeli"/>
              <w:rPr>
                <w:rFonts w:cs="Times New Roman"/>
                <w:sz w:val="16"/>
                <w:szCs w:val="16"/>
              </w:rPr>
            </w:pPr>
            <w:r w:rsidRPr="001D58D6">
              <w:rPr>
                <w:rFonts w:cs="Times New Roman"/>
                <w:sz w:val="16"/>
                <w:szCs w:val="16"/>
              </w:rPr>
              <w:t>Drewniana układanka w postaci mozaiki wielokątów, 250 elementów.</w:t>
            </w:r>
          </w:p>
        </w:tc>
        <w:tc>
          <w:tcPr>
            <w:tcW w:w="992" w:type="dxa"/>
            <w:gridSpan w:val="2"/>
          </w:tcPr>
          <w:p w:rsidR="002D4296" w:rsidRPr="001D58D6" w:rsidRDefault="002D4296" w:rsidP="002D4296">
            <w:pPr>
              <w:jc w:val="center"/>
              <w:rPr>
                <w:rFonts w:ascii="Times New Roman" w:hAnsi="Times New Roman"/>
                <w:sz w:val="16"/>
                <w:szCs w:val="16"/>
              </w:rPr>
            </w:pPr>
            <w:r w:rsidRPr="001D58D6">
              <w:rPr>
                <w:rFonts w:ascii="Times New Roman" w:hAnsi="Times New Roman"/>
                <w:sz w:val="16"/>
                <w:szCs w:val="16"/>
              </w:rPr>
              <w:t>szt.</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5</w:t>
            </w:r>
          </w:p>
        </w:tc>
        <w:tc>
          <w:tcPr>
            <w:tcW w:w="1389" w:type="dxa"/>
          </w:tcPr>
          <w:p w:rsidR="002D4296" w:rsidRPr="001D58D6" w:rsidRDefault="002D4296" w:rsidP="002D4296">
            <w:pPr>
              <w:pStyle w:val="Zawartotabeli"/>
              <w:rPr>
                <w:rFonts w:cs="Times New Roman"/>
                <w:sz w:val="16"/>
                <w:szCs w:val="16"/>
              </w:rPr>
            </w:pPr>
            <w:r w:rsidRPr="001D58D6">
              <w:rPr>
                <w:rFonts w:cs="Times New Roman"/>
                <w:sz w:val="16"/>
                <w:szCs w:val="16"/>
              </w:rPr>
              <w:t xml:space="preserve">Bryły                     geometryczne –  bryły transparentne </w:t>
            </w:r>
          </w:p>
          <w:p w:rsidR="002D4296" w:rsidRPr="001D58D6" w:rsidRDefault="002D4296" w:rsidP="002D4296">
            <w:pPr>
              <w:pStyle w:val="Zawartotabeli"/>
              <w:rPr>
                <w:rFonts w:cs="Times New Roman"/>
                <w:sz w:val="16"/>
                <w:szCs w:val="16"/>
              </w:rPr>
            </w:pPr>
          </w:p>
        </w:tc>
        <w:tc>
          <w:tcPr>
            <w:tcW w:w="2268" w:type="dxa"/>
            <w:gridSpan w:val="2"/>
          </w:tcPr>
          <w:p w:rsidR="002D4296" w:rsidRPr="001D58D6" w:rsidRDefault="002D4296" w:rsidP="001D58D6">
            <w:pPr>
              <w:pStyle w:val="Zawartotabeli"/>
              <w:rPr>
                <w:rFonts w:cs="Times New Roman"/>
                <w:sz w:val="16"/>
                <w:szCs w:val="16"/>
              </w:rPr>
            </w:pPr>
            <w:r w:rsidRPr="001D58D6">
              <w:rPr>
                <w:rFonts w:eastAsia="Times New Roman" w:cs="Times New Roman"/>
                <w:kern w:val="0"/>
                <w:sz w:val="16"/>
                <w:szCs w:val="16"/>
                <w:lang w:eastAsia="pl-PL" w:bidi="ar-SA"/>
              </w:rPr>
              <w:t xml:space="preserve">Zestaw 10 brył </w:t>
            </w:r>
            <w:r w:rsidRPr="001D58D6">
              <w:rPr>
                <w:rFonts w:cs="Times New Roman"/>
                <w:sz w:val="16"/>
                <w:szCs w:val="16"/>
              </w:rPr>
              <w:t>do wypełniania wodą lub piaskiem, wysokość 15 cm.</w:t>
            </w:r>
          </w:p>
        </w:tc>
        <w:tc>
          <w:tcPr>
            <w:tcW w:w="992" w:type="dxa"/>
            <w:gridSpan w:val="2"/>
          </w:tcPr>
          <w:p w:rsidR="002D4296" w:rsidRPr="001D58D6" w:rsidRDefault="002D4296" w:rsidP="002D4296">
            <w:pPr>
              <w:jc w:val="center"/>
              <w:rPr>
                <w:rFonts w:ascii="Times New Roman" w:hAnsi="Times New Roman"/>
                <w:sz w:val="16"/>
                <w:szCs w:val="16"/>
              </w:rPr>
            </w:pPr>
            <w:r w:rsidRPr="001D58D6">
              <w:rPr>
                <w:rFonts w:ascii="Times New Roman" w:hAnsi="Times New Roman"/>
                <w:sz w:val="16"/>
                <w:szCs w:val="16"/>
              </w:rPr>
              <w:t>kpl.</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6</w:t>
            </w:r>
          </w:p>
        </w:tc>
        <w:tc>
          <w:tcPr>
            <w:tcW w:w="1389" w:type="dxa"/>
          </w:tcPr>
          <w:p w:rsidR="002D4296" w:rsidRPr="001D58D6" w:rsidRDefault="002D4296" w:rsidP="002D4296">
            <w:pPr>
              <w:pStyle w:val="Zawartotabeli"/>
              <w:rPr>
                <w:rFonts w:cs="Times New Roman"/>
                <w:sz w:val="16"/>
                <w:szCs w:val="16"/>
              </w:rPr>
            </w:pPr>
            <w:r w:rsidRPr="001D58D6">
              <w:rPr>
                <w:rFonts w:cs="Times New Roman"/>
                <w:sz w:val="16"/>
                <w:szCs w:val="16"/>
              </w:rPr>
              <w:t>Bryły geometryczne składane z siatkami</w:t>
            </w:r>
          </w:p>
          <w:p w:rsidR="002D4296" w:rsidRPr="001D58D6" w:rsidRDefault="002D4296" w:rsidP="002D4296">
            <w:pPr>
              <w:pStyle w:val="Zawartotabeli"/>
              <w:rPr>
                <w:rFonts w:cs="Times New Roman"/>
                <w:sz w:val="16"/>
                <w:szCs w:val="16"/>
              </w:rPr>
            </w:pP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lastRenderedPageBreak/>
              <w:t xml:space="preserve">10 brył z przeźroczystego tworzywa o wysokości  7,5 cm: walec, stożek, sześcian, prostopadłościan, graniastosłup </w:t>
            </w:r>
            <w:r w:rsidRPr="001D58D6">
              <w:rPr>
                <w:rFonts w:cs="Times New Roman"/>
                <w:sz w:val="16"/>
                <w:szCs w:val="16"/>
              </w:rPr>
              <w:lastRenderedPageBreak/>
              <w:t>trójkątny, graniastosłup sześciokątny, czworościan, ostrosłup o podstawie kwadratu oraz 10 siatek z kolorowego tworzywa.</w:t>
            </w:r>
          </w:p>
        </w:tc>
        <w:tc>
          <w:tcPr>
            <w:tcW w:w="992" w:type="dxa"/>
            <w:gridSpan w:val="2"/>
          </w:tcPr>
          <w:p w:rsidR="002D4296" w:rsidRPr="001D58D6" w:rsidRDefault="002D4296" w:rsidP="002D4296">
            <w:pPr>
              <w:jc w:val="center"/>
              <w:rPr>
                <w:rFonts w:ascii="Times New Roman" w:hAnsi="Times New Roman"/>
                <w:sz w:val="16"/>
                <w:szCs w:val="16"/>
              </w:rPr>
            </w:pPr>
            <w:r w:rsidRPr="001D58D6">
              <w:rPr>
                <w:rFonts w:ascii="Times New Roman" w:hAnsi="Times New Roman"/>
                <w:sz w:val="16"/>
                <w:szCs w:val="16"/>
              </w:rPr>
              <w:lastRenderedPageBreak/>
              <w:t>kpl.</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lastRenderedPageBreak/>
              <w:t>7</w:t>
            </w:r>
          </w:p>
        </w:tc>
        <w:tc>
          <w:tcPr>
            <w:tcW w:w="1389" w:type="dxa"/>
          </w:tcPr>
          <w:p w:rsidR="002D4296" w:rsidRPr="001D58D6" w:rsidRDefault="002D4296" w:rsidP="002D4296">
            <w:pPr>
              <w:pStyle w:val="Zawartotabeli"/>
              <w:rPr>
                <w:rFonts w:cs="Times New Roman"/>
                <w:sz w:val="16"/>
                <w:szCs w:val="16"/>
              </w:rPr>
            </w:pPr>
            <w:r w:rsidRPr="001D58D6">
              <w:rPr>
                <w:rFonts w:cs="Times New Roman"/>
                <w:sz w:val="16"/>
                <w:szCs w:val="16"/>
              </w:rPr>
              <w:t>Ułamki demonstracyjne</w:t>
            </w:r>
          </w:p>
          <w:p w:rsidR="002D4296" w:rsidRPr="001D58D6" w:rsidRDefault="002D4296" w:rsidP="002D4296">
            <w:pPr>
              <w:pStyle w:val="Zawartotabeli"/>
              <w:rPr>
                <w:rFonts w:cs="Times New Roman"/>
                <w:sz w:val="16"/>
                <w:szCs w:val="16"/>
              </w:rPr>
            </w:pP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t>Kolorowe segmenty o różnej wielkości nakładane na trzpienie pokazujące zależności pomiędzy ułamkami (1, 1/2, 1/3, 1/4, 1/5, 1/6, 1/8, 1/10, 1/12), 51 elementów, podstawa o wymiarach 36x7x13,5 cm.</w:t>
            </w:r>
          </w:p>
        </w:tc>
        <w:tc>
          <w:tcPr>
            <w:tcW w:w="992" w:type="dxa"/>
            <w:gridSpan w:val="2"/>
          </w:tcPr>
          <w:p w:rsidR="002D4296" w:rsidRPr="001D58D6" w:rsidRDefault="002D4296" w:rsidP="002D4296">
            <w:pPr>
              <w:jc w:val="center"/>
              <w:rPr>
                <w:rFonts w:ascii="Times New Roman" w:hAnsi="Times New Roman"/>
                <w:sz w:val="16"/>
                <w:szCs w:val="16"/>
              </w:rPr>
            </w:pPr>
            <w:r w:rsidRPr="001D58D6">
              <w:rPr>
                <w:rFonts w:ascii="Times New Roman" w:hAnsi="Times New Roman"/>
                <w:sz w:val="16"/>
                <w:szCs w:val="16"/>
              </w:rPr>
              <w:t>kpl.</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8</w:t>
            </w:r>
          </w:p>
        </w:tc>
        <w:tc>
          <w:tcPr>
            <w:tcW w:w="1389" w:type="dxa"/>
          </w:tcPr>
          <w:p w:rsidR="002D4296" w:rsidRPr="001D58D6" w:rsidRDefault="002D4296" w:rsidP="002D4296">
            <w:pPr>
              <w:pStyle w:val="Zawartotabeli"/>
              <w:rPr>
                <w:rFonts w:cs="Times New Roman"/>
                <w:sz w:val="16"/>
                <w:szCs w:val="16"/>
              </w:rPr>
            </w:pPr>
            <w:r w:rsidRPr="001D58D6">
              <w:rPr>
                <w:rFonts w:cs="Times New Roman"/>
                <w:sz w:val="16"/>
                <w:szCs w:val="16"/>
              </w:rPr>
              <w:t>Ułamki tabliczka</w:t>
            </w:r>
          </w:p>
          <w:p w:rsidR="002D4296" w:rsidRPr="001D58D6" w:rsidRDefault="002D4296" w:rsidP="002D4296">
            <w:pPr>
              <w:pStyle w:val="Zawartotabeli"/>
              <w:rPr>
                <w:rFonts w:cs="Times New Roman"/>
                <w:sz w:val="16"/>
                <w:szCs w:val="16"/>
              </w:rPr>
            </w:pP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t>Listwy reprezentujące części ułamkowe, 51 kolorowych elementów z tworzywa, wymiary 23x20,5 cm.</w:t>
            </w:r>
          </w:p>
        </w:tc>
        <w:tc>
          <w:tcPr>
            <w:tcW w:w="992" w:type="dxa"/>
            <w:gridSpan w:val="2"/>
          </w:tcPr>
          <w:p w:rsidR="002D4296" w:rsidRPr="001D58D6" w:rsidRDefault="0056448C" w:rsidP="002D4296">
            <w:pPr>
              <w:jc w:val="center"/>
              <w:rPr>
                <w:rFonts w:ascii="Times New Roman" w:hAnsi="Times New Roman"/>
                <w:sz w:val="16"/>
                <w:szCs w:val="16"/>
              </w:rPr>
            </w:pPr>
            <w:r>
              <w:rPr>
                <w:rFonts w:ascii="Times New Roman" w:hAnsi="Times New Roman"/>
                <w:sz w:val="16"/>
                <w:szCs w:val="16"/>
              </w:rPr>
              <w:t>kpl</w:t>
            </w:r>
            <w:r w:rsidR="002D4296" w:rsidRPr="001D58D6">
              <w:rPr>
                <w:rFonts w:ascii="Times New Roman" w:hAnsi="Times New Roman"/>
                <w:sz w:val="16"/>
                <w:szCs w:val="16"/>
              </w:rPr>
              <w:t>.</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 xml:space="preserve">1 </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9</w:t>
            </w:r>
          </w:p>
        </w:tc>
        <w:tc>
          <w:tcPr>
            <w:tcW w:w="1389" w:type="dxa"/>
          </w:tcPr>
          <w:p w:rsidR="002D4296" w:rsidRPr="001D58D6" w:rsidRDefault="002D4296" w:rsidP="002D4296">
            <w:pPr>
              <w:pStyle w:val="Zawartotabeli"/>
              <w:rPr>
                <w:rFonts w:cs="Times New Roman"/>
                <w:sz w:val="16"/>
                <w:szCs w:val="16"/>
              </w:rPr>
            </w:pPr>
            <w:r w:rsidRPr="001D58D6">
              <w:rPr>
                <w:rFonts w:cs="Times New Roman"/>
                <w:sz w:val="16"/>
                <w:szCs w:val="16"/>
              </w:rPr>
              <w:t>Edukacyjna mozaika w drewnianym pudełku</w:t>
            </w:r>
          </w:p>
          <w:p w:rsidR="002D4296" w:rsidRPr="001D58D6" w:rsidRDefault="002D4296" w:rsidP="002D4296">
            <w:pPr>
              <w:pStyle w:val="Zawartotabeli"/>
              <w:rPr>
                <w:rFonts w:cs="Times New Roman"/>
                <w:sz w:val="16"/>
                <w:szCs w:val="16"/>
              </w:rPr>
            </w:pP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t>40 drewnianych elementów w kształcie rombów i trójkątów w 5 kolorach. Elementy mogą służyć też do obrysowywania i odwzorowywania.</w:t>
            </w:r>
          </w:p>
        </w:tc>
        <w:tc>
          <w:tcPr>
            <w:tcW w:w="992" w:type="dxa"/>
            <w:gridSpan w:val="2"/>
          </w:tcPr>
          <w:p w:rsidR="002D4296" w:rsidRPr="001D58D6" w:rsidRDefault="002D4296" w:rsidP="002D4296">
            <w:pPr>
              <w:jc w:val="center"/>
              <w:rPr>
                <w:rFonts w:ascii="Times New Roman" w:hAnsi="Times New Roman"/>
                <w:sz w:val="16"/>
                <w:szCs w:val="16"/>
              </w:rPr>
            </w:pPr>
            <w:r w:rsidRPr="001D58D6">
              <w:rPr>
                <w:rFonts w:ascii="Times New Roman" w:hAnsi="Times New Roman"/>
                <w:sz w:val="16"/>
                <w:szCs w:val="16"/>
              </w:rPr>
              <w:t>szt.</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10</w:t>
            </w:r>
          </w:p>
        </w:tc>
        <w:tc>
          <w:tcPr>
            <w:tcW w:w="1389" w:type="dxa"/>
          </w:tcPr>
          <w:p w:rsidR="002D4296" w:rsidRPr="001D58D6" w:rsidRDefault="002D4296" w:rsidP="002D4296">
            <w:pPr>
              <w:pStyle w:val="Zawartotabeli"/>
              <w:rPr>
                <w:rFonts w:cs="Times New Roman"/>
                <w:sz w:val="16"/>
                <w:szCs w:val="16"/>
              </w:rPr>
            </w:pPr>
            <w:r w:rsidRPr="001D58D6">
              <w:rPr>
                <w:rFonts w:cs="Times New Roman"/>
                <w:sz w:val="16"/>
                <w:szCs w:val="16"/>
              </w:rPr>
              <w:t>System dziesiętny</w:t>
            </w:r>
          </w:p>
          <w:p w:rsidR="002D4296" w:rsidRPr="001D58D6" w:rsidRDefault="002D4296" w:rsidP="002D4296">
            <w:pPr>
              <w:pStyle w:val="Zawartotabeli"/>
              <w:rPr>
                <w:rFonts w:cs="Times New Roman"/>
                <w:sz w:val="16"/>
                <w:szCs w:val="16"/>
              </w:rPr>
            </w:pP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t>Kostki do nauki sortowania, przeliczania, dodawania i odejmowania, 4 kolory: czerwony, żółty, zielony i niebieski; 100 kostek (1 x 1 cm), 10 pałecze</w:t>
            </w:r>
            <w:r w:rsidR="00264074">
              <w:rPr>
                <w:rFonts w:cs="Times New Roman"/>
                <w:sz w:val="16"/>
                <w:szCs w:val="16"/>
              </w:rPr>
              <w:t xml:space="preserve">k (1 x 10 x 1 cm), </w:t>
            </w:r>
            <w:r w:rsidRPr="001D58D6">
              <w:rPr>
                <w:rFonts w:cs="Times New Roman"/>
                <w:sz w:val="16"/>
                <w:szCs w:val="16"/>
              </w:rPr>
              <w:t>10 płaskich płytek (10 x 10 cm), 1 duży blok (10 x 10 cm).</w:t>
            </w:r>
          </w:p>
        </w:tc>
        <w:tc>
          <w:tcPr>
            <w:tcW w:w="992" w:type="dxa"/>
            <w:gridSpan w:val="2"/>
          </w:tcPr>
          <w:p w:rsidR="002D4296" w:rsidRPr="001D58D6" w:rsidRDefault="0056448C" w:rsidP="002D4296">
            <w:pPr>
              <w:jc w:val="center"/>
              <w:rPr>
                <w:rFonts w:ascii="Times New Roman" w:hAnsi="Times New Roman"/>
                <w:sz w:val="16"/>
                <w:szCs w:val="16"/>
              </w:rPr>
            </w:pPr>
            <w:r>
              <w:rPr>
                <w:rFonts w:ascii="Times New Roman" w:hAnsi="Times New Roman"/>
                <w:sz w:val="16"/>
                <w:szCs w:val="16"/>
              </w:rPr>
              <w:t>kpl</w:t>
            </w:r>
            <w:r w:rsidR="002D4296" w:rsidRPr="001D58D6">
              <w:rPr>
                <w:rFonts w:ascii="Times New Roman" w:hAnsi="Times New Roman"/>
                <w:sz w:val="16"/>
                <w:szCs w:val="16"/>
              </w:rPr>
              <w:t>.</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11</w:t>
            </w:r>
          </w:p>
        </w:tc>
        <w:tc>
          <w:tcPr>
            <w:tcW w:w="1389" w:type="dxa"/>
          </w:tcPr>
          <w:p w:rsidR="002D4296" w:rsidRPr="001D58D6" w:rsidRDefault="002D4296" w:rsidP="002D4296">
            <w:pPr>
              <w:pStyle w:val="Zawartotabeli"/>
              <w:rPr>
                <w:rFonts w:cs="Times New Roman"/>
                <w:sz w:val="16"/>
                <w:szCs w:val="16"/>
              </w:rPr>
            </w:pPr>
            <w:r w:rsidRPr="001D58D6">
              <w:rPr>
                <w:rFonts w:cs="Times New Roman"/>
                <w:sz w:val="16"/>
                <w:szCs w:val="16"/>
              </w:rPr>
              <w:t>Multimedialny program dydaktyczny dla nauczycieli matematyki</w:t>
            </w:r>
          </w:p>
          <w:p w:rsidR="002D4296" w:rsidRPr="001D58D6" w:rsidRDefault="002D4296" w:rsidP="002D4296">
            <w:pPr>
              <w:pStyle w:val="Zawartotabeli"/>
              <w:rPr>
                <w:rFonts w:cs="Times New Roman"/>
                <w:sz w:val="16"/>
                <w:szCs w:val="16"/>
              </w:rPr>
            </w:pP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t xml:space="preserve">Program zawiera: 36 zagadnień wraz z dołączonymi scenariuszami lekcji w formie drukowanej i elektronicznej, ok. 50 animacji i ilustracji, ok. 100 symulacji, ćwiczeń interaktywnych, prezentacji </w:t>
            </w:r>
            <w:r w:rsidR="00264074">
              <w:rPr>
                <w:rFonts w:cs="Times New Roman"/>
                <w:sz w:val="16"/>
                <w:szCs w:val="16"/>
              </w:rPr>
              <w:t xml:space="preserve">            </w:t>
            </w:r>
            <w:r w:rsidRPr="001D58D6">
              <w:rPr>
                <w:rFonts w:cs="Times New Roman"/>
                <w:sz w:val="16"/>
                <w:szCs w:val="16"/>
              </w:rPr>
              <w:t>i filmów, filmy instruktarzowe. Możliwość zainstalowania programu niezależnie na 6 stanowiskach komputerowych.</w:t>
            </w:r>
          </w:p>
        </w:tc>
        <w:tc>
          <w:tcPr>
            <w:tcW w:w="992" w:type="dxa"/>
            <w:gridSpan w:val="2"/>
          </w:tcPr>
          <w:p w:rsidR="002D4296" w:rsidRPr="001D58D6" w:rsidRDefault="002D4296" w:rsidP="002D4296">
            <w:pPr>
              <w:jc w:val="center"/>
              <w:rPr>
                <w:rFonts w:ascii="Times New Roman" w:hAnsi="Times New Roman"/>
                <w:sz w:val="16"/>
                <w:szCs w:val="16"/>
              </w:rPr>
            </w:pPr>
            <w:r w:rsidRPr="001D58D6">
              <w:rPr>
                <w:rFonts w:ascii="Times New Roman" w:hAnsi="Times New Roman"/>
                <w:sz w:val="16"/>
                <w:szCs w:val="16"/>
              </w:rPr>
              <w:t>szt.</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12</w:t>
            </w:r>
          </w:p>
        </w:tc>
        <w:tc>
          <w:tcPr>
            <w:tcW w:w="1389" w:type="dxa"/>
          </w:tcPr>
          <w:p w:rsidR="002D4296" w:rsidRPr="001D58D6" w:rsidRDefault="002D4296" w:rsidP="002D4296">
            <w:pPr>
              <w:pStyle w:val="Zawartotabeli"/>
              <w:rPr>
                <w:rFonts w:cs="Times New Roman"/>
                <w:sz w:val="16"/>
                <w:szCs w:val="16"/>
              </w:rPr>
            </w:pPr>
            <w:r w:rsidRPr="001D58D6">
              <w:rPr>
                <w:rFonts w:cs="Times New Roman"/>
                <w:sz w:val="16"/>
                <w:szCs w:val="16"/>
              </w:rPr>
              <w:t>Bryły porównawcze – pojemniki do pomiaru objętości</w:t>
            </w:r>
          </w:p>
          <w:p w:rsidR="002D4296" w:rsidRPr="001D58D6" w:rsidRDefault="002D4296" w:rsidP="002D4296">
            <w:pPr>
              <w:pStyle w:val="Zawartotabeli"/>
              <w:rPr>
                <w:rFonts w:cs="Times New Roman"/>
                <w:sz w:val="16"/>
                <w:szCs w:val="16"/>
              </w:rPr>
            </w:pP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t>Przezroczyste pojemniki z w formie figur geometrycznych z podziałką do pokazania relacji między objętością pojemnością, masą i kształtem. W zestawie: 6 sztuk w trzech kształtach, wysokość 11 cm, pojemność 2x1000 ml, 3x 500 ml, 1x250 ml.</w:t>
            </w:r>
          </w:p>
        </w:tc>
        <w:tc>
          <w:tcPr>
            <w:tcW w:w="992" w:type="dxa"/>
            <w:gridSpan w:val="2"/>
          </w:tcPr>
          <w:p w:rsidR="002D4296" w:rsidRPr="001D58D6" w:rsidRDefault="002D4296" w:rsidP="002D4296">
            <w:pPr>
              <w:jc w:val="center"/>
              <w:rPr>
                <w:rFonts w:ascii="Times New Roman" w:hAnsi="Times New Roman"/>
                <w:sz w:val="16"/>
                <w:szCs w:val="16"/>
              </w:rPr>
            </w:pPr>
            <w:r w:rsidRPr="001D58D6">
              <w:rPr>
                <w:rFonts w:ascii="Times New Roman" w:hAnsi="Times New Roman"/>
                <w:sz w:val="16"/>
                <w:szCs w:val="16"/>
              </w:rPr>
              <w:t>kpl.</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13</w:t>
            </w:r>
          </w:p>
        </w:tc>
        <w:tc>
          <w:tcPr>
            <w:tcW w:w="1389" w:type="dxa"/>
          </w:tcPr>
          <w:p w:rsidR="002D4296" w:rsidRPr="001D58D6" w:rsidRDefault="002D4296" w:rsidP="002D4296">
            <w:pPr>
              <w:pStyle w:val="Zawartotabeli"/>
              <w:rPr>
                <w:rFonts w:cs="Times New Roman"/>
                <w:sz w:val="16"/>
                <w:szCs w:val="16"/>
              </w:rPr>
            </w:pPr>
            <w:r w:rsidRPr="001D58D6">
              <w:rPr>
                <w:rFonts w:cs="Times New Roman"/>
                <w:sz w:val="16"/>
                <w:szCs w:val="16"/>
              </w:rPr>
              <w:t>Zestaw jednolitrowy</w:t>
            </w: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t>Przezroczyste pojemniki o poj. 1 litra do zabaw badawczych i doświadczeń chemicznych. W zestawie: 4 pojemniki o pojemności 1 litr, 1 pojemnik o pojemności 1/2litra, 100 ml podziałka na każdym pojemniku.</w:t>
            </w:r>
          </w:p>
        </w:tc>
        <w:tc>
          <w:tcPr>
            <w:tcW w:w="992" w:type="dxa"/>
            <w:gridSpan w:val="2"/>
          </w:tcPr>
          <w:p w:rsidR="002D4296" w:rsidRPr="001D58D6" w:rsidRDefault="002D4296" w:rsidP="002D4296">
            <w:pPr>
              <w:jc w:val="center"/>
              <w:rPr>
                <w:rFonts w:ascii="Times New Roman" w:hAnsi="Times New Roman"/>
                <w:sz w:val="16"/>
                <w:szCs w:val="16"/>
              </w:rPr>
            </w:pPr>
            <w:r w:rsidRPr="001D58D6">
              <w:rPr>
                <w:rFonts w:ascii="Times New Roman" w:hAnsi="Times New Roman"/>
                <w:sz w:val="16"/>
                <w:szCs w:val="16"/>
              </w:rPr>
              <w:t>kpl.</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14</w:t>
            </w:r>
          </w:p>
        </w:tc>
        <w:tc>
          <w:tcPr>
            <w:tcW w:w="1389" w:type="dxa"/>
          </w:tcPr>
          <w:p w:rsidR="002D4296" w:rsidRPr="001D58D6" w:rsidRDefault="002D4296" w:rsidP="002D4296">
            <w:pPr>
              <w:pStyle w:val="Zawartotabeli"/>
              <w:rPr>
                <w:rFonts w:cs="Times New Roman"/>
                <w:sz w:val="16"/>
                <w:szCs w:val="16"/>
              </w:rPr>
            </w:pPr>
            <w:r w:rsidRPr="001D58D6">
              <w:rPr>
                <w:rFonts w:cs="Times New Roman"/>
                <w:sz w:val="16"/>
                <w:szCs w:val="16"/>
              </w:rPr>
              <w:t>Kompas</w:t>
            </w:r>
          </w:p>
        </w:tc>
        <w:tc>
          <w:tcPr>
            <w:tcW w:w="2268" w:type="dxa"/>
            <w:gridSpan w:val="2"/>
          </w:tcPr>
          <w:p w:rsidR="002D4296" w:rsidRPr="001D58D6" w:rsidRDefault="002D4296" w:rsidP="00264074">
            <w:pPr>
              <w:pStyle w:val="Zawartotabeli"/>
              <w:rPr>
                <w:rFonts w:cs="Times New Roman"/>
                <w:sz w:val="16"/>
                <w:szCs w:val="16"/>
              </w:rPr>
            </w:pPr>
            <w:r w:rsidRPr="001D58D6">
              <w:rPr>
                <w:rFonts w:cs="Times New Roman"/>
                <w:sz w:val="16"/>
                <w:szCs w:val="16"/>
              </w:rPr>
              <w:t>Kompas o średnicy 4,8 cm.</w:t>
            </w:r>
          </w:p>
        </w:tc>
        <w:tc>
          <w:tcPr>
            <w:tcW w:w="992" w:type="dxa"/>
            <w:gridSpan w:val="2"/>
          </w:tcPr>
          <w:p w:rsidR="002D4296" w:rsidRPr="001D58D6" w:rsidRDefault="002D4296" w:rsidP="002D4296">
            <w:pPr>
              <w:jc w:val="center"/>
              <w:rPr>
                <w:rFonts w:ascii="Times New Roman" w:hAnsi="Times New Roman"/>
                <w:sz w:val="16"/>
                <w:szCs w:val="16"/>
              </w:rPr>
            </w:pPr>
            <w:r w:rsidRPr="001D58D6">
              <w:rPr>
                <w:rFonts w:ascii="Times New Roman" w:hAnsi="Times New Roman"/>
                <w:sz w:val="16"/>
                <w:szCs w:val="16"/>
              </w:rPr>
              <w:t>szt.</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10</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15</w:t>
            </w:r>
          </w:p>
        </w:tc>
        <w:tc>
          <w:tcPr>
            <w:tcW w:w="1389" w:type="dxa"/>
          </w:tcPr>
          <w:p w:rsidR="002D4296" w:rsidRPr="001D58D6" w:rsidRDefault="002D4296" w:rsidP="002D4296">
            <w:pPr>
              <w:pStyle w:val="Zawartotabeli"/>
              <w:rPr>
                <w:rFonts w:cs="Times New Roman"/>
                <w:sz w:val="16"/>
                <w:szCs w:val="16"/>
              </w:rPr>
            </w:pPr>
            <w:r w:rsidRPr="001D58D6">
              <w:rPr>
                <w:rFonts w:cs="Times New Roman"/>
                <w:sz w:val="16"/>
                <w:szCs w:val="16"/>
              </w:rPr>
              <w:t>Mobilna stacja pogody</w:t>
            </w:r>
          </w:p>
          <w:p w:rsidR="002D4296" w:rsidRPr="001D58D6" w:rsidRDefault="002D4296" w:rsidP="002D4296">
            <w:pPr>
              <w:pStyle w:val="Zawartotabeli"/>
              <w:rPr>
                <w:rFonts w:cs="Times New Roman"/>
                <w:sz w:val="16"/>
                <w:szCs w:val="16"/>
              </w:rPr>
            </w:pP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t>Zestaw trzech pogodowych urządzeń pomiarowych               w walizce: barometr – do pomiaru ciśnienia atmosferycznego, higrometr – do pomiaru wilgotności, termometr – do pomiaru temperatury powietrza w stopniach Celsjusza i Fahrenheita.</w:t>
            </w:r>
          </w:p>
        </w:tc>
        <w:tc>
          <w:tcPr>
            <w:tcW w:w="992" w:type="dxa"/>
            <w:gridSpan w:val="2"/>
          </w:tcPr>
          <w:p w:rsidR="002D4296" w:rsidRPr="001D58D6" w:rsidRDefault="0056448C" w:rsidP="002D4296">
            <w:pPr>
              <w:jc w:val="center"/>
              <w:rPr>
                <w:rFonts w:ascii="Times New Roman" w:hAnsi="Times New Roman"/>
                <w:sz w:val="16"/>
                <w:szCs w:val="16"/>
              </w:rPr>
            </w:pPr>
            <w:r>
              <w:rPr>
                <w:rFonts w:ascii="Times New Roman" w:hAnsi="Times New Roman"/>
                <w:sz w:val="16"/>
                <w:szCs w:val="16"/>
              </w:rPr>
              <w:t>kpl</w:t>
            </w:r>
            <w:r w:rsidR="002D4296" w:rsidRPr="001D58D6">
              <w:rPr>
                <w:rFonts w:ascii="Times New Roman" w:hAnsi="Times New Roman"/>
                <w:sz w:val="16"/>
                <w:szCs w:val="16"/>
              </w:rPr>
              <w:t>.</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16</w:t>
            </w:r>
          </w:p>
        </w:tc>
        <w:tc>
          <w:tcPr>
            <w:tcW w:w="1389" w:type="dxa"/>
          </w:tcPr>
          <w:p w:rsidR="002D4296" w:rsidRPr="001D58D6" w:rsidRDefault="002D4296" w:rsidP="002D4296">
            <w:pPr>
              <w:pStyle w:val="Zawartotabeli"/>
              <w:rPr>
                <w:rFonts w:cs="Times New Roman"/>
                <w:sz w:val="16"/>
                <w:szCs w:val="16"/>
              </w:rPr>
            </w:pPr>
            <w:r w:rsidRPr="001D58D6">
              <w:rPr>
                <w:rFonts w:cs="Times New Roman"/>
                <w:sz w:val="16"/>
                <w:szCs w:val="16"/>
              </w:rPr>
              <w:t>Podstawowe obwody elektryczne</w:t>
            </w:r>
          </w:p>
          <w:p w:rsidR="002D4296" w:rsidRPr="001D58D6" w:rsidRDefault="002D4296" w:rsidP="002D4296">
            <w:pPr>
              <w:pStyle w:val="Zawartotabeli"/>
              <w:rPr>
                <w:rFonts w:cs="Times New Roman"/>
                <w:sz w:val="16"/>
                <w:szCs w:val="16"/>
              </w:rPr>
            </w:pP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t xml:space="preserve">Zestaw do budowania podstawowych obwodów elektrycznych. W zestawie: 6 płytek, 3 żarówki i podstawki, brzęczyk, włącznik przyciskowy, 2 przewody </w:t>
            </w:r>
            <w:r w:rsidRPr="001D58D6">
              <w:rPr>
                <w:rFonts w:cs="Times New Roman"/>
                <w:sz w:val="16"/>
                <w:szCs w:val="16"/>
              </w:rPr>
              <w:lastRenderedPageBreak/>
              <w:t>krokodylkowe, łączniki baterii, druty.</w:t>
            </w:r>
          </w:p>
        </w:tc>
        <w:tc>
          <w:tcPr>
            <w:tcW w:w="992" w:type="dxa"/>
            <w:gridSpan w:val="2"/>
          </w:tcPr>
          <w:p w:rsidR="002D4296" w:rsidRPr="001D58D6" w:rsidRDefault="002D4296" w:rsidP="002D4296">
            <w:pPr>
              <w:jc w:val="center"/>
              <w:rPr>
                <w:rFonts w:ascii="Times New Roman" w:hAnsi="Times New Roman"/>
                <w:sz w:val="16"/>
                <w:szCs w:val="16"/>
              </w:rPr>
            </w:pPr>
            <w:r w:rsidRPr="001D58D6">
              <w:rPr>
                <w:rFonts w:ascii="Times New Roman" w:hAnsi="Times New Roman"/>
                <w:sz w:val="16"/>
                <w:szCs w:val="16"/>
              </w:rPr>
              <w:lastRenderedPageBreak/>
              <w:t>kpl.</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lastRenderedPageBreak/>
              <w:t>17</w:t>
            </w:r>
          </w:p>
        </w:tc>
        <w:tc>
          <w:tcPr>
            <w:tcW w:w="1389" w:type="dxa"/>
          </w:tcPr>
          <w:p w:rsidR="002D4296" w:rsidRPr="001D58D6" w:rsidRDefault="002D4296" w:rsidP="002D4296">
            <w:pPr>
              <w:pStyle w:val="Zawartotabeli"/>
              <w:rPr>
                <w:rFonts w:cs="Times New Roman"/>
                <w:sz w:val="16"/>
                <w:szCs w:val="16"/>
              </w:rPr>
            </w:pPr>
            <w:r w:rsidRPr="001D58D6">
              <w:rPr>
                <w:rFonts w:cs="Times New Roman"/>
                <w:sz w:val="16"/>
                <w:szCs w:val="16"/>
              </w:rPr>
              <w:t>Zestaw magnesów podkowiastych</w:t>
            </w:r>
          </w:p>
          <w:p w:rsidR="002D4296" w:rsidRPr="001D58D6" w:rsidRDefault="002D4296" w:rsidP="002D4296">
            <w:pPr>
              <w:pStyle w:val="Zawartotabeli"/>
              <w:rPr>
                <w:rFonts w:cs="Times New Roman"/>
                <w:sz w:val="16"/>
                <w:szCs w:val="16"/>
              </w:rPr>
            </w:pP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t>W zestawie: 3 sztuki: 7,5, 10, 12,5 cm.</w:t>
            </w:r>
          </w:p>
        </w:tc>
        <w:tc>
          <w:tcPr>
            <w:tcW w:w="992" w:type="dxa"/>
            <w:gridSpan w:val="2"/>
          </w:tcPr>
          <w:p w:rsidR="002D4296" w:rsidRPr="001D58D6" w:rsidRDefault="002D4296" w:rsidP="002D4296">
            <w:pPr>
              <w:jc w:val="center"/>
              <w:rPr>
                <w:rFonts w:ascii="Times New Roman" w:hAnsi="Times New Roman"/>
                <w:sz w:val="16"/>
                <w:szCs w:val="16"/>
              </w:rPr>
            </w:pPr>
            <w:r w:rsidRPr="001D58D6">
              <w:rPr>
                <w:rFonts w:ascii="Times New Roman" w:hAnsi="Times New Roman"/>
                <w:sz w:val="16"/>
                <w:szCs w:val="16"/>
              </w:rPr>
              <w:t>kpl.</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18</w:t>
            </w:r>
          </w:p>
        </w:tc>
        <w:tc>
          <w:tcPr>
            <w:tcW w:w="1389" w:type="dxa"/>
          </w:tcPr>
          <w:p w:rsidR="002D4296" w:rsidRPr="001D58D6" w:rsidRDefault="002D4296" w:rsidP="002D4296">
            <w:pPr>
              <w:pStyle w:val="Zawartotabeli"/>
              <w:rPr>
                <w:rFonts w:cs="Times New Roman"/>
                <w:color w:val="000000"/>
                <w:sz w:val="16"/>
                <w:szCs w:val="16"/>
              </w:rPr>
            </w:pPr>
            <w:r w:rsidRPr="001D58D6">
              <w:rPr>
                <w:rFonts w:cs="Times New Roman"/>
                <w:color w:val="000000"/>
                <w:sz w:val="16"/>
                <w:szCs w:val="16"/>
              </w:rPr>
              <w:t>Model – szkielet człowieka</w:t>
            </w:r>
          </w:p>
          <w:p w:rsidR="002D4296" w:rsidRPr="001D58D6" w:rsidRDefault="002D4296" w:rsidP="002D4296">
            <w:pPr>
              <w:pStyle w:val="Zawartotabeli"/>
              <w:rPr>
                <w:rFonts w:cs="Times New Roman"/>
                <w:sz w:val="16"/>
                <w:szCs w:val="16"/>
              </w:rPr>
            </w:pP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t>Model naturalnej wielkości, wysokość 170 cm, wykonany      z tworzywa sztucznego. Stojak metalowy na obrotowych kołach, szerokość w barkach 40 cm, głębokość klatki 20 cm.</w:t>
            </w:r>
          </w:p>
        </w:tc>
        <w:tc>
          <w:tcPr>
            <w:tcW w:w="992" w:type="dxa"/>
            <w:gridSpan w:val="2"/>
          </w:tcPr>
          <w:p w:rsidR="002D4296" w:rsidRPr="001D58D6" w:rsidRDefault="002D4296" w:rsidP="002D4296">
            <w:pPr>
              <w:jc w:val="center"/>
              <w:rPr>
                <w:rFonts w:ascii="Times New Roman" w:hAnsi="Times New Roman"/>
                <w:sz w:val="16"/>
                <w:szCs w:val="16"/>
              </w:rPr>
            </w:pPr>
            <w:r w:rsidRPr="001D58D6">
              <w:rPr>
                <w:rFonts w:ascii="Times New Roman" w:hAnsi="Times New Roman"/>
                <w:sz w:val="16"/>
                <w:szCs w:val="16"/>
              </w:rPr>
              <w:t>szt.</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1</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19</w:t>
            </w:r>
          </w:p>
        </w:tc>
        <w:tc>
          <w:tcPr>
            <w:tcW w:w="1389" w:type="dxa"/>
          </w:tcPr>
          <w:p w:rsidR="002D4296" w:rsidRPr="001D58D6" w:rsidRDefault="002D4296" w:rsidP="002D4296">
            <w:pPr>
              <w:pStyle w:val="NormalnyWeb"/>
              <w:spacing w:before="0" w:beforeAutospacing="0" w:after="0" w:afterAutospacing="0"/>
              <w:rPr>
                <w:sz w:val="16"/>
                <w:szCs w:val="16"/>
              </w:rPr>
            </w:pPr>
            <w:r w:rsidRPr="001D58D6">
              <w:rPr>
                <w:sz w:val="16"/>
                <w:szCs w:val="16"/>
              </w:rPr>
              <w:t>Globus</w:t>
            </w:r>
          </w:p>
          <w:p w:rsidR="002D4296" w:rsidRPr="001D58D6" w:rsidRDefault="002D4296" w:rsidP="002D4296">
            <w:pPr>
              <w:pStyle w:val="Zawartotabeli"/>
              <w:rPr>
                <w:rFonts w:cs="Times New Roman"/>
                <w:sz w:val="16"/>
                <w:szCs w:val="16"/>
              </w:rPr>
            </w:pP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t>Globus 420 mm z mapą fizyczną, stopka plastikowa, cięciwa aluminiowa, wysokość 62 cm.</w:t>
            </w:r>
          </w:p>
        </w:tc>
        <w:tc>
          <w:tcPr>
            <w:tcW w:w="992" w:type="dxa"/>
            <w:gridSpan w:val="2"/>
          </w:tcPr>
          <w:p w:rsidR="002D4296" w:rsidRPr="001D58D6" w:rsidRDefault="002D4296" w:rsidP="002D4296">
            <w:pPr>
              <w:jc w:val="center"/>
              <w:rPr>
                <w:rFonts w:ascii="Times New Roman" w:hAnsi="Times New Roman"/>
                <w:sz w:val="16"/>
                <w:szCs w:val="16"/>
              </w:rPr>
            </w:pPr>
            <w:r w:rsidRPr="001D58D6">
              <w:rPr>
                <w:rFonts w:ascii="Times New Roman" w:hAnsi="Times New Roman"/>
                <w:sz w:val="16"/>
                <w:szCs w:val="16"/>
              </w:rPr>
              <w:t>szt.</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5</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20</w:t>
            </w:r>
          </w:p>
        </w:tc>
        <w:tc>
          <w:tcPr>
            <w:tcW w:w="1389" w:type="dxa"/>
          </w:tcPr>
          <w:p w:rsidR="002D4296" w:rsidRPr="001D58D6" w:rsidRDefault="002D4296" w:rsidP="002D4296">
            <w:pPr>
              <w:pStyle w:val="NormalnyWeb"/>
              <w:spacing w:before="0" w:beforeAutospacing="0" w:after="0" w:afterAutospacing="0"/>
              <w:rPr>
                <w:sz w:val="16"/>
                <w:szCs w:val="16"/>
              </w:rPr>
            </w:pPr>
            <w:r w:rsidRPr="001D58D6">
              <w:rPr>
                <w:sz w:val="16"/>
                <w:szCs w:val="16"/>
              </w:rPr>
              <w:t>Lornetka</w:t>
            </w:r>
          </w:p>
          <w:p w:rsidR="002D4296" w:rsidRPr="001D58D6" w:rsidRDefault="002D4296" w:rsidP="002D4296">
            <w:pPr>
              <w:pStyle w:val="NormalnyWeb"/>
              <w:spacing w:before="0" w:beforeAutospacing="0" w:after="0" w:afterAutospacing="0"/>
              <w:rPr>
                <w:sz w:val="16"/>
                <w:szCs w:val="16"/>
              </w:rPr>
            </w:pP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t>Lornetka w plastikowej obudowie, powiększenie 4x.</w:t>
            </w:r>
          </w:p>
        </w:tc>
        <w:tc>
          <w:tcPr>
            <w:tcW w:w="992" w:type="dxa"/>
            <w:gridSpan w:val="2"/>
          </w:tcPr>
          <w:p w:rsidR="002D4296" w:rsidRPr="001D58D6" w:rsidRDefault="002D4296" w:rsidP="002D4296">
            <w:pPr>
              <w:jc w:val="center"/>
              <w:rPr>
                <w:rFonts w:ascii="Times New Roman" w:hAnsi="Times New Roman"/>
                <w:sz w:val="16"/>
                <w:szCs w:val="16"/>
              </w:rPr>
            </w:pPr>
            <w:r w:rsidRPr="001D58D6">
              <w:rPr>
                <w:rFonts w:ascii="Times New Roman" w:hAnsi="Times New Roman"/>
                <w:sz w:val="16"/>
                <w:szCs w:val="16"/>
              </w:rPr>
              <w:t>szt.</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5</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596" w:type="dxa"/>
          </w:tcPr>
          <w:p w:rsidR="002D4296" w:rsidRPr="001D58D6" w:rsidRDefault="002D4296" w:rsidP="002D4296">
            <w:pPr>
              <w:pStyle w:val="Bezodstpw"/>
              <w:jc w:val="right"/>
              <w:rPr>
                <w:rFonts w:ascii="Times New Roman" w:hAnsi="Times New Roman"/>
                <w:bCs/>
                <w:color w:val="000000"/>
                <w:sz w:val="16"/>
                <w:szCs w:val="16"/>
              </w:rPr>
            </w:pPr>
            <w:r w:rsidRPr="001D58D6">
              <w:rPr>
                <w:rFonts w:ascii="Times New Roman" w:hAnsi="Times New Roman"/>
                <w:bCs/>
                <w:color w:val="000000"/>
                <w:sz w:val="16"/>
                <w:szCs w:val="16"/>
              </w:rPr>
              <w:t>21</w:t>
            </w:r>
          </w:p>
        </w:tc>
        <w:tc>
          <w:tcPr>
            <w:tcW w:w="1389" w:type="dxa"/>
          </w:tcPr>
          <w:p w:rsidR="002D4296" w:rsidRPr="001D58D6" w:rsidRDefault="002D4296" w:rsidP="002D4296">
            <w:pPr>
              <w:pStyle w:val="NormalnyWeb"/>
              <w:spacing w:before="0" w:beforeAutospacing="0" w:after="0" w:afterAutospacing="0"/>
              <w:rPr>
                <w:sz w:val="16"/>
                <w:szCs w:val="16"/>
              </w:rPr>
            </w:pPr>
            <w:r w:rsidRPr="001D58D6">
              <w:rPr>
                <w:sz w:val="16"/>
                <w:szCs w:val="16"/>
              </w:rPr>
              <w:t>Mikroskop</w:t>
            </w:r>
          </w:p>
          <w:p w:rsidR="002D4296" w:rsidRPr="001D58D6" w:rsidRDefault="002D4296" w:rsidP="002D4296">
            <w:pPr>
              <w:pStyle w:val="NormalnyWeb"/>
              <w:spacing w:before="0" w:beforeAutospacing="0" w:after="0" w:afterAutospacing="0"/>
              <w:rPr>
                <w:sz w:val="16"/>
                <w:szCs w:val="16"/>
              </w:rPr>
            </w:pPr>
          </w:p>
        </w:tc>
        <w:tc>
          <w:tcPr>
            <w:tcW w:w="2268" w:type="dxa"/>
            <w:gridSpan w:val="2"/>
            <w:vAlign w:val="bottom"/>
          </w:tcPr>
          <w:p w:rsidR="002D4296" w:rsidRPr="001D58D6" w:rsidRDefault="002D4296" w:rsidP="002D4296">
            <w:pPr>
              <w:pStyle w:val="Zawartotabeli"/>
              <w:rPr>
                <w:rFonts w:cs="Times New Roman"/>
                <w:sz w:val="16"/>
                <w:szCs w:val="16"/>
              </w:rPr>
            </w:pPr>
            <w:r w:rsidRPr="001D58D6">
              <w:rPr>
                <w:rFonts w:cs="Times New Roman"/>
                <w:sz w:val="16"/>
                <w:szCs w:val="16"/>
              </w:rPr>
              <w:t>Mikroskop o powiększeniu 64x640x. Wyposażony w soczewkę Barlowa 1,6x, rewolwer obiektywowy (miskę obiektywową) z 3 obiektywami o mocy 4x, 10x oraz 40x. Instrument posiada obrotową (360°) wieżyczkę okularową, współosiową śrubę makro- i mikrometryczną. Posiada wbudowaną specjalistyczną lampę do podświetlania preparatów o płynnej regulacji oświetlenia. Oświetlenie:              z regulowaną intensywnością, zasilanie: zasilacz sieciowy, wymienne okulary: WF16x.</w:t>
            </w:r>
            <w:r w:rsidRPr="001D58D6">
              <w:rPr>
                <w:rFonts w:cs="Times New Roman"/>
                <w:sz w:val="16"/>
                <w:szCs w:val="16"/>
              </w:rPr>
              <w:br/>
              <w:t xml:space="preserve">Zawartość zestawu: pipeta, pęseta, p, 15 gotowych do oglądania preparatów, </w:t>
            </w:r>
            <w:r w:rsidR="00264074">
              <w:rPr>
                <w:rFonts w:cs="Times New Roman"/>
                <w:sz w:val="16"/>
                <w:szCs w:val="16"/>
              </w:rPr>
              <w:t xml:space="preserve">                      </w:t>
            </w:r>
            <w:r w:rsidRPr="001D58D6">
              <w:rPr>
                <w:rFonts w:cs="Times New Roman"/>
                <w:sz w:val="16"/>
                <w:szCs w:val="16"/>
              </w:rPr>
              <w:t>5 c</w:t>
            </w:r>
            <w:r w:rsidR="00264074">
              <w:rPr>
                <w:rFonts w:cs="Times New Roman"/>
                <w:sz w:val="16"/>
                <w:szCs w:val="16"/>
              </w:rPr>
              <w:t>zystych szkiełek podstawowych, i</w:t>
            </w:r>
            <w:r w:rsidRPr="001D58D6">
              <w:rPr>
                <w:rFonts w:cs="Times New Roman"/>
                <w:sz w:val="16"/>
                <w:szCs w:val="16"/>
              </w:rPr>
              <w:t>gła preparacyjna , zamykana probówka, mieszadełko, pojemnik na próbki, chusteczki do czyszczenia optyki, naklejki na preparaty.</w:t>
            </w:r>
          </w:p>
        </w:tc>
        <w:tc>
          <w:tcPr>
            <w:tcW w:w="992" w:type="dxa"/>
            <w:gridSpan w:val="2"/>
          </w:tcPr>
          <w:p w:rsidR="002D4296" w:rsidRPr="001D58D6" w:rsidRDefault="002D4296" w:rsidP="002D4296">
            <w:pPr>
              <w:jc w:val="center"/>
              <w:rPr>
                <w:rFonts w:ascii="Times New Roman" w:hAnsi="Times New Roman"/>
                <w:sz w:val="16"/>
                <w:szCs w:val="16"/>
              </w:rPr>
            </w:pPr>
            <w:r w:rsidRPr="001D58D6">
              <w:rPr>
                <w:rFonts w:ascii="Times New Roman" w:hAnsi="Times New Roman"/>
                <w:sz w:val="16"/>
                <w:szCs w:val="16"/>
              </w:rPr>
              <w:t>szt.</w:t>
            </w:r>
          </w:p>
        </w:tc>
        <w:tc>
          <w:tcPr>
            <w:tcW w:w="567" w:type="dxa"/>
          </w:tcPr>
          <w:p w:rsidR="002D4296" w:rsidRPr="001D58D6" w:rsidRDefault="00264074" w:rsidP="00264074">
            <w:pPr>
              <w:jc w:val="center"/>
              <w:rPr>
                <w:rFonts w:ascii="Times New Roman" w:hAnsi="Times New Roman"/>
                <w:sz w:val="16"/>
                <w:szCs w:val="16"/>
              </w:rPr>
            </w:pPr>
            <w:r>
              <w:rPr>
                <w:rFonts w:ascii="Times New Roman" w:hAnsi="Times New Roman"/>
                <w:sz w:val="16"/>
                <w:szCs w:val="16"/>
              </w:rPr>
              <w:t>5</w:t>
            </w:r>
          </w:p>
        </w:tc>
        <w:tc>
          <w:tcPr>
            <w:tcW w:w="1021" w:type="dxa"/>
          </w:tcPr>
          <w:p w:rsidR="002D4296" w:rsidRPr="001D58D6" w:rsidRDefault="002D4296" w:rsidP="002D4296">
            <w:pPr>
              <w:ind w:left="284"/>
              <w:rPr>
                <w:rFonts w:ascii="Times New Roman" w:hAnsi="Times New Roman"/>
                <w:sz w:val="16"/>
                <w:szCs w:val="16"/>
              </w:rPr>
            </w:pPr>
          </w:p>
        </w:tc>
        <w:tc>
          <w:tcPr>
            <w:tcW w:w="851" w:type="dxa"/>
          </w:tcPr>
          <w:p w:rsidR="002D4296" w:rsidRPr="001D58D6" w:rsidRDefault="002D4296" w:rsidP="002D4296">
            <w:pPr>
              <w:ind w:left="284"/>
              <w:rPr>
                <w:rFonts w:ascii="Times New Roman" w:hAnsi="Times New Roman"/>
                <w:sz w:val="16"/>
                <w:szCs w:val="16"/>
              </w:rPr>
            </w:pPr>
          </w:p>
        </w:tc>
        <w:tc>
          <w:tcPr>
            <w:tcW w:w="1134" w:type="dxa"/>
            <w:gridSpan w:val="2"/>
          </w:tcPr>
          <w:p w:rsidR="002D4296" w:rsidRPr="001D58D6" w:rsidRDefault="002D4296" w:rsidP="002D4296">
            <w:pPr>
              <w:ind w:left="284"/>
              <w:rPr>
                <w:rFonts w:ascii="Times New Roman" w:hAnsi="Times New Roman"/>
                <w:sz w:val="16"/>
                <w:szCs w:val="16"/>
              </w:rPr>
            </w:pPr>
          </w:p>
        </w:tc>
        <w:tc>
          <w:tcPr>
            <w:tcW w:w="1276" w:type="dxa"/>
          </w:tcPr>
          <w:p w:rsidR="002D4296" w:rsidRPr="001D58D6" w:rsidRDefault="002D4296" w:rsidP="002D4296">
            <w:pPr>
              <w:ind w:left="284"/>
              <w:rPr>
                <w:rFonts w:ascii="Times New Roman" w:hAnsi="Times New Roman"/>
                <w:sz w:val="16"/>
                <w:szCs w:val="16"/>
              </w:rPr>
            </w:pPr>
          </w:p>
        </w:tc>
      </w:tr>
      <w:tr w:rsidR="002D4296" w:rsidRPr="00774D70" w:rsidTr="00482056">
        <w:tc>
          <w:tcPr>
            <w:tcW w:w="8818" w:type="dxa"/>
            <w:gridSpan w:val="11"/>
            <w:hideMark/>
          </w:tcPr>
          <w:p w:rsidR="002D4296" w:rsidRPr="00774D70" w:rsidRDefault="002D4296" w:rsidP="002D4296">
            <w:pPr>
              <w:ind w:left="284"/>
              <w:jc w:val="right"/>
              <w:rPr>
                <w:rFonts w:ascii="Times New Roman" w:hAnsi="Times New Roman"/>
                <w:b/>
                <w:sz w:val="20"/>
                <w:szCs w:val="20"/>
              </w:rPr>
            </w:pPr>
            <w:r w:rsidRPr="00774D70">
              <w:rPr>
                <w:rFonts w:ascii="Times New Roman" w:hAnsi="Times New Roman"/>
                <w:b/>
                <w:color w:val="000000"/>
                <w:sz w:val="20"/>
                <w:szCs w:val="20"/>
              </w:rPr>
              <w:t>Razem</w:t>
            </w:r>
          </w:p>
        </w:tc>
        <w:tc>
          <w:tcPr>
            <w:tcW w:w="1276" w:type="dxa"/>
          </w:tcPr>
          <w:p w:rsidR="002D4296" w:rsidRPr="00774D70" w:rsidRDefault="002D4296" w:rsidP="002D4296">
            <w:pPr>
              <w:ind w:left="284"/>
              <w:jc w:val="center"/>
              <w:rPr>
                <w:rFonts w:ascii="Times New Roman" w:hAnsi="Times New Roman"/>
                <w:sz w:val="20"/>
                <w:szCs w:val="20"/>
              </w:rPr>
            </w:pPr>
          </w:p>
        </w:tc>
      </w:tr>
    </w:tbl>
    <w:p w:rsidR="002D4296" w:rsidRPr="00774D70" w:rsidRDefault="002D4296" w:rsidP="002D4296">
      <w:pPr>
        <w:ind w:left="284"/>
        <w:rPr>
          <w:rFonts w:ascii="Times New Roman" w:hAnsi="Times New Roman"/>
          <w:b/>
        </w:rPr>
      </w:pPr>
    </w:p>
    <w:p w:rsidR="002D4296" w:rsidRPr="00774D70" w:rsidRDefault="002D4296" w:rsidP="002D4296">
      <w:pPr>
        <w:pStyle w:val="Bezodstpw"/>
        <w:rPr>
          <w:rFonts w:ascii="Times New Roman" w:hAnsi="Times New Roman"/>
          <w:sz w:val="24"/>
          <w:szCs w:val="24"/>
        </w:rPr>
      </w:pPr>
      <w:r w:rsidRPr="00774D70">
        <w:rPr>
          <w:rFonts w:ascii="Times New Roman" w:hAnsi="Times New Roman"/>
          <w:sz w:val="24"/>
          <w:szCs w:val="24"/>
        </w:rPr>
        <w:t>..............................., dnia .........................                          ...............................................................</w:t>
      </w:r>
    </w:p>
    <w:p w:rsidR="002D4296" w:rsidRPr="007D6BB8" w:rsidRDefault="002D4296" w:rsidP="002D4296">
      <w:pPr>
        <w:spacing w:line="240" w:lineRule="auto"/>
        <w:ind w:left="5664" w:firstLine="708"/>
        <w:jc w:val="center"/>
        <w:rPr>
          <w:rFonts w:ascii="Times New Roman" w:hAnsi="Times New Roman"/>
          <w:i/>
          <w:sz w:val="16"/>
          <w:szCs w:val="16"/>
        </w:rPr>
      </w:pPr>
      <w:r w:rsidRPr="007D6BB8">
        <w:rPr>
          <w:rFonts w:ascii="Times New Roman" w:hAnsi="Times New Roman"/>
          <w:i/>
          <w:sz w:val="16"/>
          <w:szCs w:val="16"/>
        </w:rPr>
        <w:t xml:space="preserve">(podpis i pieczęć Wykonawcy/ </w:t>
      </w:r>
    </w:p>
    <w:p w:rsidR="002D4296" w:rsidRPr="007D6BB8" w:rsidRDefault="002D4296" w:rsidP="002D4296">
      <w:pPr>
        <w:spacing w:line="240" w:lineRule="auto"/>
        <w:jc w:val="right"/>
        <w:rPr>
          <w:rFonts w:ascii="Times New Roman" w:hAnsi="Times New Roman"/>
          <w:i/>
          <w:sz w:val="16"/>
          <w:szCs w:val="16"/>
        </w:rPr>
      </w:pPr>
      <w:r w:rsidRPr="007D6BB8">
        <w:rPr>
          <w:rFonts w:ascii="Times New Roman" w:hAnsi="Times New Roman"/>
          <w:i/>
          <w:sz w:val="16"/>
          <w:szCs w:val="16"/>
        </w:rPr>
        <w:t>osoby/osób uprawnionych do reprezentowania Wykonawcy)</w:t>
      </w:r>
    </w:p>
    <w:p w:rsidR="002D4296" w:rsidRDefault="002D4296" w:rsidP="002D4296">
      <w:pPr>
        <w:spacing w:line="360" w:lineRule="auto"/>
        <w:ind w:left="284" w:right="-648"/>
        <w:jc w:val="both"/>
        <w:rPr>
          <w:b/>
        </w:rPr>
      </w:pPr>
    </w:p>
    <w:p w:rsidR="002D4296" w:rsidRDefault="002D4296" w:rsidP="002D4296">
      <w:pPr>
        <w:spacing w:line="360" w:lineRule="auto"/>
        <w:ind w:left="284" w:right="-648"/>
        <w:jc w:val="both"/>
        <w:rPr>
          <w:b/>
        </w:rPr>
      </w:pPr>
      <w:bookmarkStart w:id="0" w:name="_GoBack"/>
      <w:bookmarkEnd w:id="0"/>
    </w:p>
    <w:p w:rsidR="002D4296" w:rsidRDefault="002D4296" w:rsidP="002D4296">
      <w:pPr>
        <w:autoSpaceDE w:val="0"/>
        <w:autoSpaceDN w:val="0"/>
        <w:adjustRightInd w:val="0"/>
        <w:spacing w:after="0" w:line="240" w:lineRule="auto"/>
        <w:jc w:val="both"/>
        <w:rPr>
          <w:b/>
          <w:bCs/>
          <w:i/>
          <w:iCs/>
          <w:sz w:val="20"/>
          <w:szCs w:val="20"/>
        </w:rPr>
      </w:pPr>
    </w:p>
    <w:p w:rsidR="00117C2C" w:rsidRDefault="00117C2C" w:rsidP="00774D70">
      <w:pPr>
        <w:autoSpaceDE w:val="0"/>
        <w:autoSpaceDN w:val="0"/>
        <w:adjustRightInd w:val="0"/>
        <w:ind w:left="284"/>
        <w:jc w:val="right"/>
        <w:rPr>
          <w:rFonts w:ascii="Times New Roman" w:hAnsi="Times New Roman"/>
        </w:rPr>
      </w:pPr>
    </w:p>
    <w:sectPr w:rsidR="00117C2C" w:rsidSect="00144A96">
      <w:headerReference w:type="default" r:id="rId13"/>
      <w:footerReference w:type="even" r:id="rId14"/>
      <w:footerReference w:type="default" r:id="rId15"/>
      <w:headerReference w:type="first" r:id="rId16"/>
      <w:footerReference w:type="first" r:id="rId17"/>
      <w:pgSz w:w="11906" w:h="16838" w:code="9"/>
      <w:pgMar w:top="1418" w:right="1287" w:bottom="851" w:left="1304" w:header="709" w:footer="3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1F1" w:rsidRDefault="00BB61F1">
      <w:pPr>
        <w:spacing w:after="0" w:line="240" w:lineRule="auto"/>
      </w:pPr>
      <w:r>
        <w:separator/>
      </w:r>
    </w:p>
  </w:endnote>
  <w:endnote w:type="continuationSeparator" w:id="1">
    <w:p w:rsidR="00BB61F1" w:rsidRDefault="00BB6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epoloItcTEEBoo">
    <w:altName w:val="Times New Roman"/>
    <w:charset w:val="BA"/>
    <w:family w:val="auto"/>
    <w:pitch w:val="variable"/>
    <w:sig w:usb0="00000005" w:usb1="00000000" w:usb2="00000000" w:usb3="00000000" w:csb0="00000082"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B1" w:rsidRDefault="009A3EB1" w:rsidP="007F49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A3EB1" w:rsidRDefault="009A3EB1" w:rsidP="007F493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417826"/>
      <w:docPartObj>
        <w:docPartGallery w:val="Page Numbers (Bottom of Page)"/>
        <w:docPartUnique/>
      </w:docPartObj>
    </w:sdtPr>
    <w:sdtContent>
      <w:p w:rsidR="009A3EB1" w:rsidRDefault="009A3EB1">
        <w:pPr>
          <w:pStyle w:val="Stopka"/>
          <w:jc w:val="center"/>
        </w:pPr>
        <w:fldSimple w:instr="PAGE   \* MERGEFORMAT">
          <w:r w:rsidR="00B43AEA">
            <w:rPr>
              <w:noProof/>
            </w:rPr>
            <w:t>2</w:t>
          </w:r>
        </w:fldSimple>
      </w:p>
    </w:sdtContent>
  </w:sdt>
  <w:p w:rsidR="009A3EB1" w:rsidRDefault="009A3EB1" w:rsidP="007F493B">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965864"/>
      <w:docPartObj>
        <w:docPartGallery w:val="Page Numbers (Bottom of Page)"/>
        <w:docPartUnique/>
      </w:docPartObj>
    </w:sdtPr>
    <w:sdtContent>
      <w:p w:rsidR="009A3EB1" w:rsidRDefault="009A3EB1">
        <w:pPr>
          <w:pStyle w:val="Stopka"/>
          <w:jc w:val="center"/>
        </w:pPr>
        <w:fldSimple w:instr="PAGE   \* MERGEFORMAT">
          <w:r w:rsidR="00B43AEA">
            <w:rPr>
              <w:noProof/>
            </w:rPr>
            <w:t>1</w:t>
          </w:r>
        </w:fldSimple>
      </w:p>
    </w:sdtContent>
  </w:sdt>
  <w:p w:rsidR="009A3EB1" w:rsidRDefault="009A3E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1F1" w:rsidRDefault="00BB61F1">
      <w:pPr>
        <w:spacing w:after="0" w:line="240" w:lineRule="auto"/>
      </w:pPr>
      <w:r>
        <w:separator/>
      </w:r>
    </w:p>
  </w:footnote>
  <w:footnote w:type="continuationSeparator" w:id="1">
    <w:p w:rsidR="00BB61F1" w:rsidRDefault="00BB6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B1" w:rsidRPr="00B91D6C" w:rsidRDefault="009A3EB1" w:rsidP="00B91D6C">
    <w:pPr>
      <w:tabs>
        <w:tab w:val="center" w:pos="4536"/>
        <w:tab w:val="right" w:pos="9072"/>
      </w:tabs>
      <w:spacing w:after="0" w:line="240" w:lineRule="auto"/>
      <w:rPr>
        <w:rFonts w:ascii="Times New Roman" w:eastAsia="Times New Roman" w:hAnsi="Times New Roman"/>
        <w:sz w:val="24"/>
        <w:szCs w:val="24"/>
        <w:lang w:eastAsia="pl-PL"/>
      </w:rPr>
    </w:pPr>
    <w:r w:rsidRPr="00B91D6C">
      <w:rPr>
        <w:rFonts w:ascii="Times New Roman" w:eastAsia="Times New Roman" w:hAnsi="Times New Roman"/>
        <w:noProof/>
        <w:sz w:val="24"/>
        <w:szCs w:val="24"/>
        <w:lang w:eastAsia="pl-PL"/>
      </w:rPr>
      <w:drawing>
        <wp:inline distT="0" distB="0" distL="0" distR="0">
          <wp:extent cx="5716905" cy="492760"/>
          <wp:effectExtent l="19050" t="0" r="0" b="0"/>
          <wp:docPr id="2" name="Obraz 2"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ykładowe zestawienie znaków w poziomie"/>
                  <pic:cNvPicPr>
                    <a:picLocks noChangeAspect="1" noChangeArrowheads="1"/>
                  </pic:cNvPicPr>
                </pic:nvPicPr>
                <pic:blipFill>
                  <a:blip r:embed="rId1"/>
                  <a:srcRect/>
                  <a:stretch>
                    <a:fillRect/>
                  </a:stretch>
                </pic:blipFill>
                <pic:spPr bwMode="auto">
                  <a:xfrm>
                    <a:off x="0" y="0"/>
                    <a:ext cx="5716905" cy="49276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B1" w:rsidRPr="00B91D6C" w:rsidRDefault="009A3EB1" w:rsidP="00B91D6C">
    <w:pPr>
      <w:tabs>
        <w:tab w:val="center" w:pos="4536"/>
        <w:tab w:val="right" w:pos="9072"/>
      </w:tabs>
      <w:spacing w:after="0" w:line="240" w:lineRule="auto"/>
      <w:rPr>
        <w:rFonts w:ascii="Times New Roman" w:eastAsia="Times New Roman" w:hAnsi="Times New Roman"/>
        <w:sz w:val="24"/>
        <w:szCs w:val="24"/>
        <w:lang w:eastAsia="pl-PL"/>
      </w:rPr>
    </w:pPr>
    <w:r w:rsidRPr="00B91D6C">
      <w:rPr>
        <w:rFonts w:ascii="Times New Roman" w:eastAsia="Times New Roman" w:hAnsi="Times New Roman"/>
        <w:noProof/>
        <w:sz w:val="24"/>
        <w:szCs w:val="24"/>
        <w:lang w:eastAsia="pl-PL"/>
      </w:rPr>
      <w:drawing>
        <wp:inline distT="0" distB="0" distL="0" distR="0">
          <wp:extent cx="5716905" cy="492760"/>
          <wp:effectExtent l="19050" t="0" r="0" b="0"/>
          <wp:docPr id="1" name="Obraz 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ykładowe zestawienie znaków w poziomie"/>
                  <pic:cNvPicPr>
                    <a:picLocks noChangeAspect="1" noChangeArrowheads="1"/>
                  </pic:cNvPicPr>
                </pic:nvPicPr>
                <pic:blipFill>
                  <a:blip r:embed="rId1"/>
                  <a:srcRect/>
                  <a:stretch>
                    <a:fillRect/>
                  </a:stretch>
                </pic:blipFill>
                <pic:spPr bwMode="auto">
                  <a:xfrm>
                    <a:off x="0" y="0"/>
                    <a:ext cx="5716905" cy="492760"/>
                  </a:xfrm>
                  <a:prstGeom prst="rect">
                    <a:avLst/>
                  </a:prstGeom>
                  <a:noFill/>
                  <a:ln w="9525">
                    <a:noFill/>
                    <a:miter lim="800000"/>
                    <a:headEnd/>
                    <a:tailEnd/>
                  </a:ln>
                </pic:spPr>
              </pic:pic>
            </a:graphicData>
          </a:graphic>
        </wp:inline>
      </w:drawing>
    </w:r>
  </w:p>
  <w:p w:rsidR="009A3EB1" w:rsidRPr="00B91D6C" w:rsidRDefault="009A3EB1" w:rsidP="00B91D6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www.miastochojnice.pl/ikony/doc.gif" style="width:12.1pt;height:12.1pt;visibility:visible" o:bullet="t">
        <v:imagedata r:id="rId1" o:title="doc"/>
      </v:shape>
    </w:pict>
  </w:numPicBullet>
  <w:abstractNum w:abstractNumId="0">
    <w:nsid w:val="00000007"/>
    <w:multiLevelType w:val="singleLevel"/>
    <w:tmpl w:val="00000007"/>
    <w:name w:val="WW8Num52"/>
    <w:lvl w:ilvl="0">
      <w:start w:val="1"/>
      <w:numFmt w:val="decimal"/>
      <w:lvlText w:val="Załącznik Nr %1 do SIWZ"/>
      <w:lvlJc w:val="left"/>
      <w:pPr>
        <w:tabs>
          <w:tab w:val="num" w:pos="1080"/>
        </w:tabs>
        <w:ind w:left="1080" w:hanging="360"/>
      </w:pPr>
      <w:rPr>
        <w:rFonts w:cs="Times New Roman"/>
        <w:b w:val="0"/>
        <w:i/>
        <w:sz w:val="24"/>
        <w:szCs w:val="24"/>
      </w:rPr>
    </w:lvl>
  </w:abstractNum>
  <w:abstractNum w:abstractNumId="1">
    <w:nsid w:val="00BF59A9"/>
    <w:multiLevelType w:val="hybridMultilevel"/>
    <w:tmpl w:val="437EA65A"/>
    <w:lvl w:ilvl="0" w:tplc="04150011">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0D260FB9"/>
    <w:multiLevelType w:val="hybridMultilevel"/>
    <w:tmpl w:val="61429B66"/>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32C05766">
      <w:start w:val="1"/>
      <w:numFmt w:val="decimal"/>
      <w:lvlText w:val="%2."/>
      <w:lvlJc w:val="left"/>
      <w:pPr>
        <w:tabs>
          <w:tab w:val="num" w:pos="360"/>
        </w:tabs>
        <w:ind w:left="0" w:firstLine="0"/>
      </w:pPr>
      <w:rPr>
        <w:rFonts w:ascii="Times New Roman" w:hAnsi="Times New Roman"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13132BD"/>
    <w:multiLevelType w:val="hybridMultilevel"/>
    <w:tmpl w:val="55588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464A1D"/>
    <w:multiLevelType w:val="hybridMultilevel"/>
    <w:tmpl w:val="44ACEBD2"/>
    <w:lvl w:ilvl="0" w:tplc="B4E08444">
      <w:start w:val="1"/>
      <w:numFmt w:val="lowerLetter"/>
      <w:lvlText w:val="%1)"/>
      <w:lvlJc w:val="left"/>
      <w:pPr>
        <w:tabs>
          <w:tab w:val="num" w:pos="1440"/>
        </w:tabs>
        <w:ind w:left="1440" w:hanging="360"/>
      </w:pPr>
      <w:rPr>
        <w:rFonts w:cs="Times New Roman" w:hint="default"/>
      </w:rPr>
    </w:lvl>
    <w:lvl w:ilvl="1" w:tplc="0AB06E42">
      <w:start w:val="1"/>
      <w:numFmt w:val="bullet"/>
      <w:lvlText w:val=""/>
      <w:lvlJc w:val="left"/>
      <w:pPr>
        <w:tabs>
          <w:tab w:val="num" w:pos="1800"/>
        </w:tabs>
        <w:ind w:left="1800" w:hanging="72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12980741"/>
    <w:multiLevelType w:val="hybridMultilevel"/>
    <w:tmpl w:val="EB70D0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B84737"/>
    <w:multiLevelType w:val="hybridMultilevel"/>
    <w:tmpl w:val="047E9A56"/>
    <w:lvl w:ilvl="0" w:tplc="FFFFFFFF">
      <w:start w:val="1"/>
      <w:numFmt w:val="upperRoman"/>
      <w:lvlText w:val="%1. "/>
      <w:lvlJc w:val="right"/>
      <w:pPr>
        <w:tabs>
          <w:tab w:val="num" w:pos="530"/>
        </w:tabs>
        <w:ind w:left="530" w:hanging="17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48069540">
      <w:start w:val="1"/>
      <w:numFmt w:val="decimal"/>
      <w:lvlText w:val="%3)"/>
      <w:lvlJc w:val="left"/>
      <w:pPr>
        <w:ind w:left="2340" w:hanging="360"/>
      </w:pPr>
      <w:rPr>
        <w:rFonts w:hint="default"/>
        <w:b w:val="0"/>
        <w:i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383BD1"/>
    <w:multiLevelType w:val="hybridMultilevel"/>
    <w:tmpl w:val="6BAE80EC"/>
    <w:lvl w:ilvl="0" w:tplc="5AE67E5E">
      <w:start w:val="1"/>
      <w:numFmt w:val="decimal"/>
      <w:lvlText w:val="%1."/>
      <w:lvlJc w:val="left"/>
      <w:pPr>
        <w:tabs>
          <w:tab w:val="num" w:pos="643"/>
        </w:tabs>
        <w:ind w:left="643" w:hanging="283"/>
      </w:pPr>
      <w:rPr>
        <w:rFonts w:cs="Times New Roman"/>
        <w:color w:val="auto"/>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8">
    <w:nsid w:val="1979627B"/>
    <w:multiLevelType w:val="hybridMultilevel"/>
    <w:tmpl w:val="8F60CB7E"/>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AE87F07"/>
    <w:multiLevelType w:val="hybridMultilevel"/>
    <w:tmpl w:val="2116A72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182104"/>
    <w:multiLevelType w:val="hybridMultilevel"/>
    <w:tmpl w:val="8990DB44"/>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23261AC0"/>
    <w:multiLevelType w:val="hybridMultilevel"/>
    <w:tmpl w:val="1B9204CC"/>
    <w:lvl w:ilvl="0" w:tplc="8620244A">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233C63AC"/>
    <w:multiLevelType w:val="hybridMultilevel"/>
    <w:tmpl w:val="FEAA8A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3594A64"/>
    <w:multiLevelType w:val="multilevel"/>
    <w:tmpl w:val="82E62CC0"/>
    <w:name w:val="WW8Num33242"/>
    <w:styleLink w:val="Styl1"/>
    <w:lvl w:ilvl="0">
      <w:start w:val="1"/>
      <w:numFmt w:val="decimal"/>
      <w:lvlText w:val="%1."/>
      <w:lvlJc w:val="left"/>
      <w:pPr>
        <w:tabs>
          <w:tab w:val="num" w:pos="644"/>
        </w:tabs>
        <w:ind w:left="644" w:hanging="360"/>
      </w:pPr>
      <w:rPr>
        <w:rFonts w:ascii="Verdana" w:hAnsi="Verdana"/>
        <w:sz w:val="20"/>
      </w:rPr>
    </w:lvl>
    <w:lvl w:ilvl="1">
      <w:start w:val="1"/>
      <w:numFmt w:val="lowerLetter"/>
      <w:lvlText w:val="%2)"/>
      <w:lvlJc w:val="left"/>
      <w:pPr>
        <w:tabs>
          <w:tab w:val="num" w:pos="1070"/>
        </w:tabs>
        <w:ind w:left="1070" w:hanging="360"/>
      </w:pPr>
      <w:rPr>
        <w:b/>
        <w:i w:val="0"/>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AB179A2"/>
    <w:multiLevelType w:val="hybridMultilevel"/>
    <w:tmpl w:val="B6463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560F94"/>
    <w:multiLevelType w:val="hybridMultilevel"/>
    <w:tmpl w:val="C8D64CDE"/>
    <w:lvl w:ilvl="0" w:tplc="A25C34D0">
      <w:start w:val="1"/>
      <w:numFmt w:val="decimal"/>
      <w:lvlText w:val="%1)"/>
      <w:lvlJc w:val="left"/>
      <w:pPr>
        <w:tabs>
          <w:tab w:val="num" w:pos="1560"/>
        </w:tabs>
        <w:ind w:left="1520" w:hanging="3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15F4D8B"/>
    <w:multiLevelType w:val="hybridMultilevel"/>
    <w:tmpl w:val="02D85E0E"/>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35B35B51"/>
    <w:multiLevelType w:val="hybridMultilevel"/>
    <w:tmpl w:val="568246C2"/>
    <w:lvl w:ilvl="0" w:tplc="0415000F">
      <w:start w:val="1"/>
      <w:numFmt w:val="decimal"/>
      <w:lvlText w:val="%1."/>
      <w:lvlJc w:val="left"/>
      <w:pPr>
        <w:tabs>
          <w:tab w:val="num" w:pos="720"/>
        </w:tabs>
        <w:ind w:left="720" w:hanging="360"/>
      </w:pPr>
      <w:rPr>
        <w:rFonts w:cs="Times New Roman"/>
      </w:r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66A31F6"/>
    <w:multiLevelType w:val="hybridMultilevel"/>
    <w:tmpl w:val="90BAA13A"/>
    <w:lvl w:ilvl="0" w:tplc="D9D2D628">
      <w:start w:val="1"/>
      <w:numFmt w:val="decimal"/>
      <w:lvlText w:val="%1."/>
      <w:lvlJc w:val="left"/>
      <w:pPr>
        <w:tabs>
          <w:tab w:val="num" w:pos="540"/>
        </w:tabs>
        <w:ind w:left="540" w:hanging="360"/>
      </w:pPr>
      <w:rPr>
        <w:rFonts w:cs="Times New Roman" w:hint="default"/>
        <w:b w:val="0"/>
        <w:i w:val="0"/>
      </w:rPr>
    </w:lvl>
    <w:lvl w:ilvl="1" w:tplc="39500B22">
      <w:start w:val="1"/>
      <w:numFmt w:val="decimal"/>
      <w:lvlText w:val="%2)"/>
      <w:lvlJc w:val="left"/>
      <w:pPr>
        <w:tabs>
          <w:tab w:val="num" w:pos="1440"/>
        </w:tabs>
        <w:ind w:left="1440" w:hanging="360"/>
      </w:pPr>
      <w:rPr>
        <w:rFonts w:cs="Times New Roman" w:hint="default"/>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8955A4E"/>
    <w:multiLevelType w:val="hybridMultilevel"/>
    <w:tmpl w:val="7D6E5A6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E866AC1"/>
    <w:multiLevelType w:val="hybridMultilevel"/>
    <w:tmpl w:val="166EBDB2"/>
    <w:lvl w:ilvl="0" w:tplc="F9AE46BE">
      <w:start w:val="1"/>
      <w:numFmt w:val="bullet"/>
      <w:lvlText w:val=""/>
      <w:lvlJc w:val="left"/>
      <w:pPr>
        <w:ind w:left="821" w:hanging="361"/>
      </w:pPr>
      <w:rPr>
        <w:rFonts w:ascii="Symbol" w:eastAsia="Symbol" w:hAnsi="Symbol" w:cs="Symbol" w:hint="default"/>
        <w:color w:val="auto"/>
        <w:w w:val="100"/>
        <w:sz w:val="22"/>
        <w:szCs w:val="22"/>
      </w:rPr>
    </w:lvl>
    <w:lvl w:ilvl="1" w:tplc="A33499AE">
      <w:start w:val="1"/>
      <w:numFmt w:val="bullet"/>
      <w:lvlText w:val="•"/>
      <w:lvlJc w:val="left"/>
      <w:pPr>
        <w:ind w:left="1201" w:hanging="361"/>
      </w:pPr>
    </w:lvl>
    <w:lvl w:ilvl="2" w:tplc="3F1215BA">
      <w:start w:val="1"/>
      <w:numFmt w:val="bullet"/>
      <w:lvlText w:val="•"/>
      <w:lvlJc w:val="left"/>
      <w:pPr>
        <w:ind w:left="1583" w:hanging="361"/>
      </w:pPr>
    </w:lvl>
    <w:lvl w:ilvl="3" w:tplc="02F25358">
      <w:start w:val="1"/>
      <w:numFmt w:val="bullet"/>
      <w:lvlText w:val="•"/>
      <w:lvlJc w:val="left"/>
      <w:pPr>
        <w:ind w:left="1964" w:hanging="361"/>
      </w:pPr>
    </w:lvl>
    <w:lvl w:ilvl="4" w:tplc="EE2C9592">
      <w:start w:val="1"/>
      <w:numFmt w:val="bullet"/>
      <w:lvlText w:val="•"/>
      <w:lvlJc w:val="left"/>
      <w:pPr>
        <w:ind w:left="2346" w:hanging="361"/>
      </w:pPr>
    </w:lvl>
    <w:lvl w:ilvl="5" w:tplc="A5C282B8">
      <w:start w:val="1"/>
      <w:numFmt w:val="bullet"/>
      <w:lvlText w:val="•"/>
      <w:lvlJc w:val="left"/>
      <w:pPr>
        <w:ind w:left="2727" w:hanging="361"/>
      </w:pPr>
    </w:lvl>
    <w:lvl w:ilvl="6" w:tplc="3E92BA2A">
      <w:start w:val="1"/>
      <w:numFmt w:val="bullet"/>
      <w:lvlText w:val="•"/>
      <w:lvlJc w:val="left"/>
      <w:pPr>
        <w:ind w:left="3109" w:hanging="361"/>
      </w:pPr>
    </w:lvl>
    <w:lvl w:ilvl="7" w:tplc="6CA0C4FE">
      <w:start w:val="1"/>
      <w:numFmt w:val="bullet"/>
      <w:lvlText w:val="•"/>
      <w:lvlJc w:val="left"/>
      <w:pPr>
        <w:ind w:left="3490" w:hanging="361"/>
      </w:pPr>
    </w:lvl>
    <w:lvl w:ilvl="8" w:tplc="D2187926">
      <w:start w:val="1"/>
      <w:numFmt w:val="bullet"/>
      <w:lvlText w:val="•"/>
      <w:lvlJc w:val="left"/>
      <w:pPr>
        <w:ind w:left="3872" w:hanging="361"/>
      </w:pPr>
    </w:lvl>
  </w:abstractNum>
  <w:abstractNum w:abstractNumId="22">
    <w:nsid w:val="3FCB00B2"/>
    <w:multiLevelType w:val="hybridMultilevel"/>
    <w:tmpl w:val="F894F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25">
    <w:nsid w:val="42903E18"/>
    <w:multiLevelType w:val="hybridMultilevel"/>
    <w:tmpl w:val="CF6CD7F2"/>
    <w:lvl w:ilvl="0" w:tplc="79B0C804">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0C3BC2"/>
    <w:multiLevelType w:val="hybridMultilevel"/>
    <w:tmpl w:val="7702E3BE"/>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4A625E9B"/>
    <w:multiLevelType w:val="hybridMultilevel"/>
    <w:tmpl w:val="D5081B50"/>
    <w:lvl w:ilvl="0" w:tplc="AFD88022">
      <w:start w:val="1"/>
      <w:numFmt w:val="lowerLetter"/>
      <w:lvlText w:val="%1)"/>
      <w:lvlJc w:val="left"/>
      <w:pPr>
        <w:tabs>
          <w:tab w:val="num" w:pos="720"/>
        </w:tabs>
        <w:ind w:left="720" w:hanging="360"/>
      </w:pPr>
      <w:rPr>
        <w:rFonts w:cs="Times New Roman" w:hint="default"/>
      </w:rPr>
    </w:lvl>
    <w:lvl w:ilvl="1" w:tplc="30045482">
      <w:start w:val="3"/>
      <w:numFmt w:val="decimal"/>
      <w:lvlText w:val="%2."/>
      <w:lvlJc w:val="left"/>
      <w:pPr>
        <w:tabs>
          <w:tab w:val="num" w:pos="360"/>
        </w:tabs>
        <w:ind w:left="360" w:hanging="360"/>
      </w:pPr>
      <w:rPr>
        <w:rFonts w:cs="Times New Roman" w:hint="default"/>
        <w:b/>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8">
    <w:nsid w:val="4E403E7C"/>
    <w:multiLevelType w:val="hybridMultilevel"/>
    <w:tmpl w:val="75548710"/>
    <w:lvl w:ilvl="0" w:tplc="15A6045E">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0064CFD"/>
    <w:multiLevelType w:val="hybridMultilevel"/>
    <w:tmpl w:val="2D5A5A48"/>
    <w:lvl w:ilvl="0" w:tplc="EFCAD516">
      <w:start w:val="1"/>
      <w:numFmt w:val="decimal"/>
      <w:lvlText w:val="%1."/>
      <w:lvlJc w:val="left"/>
      <w:pPr>
        <w:tabs>
          <w:tab w:val="num" w:pos="720"/>
        </w:tabs>
        <w:ind w:left="720" w:hanging="360"/>
      </w:pPr>
      <w:rPr>
        <w:rFonts w:cs="Times New Roman"/>
        <w:b w:val="0"/>
        <w:color w:val="auto"/>
      </w:rPr>
    </w:lvl>
    <w:lvl w:ilvl="1" w:tplc="BC3CCDBE">
      <w:start w:val="16"/>
      <w:numFmt w:val="decimal"/>
      <w:lvlText w:val="Rozdział %2."/>
      <w:lvlJc w:val="left"/>
      <w:pPr>
        <w:tabs>
          <w:tab w:val="num" w:pos="357"/>
        </w:tabs>
        <w:ind w:left="357" w:hanging="357"/>
      </w:pPr>
      <w:rPr>
        <w:rFonts w:ascii="Times New Roman" w:hAnsi="Times New Roman" w:cs="Times New Roman" w:hint="default"/>
        <w:b/>
        <w:i/>
        <w:sz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538851A7"/>
    <w:multiLevelType w:val="hybridMultilevel"/>
    <w:tmpl w:val="8CA89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E17136"/>
    <w:multiLevelType w:val="hybridMultilevel"/>
    <w:tmpl w:val="F81E3436"/>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DD15395"/>
    <w:multiLevelType w:val="hybridMultilevel"/>
    <w:tmpl w:val="4044DDC8"/>
    <w:lvl w:ilvl="0" w:tplc="000063AA">
      <w:start w:val="1"/>
      <w:numFmt w:val="decimal"/>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5E716696"/>
    <w:multiLevelType w:val="hybridMultilevel"/>
    <w:tmpl w:val="A920BB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15B3267"/>
    <w:multiLevelType w:val="hybridMultilevel"/>
    <w:tmpl w:val="C2DC2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C03B04"/>
    <w:multiLevelType w:val="hybridMultilevel"/>
    <w:tmpl w:val="7C148BEA"/>
    <w:lvl w:ilvl="0" w:tplc="318AFDDA">
      <w:start w:val="1"/>
      <w:numFmt w:val="decimal"/>
      <w:lvlText w:val="%1."/>
      <w:lvlJc w:val="left"/>
      <w:pPr>
        <w:tabs>
          <w:tab w:val="num" w:pos="360"/>
        </w:tabs>
        <w:ind w:left="357" w:hanging="357"/>
      </w:pPr>
      <w:rPr>
        <w:rFonts w:cs="Times New Roman" w:hint="default"/>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63C43532"/>
    <w:multiLevelType w:val="hybridMultilevel"/>
    <w:tmpl w:val="9A4CF854"/>
    <w:lvl w:ilvl="0" w:tplc="7EF85B62">
      <w:start w:val="1"/>
      <w:numFmt w:val="decimal"/>
      <w:lvlText w:val="Załącznik Nr %1 "/>
      <w:lvlJc w:val="left"/>
      <w:pPr>
        <w:tabs>
          <w:tab w:val="num" w:pos="3338"/>
        </w:tabs>
        <w:ind w:left="3338" w:hanging="360"/>
      </w:pPr>
      <w:rPr>
        <w:rFonts w:ascii="Times New Roman" w:hAnsi="Times New Roman"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6BAD2056"/>
    <w:multiLevelType w:val="hybridMultilevel"/>
    <w:tmpl w:val="7A34A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FA0913"/>
    <w:multiLevelType w:val="hybridMultilevel"/>
    <w:tmpl w:val="AC18C9B8"/>
    <w:lvl w:ilvl="0" w:tplc="1C6A8DA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720"/>
        </w:tabs>
        <w:ind w:left="72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2934FC1"/>
    <w:multiLevelType w:val="hybridMultilevel"/>
    <w:tmpl w:val="9B06A228"/>
    <w:lvl w:ilvl="0" w:tplc="89D2BC4E">
      <w:start w:val="1"/>
      <w:numFmt w:val="decimal"/>
      <w:lvlText w:val="%1."/>
      <w:lvlJc w:val="left"/>
      <w:pPr>
        <w:tabs>
          <w:tab w:val="num" w:pos="480"/>
        </w:tabs>
        <w:ind w:left="480" w:hanging="360"/>
      </w:pPr>
      <w:rPr>
        <w:rFonts w:ascii="Times New Roman" w:hAnsi="Times New Roman" w:cs="Times New Roman" w:hint="default"/>
        <w:b w:val="0"/>
        <w:i w:val="0"/>
        <w:sz w:val="24"/>
      </w:rPr>
    </w:lvl>
    <w:lvl w:ilvl="1" w:tplc="328691DA">
      <w:start w:val="2"/>
      <w:numFmt w:val="decimal"/>
      <w:lvlText w:val="%2."/>
      <w:lvlJc w:val="left"/>
      <w:pPr>
        <w:tabs>
          <w:tab w:val="num" w:pos="1560"/>
        </w:tabs>
        <w:ind w:left="1560" w:hanging="360"/>
      </w:pPr>
      <w:rPr>
        <w:rFonts w:ascii="Arial" w:hAnsi="Arial" w:cs="Times New Roman" w:hint="default"/>
        <w:b w:val="0"/>
        <w:i w:val="0"/>
        <w:sz w:val="24"/>
      </w:rPr>
    </w:lvl>
    <w:lvl w:ilvl="2" w:tplc="0415001B">
      <w:start w:val="1"/>
      <w:numFmt w:val="decimal"/>
      <w:lvlText w:val="%3."/>
      <w:lvlJc w:val="left"/>
      <w:pPr>
        <w:tabs>
          <w:tab w:val="num" w:pos="2280"/>
        </w:tabs>
        <w:ind w:left="2280" w:hanging="360"/>
      </w:pPr>
    </w:lvl>
    <w:lvl w:ilvl="3" w:tplc="0415000F">
      <w:start w:val="1"/>
      <w:numFmt w:val="decimal"/>
      <w:lvlText w:val="%4."/>
      <w:lvlJc w:val="left"/>
      <w:pPr>
        <w:tabs>
          <w:tab w:val="num" w:pos="3000"/>
        </w:tabs>
        <w:ind w:left="3000" w:hanging="360"/>
      </w:pPr>
    </w:lvl>
    <w:lvl w:ilvl="4" w:tplc="04150019">
      <w:start w:val="1"/>
      <w:numFmt w:val="decimal"/>
      <w:lvlText w:val="%5."/>
      <w:lvlJc w:val="left"/>
      <w:pPr>
        <w:tabs>
          <w:tab w:val="num" w:pos="3720"/>
        </w:tabs>
        <w:ind w:left="3720" w:hanging="360"/>
      </w:pPr>
    </w:lvl>
    <w:lvl w:ilvl="5" w:tplc="0415001B">
      <w:start w:val="1"/>
      <w:numFmt w:val="decimal"/>
      <w:lvlText w:val="%6."/>
      <w:lvlJc w:val="left"/>
      <w:pPr>
        <w:tabs>
          <w:tab w:val="num" w:pos="4440"/>
        </w:tabs>
        <w:ind w:left="4440" w:hanging="360"/>
      </w:pPr>
    </w:lvl>
    <w:lvl w:ilvl="6" w:tplc="0415000F">
      <w:start w:val="1"/>
      <w:numFmt w:val="decimal"/>
      <w:lvlText w:val="%7."/>
      <w:lvlJc w:val="left"/>
      <w:pPr>
        <w:tabs>
          <w:tab w:val="num" w:pos="5160"/>
        </w:tabs>
        <w:ind w:left="5160" w:hanging="360"/>
      </w:pPr>
    </w:lvl>
    <w:lvl w:ilvl="7" w:tplc="04150019">
      <w:start w:val="1"/>
      <w:numFmt w:val="decimal"/>
      <w:lvlText w:val="%8."/>
      <w:lvlJc w:val="left"/>
      <w:pPr>
        <w:tabs>
          <w:tab w:val="num" w:pos="5880"/>
        </w:tabs>
        <w:ind w:left="5880" w:hanging="360"/>
      </w:pPr>
    </w:lvl>
    <w:lvl w:ilvl="8" w:tplc="0415001B">
      <w:start w:val="1"/>
      <w:numFmt w:val="decimal"/>
      <w:lvlText w:val="%9."/>
      <w:lvlJc w:val="left"/>
      <w:pPr>
        <w:tabs>
          <w:tab w:val="num" w:pos="6600"/>
        </w:tabs>
        <w:ind w:left="6600" w:hanging="360"/>
      </w:pPr>
    </w:lvl>
  </w:abstractNum>
  <w:abstractNum w:abstractNumId="42">
    <w:nsid w:val="7349091B"/>
    <w:multiLevelType w:val="hybridMultilevel"/>
    <w:tmpl w:val="6BA2ABAC"/>
    <w:lvl w:ilvl="0" w:tplc="04150011">
      <w:start w:val="1"/>
      <w:numFmt w:val="decimal"/>
      <w:lvlText w:val="%1)"/>
      <w:lvlJc w:val="left"/>
      <w:pPr>
        <w:tabs>
          <w:tab w:val="num" w:pos="720"/>
        </w:tabs>
        <w:ind w:left="720" w:hanging="360"/>
      </w:pPr>
      <w:rPr>
        <w:rFonts w:hint="default"/>
      </w:rPr>
    </w:lvl>
    <w:lvl w:ilvl="1" w:tplc="30045482">
      <w:start w:val="3"/>
      <w:numFmt w:val="decimal"/>
      <w:lvlText w:val="%2."/>
      <w:lvlJc w:val="left"/>
      <w:pPr>
        <w:tabs>
          <w:tab w:val="num" w:pos="360"/>
        </w:tabs>
        <w:ind w:left="360" w:hanging="360"/>
      </w:pPr>
      <w:rPr>
        <w:rFonts w:cs="Times New Roman" w:hint="default"/>
        <w:b/>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3">
    <w:nsid w:val="775C4979"/>
    <w:multiLevelType w:val="multilevel"/>
    <w:tmpl w:val="77BE1F24"/>
    <w:lvl w:ilvl="0">
      <w:start w:val="1"/>
      <w:numFmt w:val="decimal"/>
      <w:lvlText w:val="%1."/>
      <w:lvlJc w:val="left"/>
      <w:pPr>
        <w:ind w:left="360" w:hanging="360"/>
      </w:pPr>
      <w:rPr>
        <w:rFonts w:hint="default"/>
      </w:rPr>
    </w:lvl>
    <w:lvl w:ilvl="1">
      <w:start w:val="1"/>
      <w:numFmt w:val="decimal"/>
      <w:lvlText w:val="%2."/>
      <w:lvlJc w:val="left"/>
      <w:pPr>
        <w:ind w:left="984" w:hanging="360"/>
      </w:pPr>
      <w:rPr>
        <w:rFonts w:ascii="Times New Roman" w:eastAsia="Calibri" w:hAnsi="Times New Roman" w:cs="Times New Roman"/>
      </w:rPr>
    </w:lvl>
    <w:lvl w:ilvl="2">
      <w:start w:val="1"/>
      <w:numFmt w:val="lowerLetter"/>
      <w:lvlText w:val="%3)"/>
      <w:lvlJc w:val="left"/>
      <w:pPr>
        <w:ind w:left="1968" w:hanging="720"/>
      </w:pPr>
      <w:rPr>
        <w:rFonts w:ascii="Times New Roman" w:eastAsia="Calibri" w:hAnsi="Times New Roman" w:cs="Times New Roman"/>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4824" w:hanging="108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44">
    <w:nsid w:val="793B15CA"/>
    <w:multiLevelType w:val="hybridMultilevel"/>
    <w:tmpl w:val="24C06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7D6790"/>
    <w:multiLevelType w:val="hybridMultilevel"/>
    <w:tmpl w:val="8BB638CC"/>
    <w:lvl w:ilvl="0" w:tplc="21D8D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565FD1"/>
    <w:multiLevelType w:val="hybridMultilevel"/>
    <w:tmpl w:val="DB7A623C"/>
    <w:lvl w:ilvl="0" w:tplc="A9628C2A">
      <w:start w:val="1"/>
      <w:numFmt w:val="decimal"/>
      <w:lvlText w:val="%1."/>
      <w:lvlJc w:val="left"/>
      <w:pPr>
        <w:tabs>
          <w:tab w:val="num" w:pos="463"/>
        </w:tabs>
        <w:ind w:left="463" w:hanging="283"/>
      </w:pPr>
    </w:lvl>
    <w:lvl w:ilvl="1" w:tplc="A8A8BB28">
      <w:start w:val="1"/>
      <w:numFmt w:val="lowerLetter"/>
      <w:lvlText w:val="%2."/>
      <w:lvlJc w:val="left"/>
      <w:pPr>
        <w:tabs>
          <w:tab w:val="num" w:pos="1440"/>
        </w:tabs>
        <w:ind w:left="1440" w:hanging="360"/>
      </w:pPr>
      <w:rPr>
        <w:rFonts w:hint="default"/>
      </w:r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8">
    <w:nsid w:val="7E59652D"/>
    <w:multiLevelType w:val="multilevel"/>
    <w:tmpl w:val="10947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E695783"/>
    <w:multiLevelType w:val="hybridMultilevel"/>
    <w:tmpl w:val="1E4A437A"/>
    <w:lvl w:ilvl="0" w:tplc="EEA490F0">
      <w:start w:val="1"/>
      <w:numFmt w:val="decimal"/>
      <w:lvlText w:val="%1."/>
      <w:lvlJc w:val="left"/>
      <w:pPr>
        <w:tabs>
          <w:tab w:val="num" w:pos="360"/>
        </w:tabs>
        <w:ind w:left="283" w:hanging="283"/>
      </w:pPr>
      <w:rPr>
        <w:rFonts w:ascii="Times New Roman" w:eastAsia="Times New Roman" w:hAnsi="Times New Roman" w:cs="Times New Roman"/>
        <w:b w:val="0"/>
        <w:i w:val="0"/>
        <w:strike w:val="0"/>
        <w:dstrike w:val="0"/>
        <w:sz w:val="24"/>
        <w:u w:val="none"/>
        <w:effect w:val="none"/>
      </w:rPr>
    </w:lvl>
    <w:lvl w:ilvl="1" w:tplc="89F6059A">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6"/>
  </w:num>
  <w:num w:numId="2">
    <w:abstractNumId w:val="29"/>
  </w:num>
  <w:num w:numId="3">
    <w:abstractNumId w:val="27"/>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1"/>
  </w:num>
  <w:num w:numId="9">
    <w:abstractNumId w:val="26"/>
  </w:num>
  <w:num w:numId="10">
    <w:abstractNumId w:val="31"/>
  </w:num>
  <w:num w:numId="11">
    <w:abstractNumId w:val="37"/>
  </w:num>
  <w:num w:numId="12">
    <w:abstractNumId w:val="20"/>
  </w:num>
  <w:num w:numId="13">
    <w:abstractNumId w:val="1"/>
  </w:num>
  <w:num w:numId="14">
    <w:abstractNumId w:val="9"/>
  </w:num>
  <w:num w:numId="15">
    <w:abstractNumId w:val="43"/>
  </w:num>
  <w:num w:numId="1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lvlOverride w:ilvl="0">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6"/>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5"/>
  </w:num>
  <w:num w:numId="34">
    <w:abstractNumId w:val="34"/>
  </w:num>
  <w:num w:numId="35">
    <w:abstractNumId w:val="13"/>
  </w:num>
  <w:num w:numId="36">
    <w:abstractNumId w:val="3"/>
  </w:num>
  <w:num w:numId="37">
    <w:abstractNumId w:val="38"/>
  </w:num>
  <w:num w:numId="38">
    <w:abstractNumId w:val="42"/>
  </w:num>
  <w:num w:numId="39">
    <w:abstractNumId w:val="39"/>
  </w:num>
  <w:num w:numId="40">
    <w:abstractNumId w:val="25"/>
  </w:num>
  <w:num w:numId="41">
    <w:abstractNumId w:val="14"/>
  </w:num>
  <w:num w:numId="42">
    <w:abstractNumId w:val="48"/>
  </w:num>
  <w:num w:numId="43">
    <w:abstractNumId w:val="45"/>
  </w:num>
  <w:num w:numId="44">
    <w:abstractNumId w:val="6"/>
  </w:num>
  <w:num w:numId="45">
    <w:abstractNumId w:val="5"/>
  </w:num>
  <w:num w:numId="46">
    <w:abstractNumId w:val="33"/>
  </w:num>
  <w:num w:numId="47">
    <w:abstractNumId w:val="28"/>
  </w:num>
  <w:num w:numId="48">
    <w:abstractNumId w:val="21"/>
  </w:num>
  <w:num w:numId="49">
    <w:abstractNumId w:val="44"/>
  </w:num>
  <w:num w:numId="50">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52408"/>
    <w:rsid w:val="00000410"/>
    <w:rsid w:val="000007F9"/>
    <w:rsid w:val="0000732B"/>
    <w:rsid w:val="000138ED"/>
    <w:rsid w:val="00015181"/>
    <w:rsid w:val="000160FD"/>
    <w:rsid w:val="000207C9"/>
    <w:rsid w:val="00030CAE"/>
    <w:rsid w:val="00032432"/>
    <w:rsid w:val="0003490A"/>
    <w:rsid w:val="00037B90"/>
    <w:rsid w:val="00040061"/>
    <w:rsid w:val="00040C4D"/>
    <w:rsid w:val="000412F9"/>
    <w:rsid w:val="00046398"/>
    <w:rsid w:val="000463E2"/>
    <w:rsid w:val="00047487"/>
    <w:rsid w:val="00047C21"/>
    <w:rsid w:val="00047FAD"/>
    <w:rsid w:val="00050EC2"/>
    <w:rsid w:val="00051682"/>
    <w:rsid w:val="0005650A"/>
    <w:rsid w:val="00057C19"/>
    <w:rsid w:val="0006147E"/>
    <w:rsid w:val="00061F51"/>
    <w:rsid w:val="0006490E"/>
    <w:rsid w:val="000649AC"/>
    <w:rsid w:val="00064C0D"/>
    <w:rsid w:val="000666ED"/>
    <w:rsid w:val="000671C6"/>
    <w:rsid w:val="00067C1D"/>
    <w:rsid w:val="00072F90"/>
    <w:rsid w:val="000738EF"/>
    <w:rsid w:val="00073E1A"/>
    <w:rsid w:val="000762B7"/>
    <w:rsid w:val="00076843"/>
    <w:rsid w:val="00077419"/>
    <w:rsid w:val="00077629"/>
    <w:rsid w:val="000879FA"/>
    <w:rsid w:val="00091321"/>
    <w:rsid w:val="000924EE"/>
    <w:rsid w:val="0009269D"/>
    <w:rsid w:val="0009490C"/>
    <w:rsid w:val="00095111"/>
    <w:rsid w:val="000951D5"/>
    <w:rsid w:val="00095AB3"/>
    <w:rsid w:val="000A1176"/>
    <w:rsid w:val="000A3144"/>
    <w:rsid w:val="000A42F8"/>
    <w:rsid w:val="000A5582"/>
    <w:rsid w:val="000A56BE"/>
    <w:rsid w:val="000A6560"/>
    <w:rsid w:val="000A7298"/>
    <w:rsid w:val="000B10A2"/>
    <w:rsid w:val="000B1709"/>
    <w:rsid w:val="000B1D26"/>
    <w:rsid w:val="000C0D27"/>
    <w:rsid w:val="000C15A6"/>
    <w:rsid w:val="000C4726"/>
    <w:rsid w:val="000C7349"/>
    <w:rsid w:val="000D06A5"/>
    <w:rsid w:val="000D0D56"/>
    <w:rsid w:val="000D14E5"/>
    <w:rsid w:val="000D53DC"/>
    <w:rsid w:val="000D6610"/>
    <w:rsid w:val="000D7F7E"/>
    <w:rsid w:val="000E0D78"/>
    <w:rsid w:val="000E52FB"/>
    <w:rsid w:val="000E752D"/>
    <w:rsid w:val="000F0916"/>
    <w:rsid w:val="000F1B78"/>
    <w:rsid w:val="000F2807"/>
    <w:rsid w:val="000F3679"/>
    <w:rsid w:val="000F6253"/>
    <w:rsid w:val="000F6988"/>
    <w:rsid w:val="001028CF"/>
    <w:rsid w:val="0010396D"/>
    <w:rsid w:val="00105596"/>
    <w:rsid w:val="00111708"/>
    <w:rsid w:val="001131E9"/>
    <w:rsid w:val="00116DD5"/>
    <w:rsid w:val="00117C2C"/>
    <w:rsid w:val="00120112"/>
    <w:rsid w:val="00121794"/>
    <w:rsid w:val="0012211C"/>
    <w:rsid w:val="0012263B"/>
    <w:rsid w:val="00124758"/>
    <w:rsid w:val="00125645"/>
    <w:rsid w:val="00125E03"/>
    <w:rsid w:val="00134B13"/>
    <w:rsid w:val="00137045"/>
    <w:rsid w:val="00137A45"/>
    <w:rsid w:val="001406BF"/>
    <w:rsid w:val="00142139"/>
    <w:rsid w:val="00142CE4"/>
    <w:rsid w:val="00143544"/>
    <w:rsid w:val="00144A96"/>
    <w:rsid w:val="00145057"/>
    <w:rsid w:val="00145EA6"/>
    <w:rsid w:val="001568DB"/>
    <w:rsid w:val="00160860"/>
    <w:rsid w:val="00161CAE"/>
    <w:rsid w:val="00162183"/>
    <w:rsid w:val="001639D2"/>
    <w:rsid w:val="001645DC"/>
    <w:rsid w:val="0016485D"/>
    <w:rsid w:val="001700BB"/>
    <w:rsid w:val="00170EE1"/>
    <w:rsid w:val="0017142D"/>
    <w:rsid w:val="001736B6"/>
    <w:rsid w:val="00176021"/>
    <w:rsid w:val="00176C24"/>
    <w:rsid w:val="00177F1B"/>
    <w:rsid w:val="00180978"/>
    <w:rsid w:val="0018269A"/>
    <w:rsid w:val="001828FC"/>
    <w:rsid w:val="00184F9F"/>
    <w:rsid w:val="001853A6"/>
    <w:rsid w:val="0018727C"/>
    <w:rsid w:val="00187451"/>
    <w:rsid w:val="001906B2"/>
    <w:rsid w:val="00192F6E"/>
    <w:rsid w:val="0019472E"/>
    <w:rsid w:val="00194E78"/>
    <w:rsid w:val="001950B1"/>
    <w:rsid w:val="001A14DF"/>
    <w:rsid w:val="001A362D"/>
    <w:rsid w:val="001A6C31"/>
    <w:rsid w:val="001A75B4"/>
    <w:rsid w:val="001B1419"/>
    <w:rsid w:val="001B1651"/>
    <w:rsid w:val="001B187C"/>
    <w:rsid w:val="001B3BD9"/>
    <w:rsid w:val="001C1E37"/>
    <w:rsid w:val="001C2EC1"/>
    <w:rsid w:val="001C70AE"/>
    <w:rsid w:val="001C763F"/>
    <w:rsid w:val="001D055E"/>
    <w:rsid w:val="001D1FEB"/>
    <w:rsid w:val="001D58D6"/>
    <w:rsid w:val="001D7EBE"/>
    <w:rsid w:val="001E3573"/>
    <w:rsid w:val="001E4CEB"/>
    <w:rsid w:val="001E526B"/>
    <w:rsid w:val="001E5DEF"/>
    <w:rsid w:val="001E6163"/>
    <w:rsid w:val="001E7977"/>
    <w:rsid w:val="001F0F8D"/>
    <w:rsid w:val="001F19F7"/>
    <w:rsid w:val="001F30BB"/>
    <w:rsid w:val="001F5725"/>
    <w:rsid w:val="001F5971"/>
    <w:rsid w:val="001F5CB6"/>
    <w:rsid w:val="001F67B6"/>
    <w:rsid w:val="001F7A67"/>
    <w:rsid w:val="00200883"/>
    <w:rsid w:val="00202A21"/>
    <w:rsid w:val="002033E1"/>
    <w:rsid w:val="00204695"/>
    <w:rsid w:val="0020474A"/>
    <w:rsid w:val="002056F6"/>
    <w:rsid w:val="0020649B"/>
    <w:rsid w:val="002064B6"/>
    <w:rsid w:val="00207691"/>
    <w:rsid w:val="002078A9"/>
    <w:rsid w:val="00213427"/>
    <w:rsid w:val="0021721F"/>
    <w:rsid w:val="00217792"/>
    <w:rsid w:val="00220A93"/>
    <w:rsid w:val="002243DF"/>
    <w:rsid w:val="002258C9"/>
    <w:rsid w:val="00225B5A"/>
    <w:rsid w:val="00226D16"/>
    <w:rsid w:val="0022735E"/>
    <w:rsid w:val="00230CE9"/>
    <w:rsid w:val="00235E8A"/>
    <w:rsid w:val="00236EDC"/>
    <w:rsid w:val="0023795B"/>
    <w:rsid w:val="00241E3D"/>
    <w:rsid w:val="002442C4"/>
    <w:rsid w:val="00246A31"/>
    <w:rsid w:val="00247BA4"/>
    <w:rsid w:val="00250AA5"/>
    <w:rsid w:val="00251C4F"/>
    <w:rsid w:val="00252B55"/>
    <w:rsid w:val="002537F5"/>
    <w:rsid w:val="00255EC5"/>
    <w:rsid w:val="00260C4E"/>
    <w:rsid w:val="00260D5C"/>
    <w:rsid w:val="002617E0"/>
    <w:rsid w:val="0026237C"/>
    <w:rsid w:val="00264074"/>
    <w:rsid w:val="00266787"/>
    <w:rsid w:val="002676A1"/>
    <w:rsid w:val="00271050"/>
    <w:rsid w:val="0027181B"/>
    <w:rsid w:val="00272B6B"/>
    <w:rsid w:val="00274062"/>
    <w:rsid w:val="00275A1A"/>
    <w:rsid w:val="00277919"/>
    <w:rsid w:val="002805CD"/>
    <w:rsid w:val="002814C8"/>
    <w:rsid w:val="00282F1D"/>
    <w:rsid w:val="0028368E"/>
    <w:rsid w:val="00283AC9"/>
    <w:rsid w:val="00285622"/>
    <w:rsid w:val="002856C4"/>
    <w:rsid w:val="00285721"/>
    <w:rsid w:val="002865BB"/>
    <w:rsid w:val="00286EE3"/>
    <w:rsid w:val="00287CFA"/>
    <w:rsid w:val="00290CCE"/>
    <w:rsid w:val="002920B6"/>
    <w:rsid w:val="002930AE"/>
    <w:rsid w:val="0029310D"/>
    <w:rsid w:val="002957F6"/>
    <w:rsid w:val="00296BA3"/>
    <w:rsid w:val="00296E9D"/>
    <w:rsid w:val="002A15D1"/>
    <w:rsid w:val="002A2CF9"/>
    <w:rsid w:val="002A3912"/>
    <w:rsid w:val="002A57EC"/>
    <w:rsid w:val="002A7A99"/>
    <w:rsid w:val="002B0C1E"/>
    <w:rsid w:val="002B1BE9"/>
    <w:rsid w:val="002B6A03"/>
    <w:rsid w:val="002C0D83"/>
    <w:rsid w:val="002C174A"/>
    <w:rsid w:val="002C2E69"/>
    <w:rsid w:val="002C6AA3"/>
    <w:rsid w:val="002D4296"/>
    <w:rsid w:val="002D467C"/>
    <w:rsid w:val="002D4B90"/>
    <w:rsid w:val="002D4D6E"/>
    <w:rsid w:val="002D52F6"/>
    <w:rsid w:val="002D701B"/>
    <w:rsid w:val="002E048B"/>
    <w:rsid w:val="002E1C72"/>
    <w:rsid w:val="002E254B"/>
    <w:rsid w:val="002E27E8"/>
    <w:rsid w:val="002E48AA"/>
    <w:rsid w:val="002E4FE6"/>
    <w:rsid w:val="002E68AA"/>
    <w:rsid w:val="002E73A0"/>
    <w:rsid w:val="002E7D8A"/>
    <w:rsid w:val="002F1097"/>
    <w:rsid w:val="002F607D"/>
    <w:rsid w:val="002F74B5"/>
    <w:rsid w:val="00300BA4"/>
    <w:rsid w:val="00303774"/>
    <w:rsid w:val="00304540"/>
    <w:rsid w:val="003051A6"/>
    <w:rsid w:val="00306B88"/>
    <w:rsid w:val="00311329"/>
    <w:rsid w:val="00311EE2"/>
    <w:rsid w:val="00320B8F"/>
    <w:rsid w:val="003302E7"/>
    <w:rsid w:val="0033041E"/>
    <w:rsid w:val="00331DD3"/>
    <w:rsid w:val="00332CC8"/>
    <w:rsid w:val="00334D5E"/>
    <w:rsid w:val="0034353F"/>
    <w:rsid w:val="00343AE6"/>
    <w:rsid w:val="00350AE6"/>
    <w:rsid w:val="0035150E"/>
    <w:rsid w:val="00351868"/>
    <w:rsid w:val="00351B72"/>
    <w:rsid w:val="00352537"/>
    <w:rsid w:val="003531B9"/>
    <w:rsid w:val="00355A1A"/>
    <w:rsid w:val="00356510"/>
    <w:rsid w:val="0036313B"/>
    <w:rsid w:val="00363A33"/>
    <w:rsid w:val="00365231"/>
    <w:rsid w:val="00366054"/>
    <w:rsid w:val="003676D1"/>
    <w:rsid w:val="00372922"/>
    <w:rsid w:val="00372DF8"/>
    <w:rsid w:val="00375FFF"/>
    <w:rsid w:val="00377413"/>
    <w:rsid w:val="003801D3"/>
    <w:rsid w:val="00381047"/>
    <w:rsid w:val="00383879"/>
    <w:rsid w:val="00386CFA"/>
    <w:rsid w:val="00390439"/>
    <w:rsid w:val="00391773"/>
    <w:rsid w:val="003918D8"/>
    <w:rsid w:val="00393D6F"/>
    <w:rsid w:val="0039400F"/>
    <w:rsid w:val="00394C93"/>
    <w:rsid w:val="0039582E"/>
    <w:rsid w:val="003964DA"/>
    <w:rsid w:val="00396AB3"/>
    <w:rsid w:val="003A7775"/>
    <w:rsid w:val="003B3080"/>
    <w:rsid w:val="003B30E0"/>
    <w:rsid w:val="003B3289"/>
    <w:rsid w:val="003B4F2D"/>
    <w:rsid w:val="003B5266"/>
    <w:rsid w:val="003B5B4D"/>
    <w:rsid w:val="003B64B8"/>
    <w:rsid w:val="003B6FB3"/>
    <w:rsid w:val="003C0097"/>
    <w:rsid w:val="003C18DB"/>
    <w:rsid w:val="003C1D2F"/>
    <w:rsid w:val="003C2DF1"/>
    <w:rsid w:val="003C5431"/>
    <w:rsid w:val="003C73D2"/>
    <w:rsid w:val="003D13C4"/>
    <w:rsid w:val="003D2851"/>
    <w:rsid w:val="003D5194"/>
    <w:rsid w:val="003D6408"/>
    <w:rsid w:val="003D71E6"/>
    <w:rsid w:val="003E2C6B"/>
    <w:rsid w:val="003E42AF"/>
    <w:rsid w:val="003E5C7B"/>
    <w:rsid w:val="003E6071"/>
    <w:rsid w:val="003E6A10"/>
    <w:rsid w:val="003E770C"/>
    <w:rsid w:val="003F0762"/>
    <w:rsid w:val="003F37DC"/>
    <w:rsid w:val="003F55AF"/>
    <w:rsid w:val="004030AF"/>
    <w:rsid w:val="00403C59"/>
    <w:rsid w:val="00405884"/>
    <w:rsid w:val="00406F46"/>
    <w:rsid w:val="00407BC0"/>
    <w:rsid w:val="00413AC0"/>
    <w:rsid w:val="00413F0D"/>
    <w:rsid w:val="00417AE8"/>
    <w:rsid w:val="00417CB1"/>
    <w:rsid w:val="00420F28"/>
    <w:rsid w:val="004213D5"/>
    <w:rsid w:val="00422390"/>
    <w:rsid w:val="0042263B"/>
    <w:rsid w:val="004233AF"/>
    <w:rsid w:val="00423738"/>
    <w:rsid w:val="004259D3"/>
    <w:rsid w:val="0042608D"/>
    <w:rsid w:val="00426333"/>
    <w:rsid w:val="00427272"/>
    <w:rsid w:val="004272CE"/>
    <w:rsid w:val="004305EF"/>
    <w:rsid w:val="00430B49"/>
    <w:rsid w:val="00430B4F"/>
    <w:rsid w:val="00431D70"/>
    <w:rsid w:val="004352F8"/>
    <w:rsid w:val="004402AF"/>
    <w:rsid w:val="00442D56"/>
    <w:rsid w:val="0044397E"/>
    <w:rsid w:val="004440A7"/>
    <w:rsid w:val="004450F4"/>
    <w:rsid w:val="0044563D"/>
    <w:rsid w:val="00445B4C"/>
    <w:rsid w:val="00445DC0"/>
    <w:rsid w:val="00446368"/>
    <w:rsid w:val="00450CCA"/>
    <w:rsid w:val="00450E95"/>
    <w:rsid w:val="0045113F"/>
    <w:rsid w:val="00452731"/>
    <w:rsid w:val="00453590"/>
    <w:rsid w:val="0045519B"/>
    <w:rsid w:val="00455346"/>
    <w:rsid w:val="004554E4"/>
    <w:rsid w:val="00456670"/>
    <w:rsid w:val="004601E3"/>
    <w:rsid w:val="004611A5"/>
    <w:rsid w:val="0046184F"/>
    <w:rsid w:val="00461A91"/>
    <w:rsid w:val="0046528D"/>
    <w:rsid w:val="0046761B"/>
    <w:rsid w:val="00470C97"/>
    <w:rsid w:val="00471DFC"/>
    <w:rsid w:val="00472462"/>
    <w:rsid w:val="00473673"/>
    <w:rsid w:val="00475FBA"/>
    <w:rsid w:val="0048132C"/>
    <w:rsid w:val="00481A1B"/>
    <w:rsid w:val="00481E84"/>
    <w:rsid w:val="00482056"/>
    <w:rsid w:val="00483086"/>
    <w:rsid w:val="004832F3"/>
    <w:rsid w:val="00490DBE"/>
    <w:rsid w:val="00492EC7"/>
    <w:rsid w:val="0049366A"/>
    <w:rsid w:val="00495B29"/>
    <w:rsid w:val="004A0B00"/>
    <w:rsid w:val="004A1746"/>
    <w:rsid w:val="004A3C43"/>
    <w:rsid w:val="004A3E06"/>
    <w:rsid w:val="004A5A3D"/>
    <w:rsid w:val="004A6B76"/>
    <w:rsid w:val="004A7FFB"/>
    <w:rsid w:val="004B06F8"/>
    <w:rsid w:val="004B35F0"/>
    <w:rsid w:val="004B369F"/>
    <w:rsid w:val="004B392C"/>
    <w:rsid w:val="004B39E8"/>
    <w:rsid w:val="004C5101"/>
    <w:rsid w:val="004C5443"/>
    <w:rsid w:val="004C73D7"/>
    <w:rsid w:val="004D041F"/>
    <w:rsid w:val="004D2248"/>
    <w:rsid w:val="004D3EA0"/>
    <w:rsid w:val="004D4139"/>
    <w:rsid w:val="004D5FB6"/>
    <w:rsid w:val="004D7C3F"/>
    <w:rsid w:val="004E4290"/>
    <w:rsid w:val="004E5C2A"/>
    <w:rsid w:val="004E61E7"/>
    <w:rsid w:val="004E7685"/>
    <w:rsid w:val="004F001D"/>
    <w:rsid w:val="004F0085"/>
    <w:rsid w:val="004F1F55"/>
    <w:rsid w:val="004F22F9"/>
    <w:rsid w:val="004F2B3E"/>
    <w:rsid w:val="004F35DD"/>
    <w:rsid w:val="004F3AC1"/>
    <w:rsid w:val="004F45A0"/>
    <w:rsid w:val="004F4781"/>
    <w:rsid w:val="004F5127"/>
    <w:rsid w:val="004F61D7"/>
    <w:rsid w:val="004F702F"/>
    <w:rsid w:val="004F7EE0"/>
    <w:rsid w:val="004F7F81"/>
    <w:rsid w:val="0050128A"/>
    <w:rsid w:val="00503584"/>
    <w:rsid w:val="00504EE8"/>
    <w:rsid w:val="00506BB4"/>
    <w:rsid w:val="00506C15"/>
    <w:rsid w:val="00507190"/>
    <w:rsid w:val="00507510"/>
    <w:rsid w:val="00510596"/>
    <w:rsid w:val="00510DFA"/>
    <w:rsid w:val="00511998"/>
    <w:rsid w:val="00512BB8"/>
    <w:rsid w:val="00513D37"/>
    <w:rsid w:val="005142CF"/>
    <w:rsid w:val="00514D45"/>
    <w:rsid w:val="005165D0"/>
    <w:rsid w:val="00517522"/>
    <w:rsid w:val="00523C25"/>
    <w:rsid w:val="005249CB"/>
    <w:rsid w:val="00530A3C"/>
    <w:rsid w:val="00531A5C"/>
    <w:rsid w:val="00536B4D"/>
    <w:rsid w:val="00540C9B"/>
    <w:rsid w:val="00541497"/>
    <w:rsid w:val="00543EA5"/>
    <w:rsid w:val="00544377"/>
    <w:rsid w:val="00546157"/>
    <w:rsid w:val="00547305"/>
    <w:rsid w:val="0054730E"/>
    <w:rsid w:val="00547679"/>
    <w:rsid w:val="00550025"/>
    <w:rsid w:val="0055021B"/>
    <w:rsid w:val="005536CE"/>
    <w:rsid w:val="00554180"/>
    <w:rsid w:val="0055773F"/>
    <w:rsid w:val="005606F2"/>
    <w:rsid w:val="005614F4"/>
    <w:rsid w:val="00562B95"/>
    <w:rsid w:val="00562DDB"/>
    <w:rsid w:val="0056448C"/>
    <w:rsid w:val="00564AF7"/>
    <w:rsid w:val="00564DD5"/>
    <w:rsid w:val="005665DA"/>
    <w:rsid w:val="0056687E"/>
    <w:rsid w:val="00566A6B"/>
    <w:rsid w:val="00572976"/>
    <w:rsid w:val="00573E83"/>
    <w:rsid w:val="00576849"/>
    <w:rsid w:val="00576BB8"/>
    <w:rsid w:val="005778E8"/>
    <w:rsid w:val="005802E0"/>
    <w:rsid w:val="0058051B"/>
    <w:rsid w:val="00580FFC"/>
    <w:rsid w:val="005907D0"/>
    <w:rsid w:val="005910E6"/>
    <w:rsid w:val="005915D0"/>
    <w:rsid w:val="00594DFC"/>
    <w:rsid w:val="0059599F"/>
    <w:rsid w:val="00596C9B"/>
    <w:rsid w:val="005971BB"/>
    <w:rsid w:val="005976B8"/>
    <w:rsid w:val="005A0FD6"/>
    <w:rsid w:val="005A1286"/>
    <w:rsid w:val="005A64AD"/>
    <w:rsid w:val="005B1234"/>
    <w:rsid w:val="005B2D87"/>
    <w:rsid w:val="005B40A8"/>
    <w:rsid w:val="005B6EAF"/>
    <w:rsid w:val="005C1B55"/>
    <w:rsid w:val="005C290C"/>
    <w:rsid w:val="005C3671"/>
    <w:rsid w:val="005C453A"/>
    <w:rsid w:val="005C4703"/>
    <w:rsid w:val="005C51AF"/>
    <w:rsid w:val="005C5920"/>
    <w:rsid w:val="005C6D18"/>
    <w:rsid w:val="005C7B2A"/>
    <w:rsid w:val="005D0EF4"/>
    <w:rsid w:val="005D284B"/>
    <w:rsid w:val="005D28B6"/>
    <w:rsid w:val="005D31CD"/>
    <w:rsid w:val="005E008A"/>
    <w:rsid w:val="005E06FB"/>
    <w:rsid w:val="005E1158"/>
    <w:rsid w:val="005E14BE"/>
    <w:rsid w:val="005E4112"/>
    <w:rsid w:val="005E59E9"/>
    <w:rsid w:val="005E7895"/>
    <w:rsid w:val="005E78F6"/>
    <w:rsid w:val="005F27BD"/>
    <w:rsid w:val="005F2B4D"/>
    <w:rsid w:val="005F7093"/>
    <w:rsid w:val="0060424C"/>
    <w:rsid w:val="00606731"/>
    <w:rsid w:val="00606EF0"/>
    <w:rsid w:val="00606EF3"/>
    <w:rsid w:val="00607003"/>
    <w:rsid w:val="006072B0"/>
    <w:rsid w:val="006101A9"/>
    <w:rsid w:val="00610628"/>
    <w:rsid w:val="00610928"/>
    <w:rsid w:val="006122E0"/>
    <w:rsid w:val="00614482"/>
    <w:rsid w:val="00616E7A"/>
    <w:rsid w:val="006175E5"/>
    <w:rsid w:val="00621523"/>
    <w:rsid w:val="00621FC0"/>
    <w:rsid w:val="0062367A"/>
    <w:rsid w:val="00624B01"/>
    <w:rsid w:val="00626F30"/>
    <w:rsid w:val="0062761B"/>
    <w:rsid w:val="00627A17"/>
    <w:rsid w:val="00630B63"/>
    <w:rsid w:val="00630BA9"/>
    <w:rsid w:val="00630EE0"/>
    <w:rsid w:val="00633DCF"/>
    <w:rsid w:val="00634413"/>
    <w:rsid w:val="00635FF4"/>
    <w:rsid w:val="00641105"/>
    <w:rsid w:val="00642360"/>
    <w:rsid w:val="006424E0"/>
    <w:rsid w:val="0064558C"/>
    <w:rsid w:val="0064592A"/>
    <w:rsid w:val="00650241"/>
    <w:rsid w:val="00651BA0"/>
    <w:rsid w:val="00652408"/>
    <w:rsid w:val="00652563"/>
    <w:rsid w:val="00653004"/>
    <w:rsid w:val="006557B7"/>
    <w:rsid w:val="00655E31"/>
    <w:rsid w:val="0065618E"/>
    <w:rsid w:val="0065754C"/>
    <w:rsid w:val="006616AD"/>
    <w:rsid w:val="00661C21"/>
    <w:rsid w:val="00662A79"/>
    <w:rsid w:val="006635A6"/>
    <w:rsid w:val="00665459"/>
    <w:rsid w:val="00673073"/>
    <w:rsid w:val="00673C1D"/>
    <w:rsid w:val="00674043"/>
    <w:rsid w:val="006746C1"/>
    <w:rsid w:val="0067539B"/>
    <w:rsid w:val="006754D5"/>
    <w:rsid w:val="006768CA"/>
    <w:rsid w:val="00680738"/>
    <w:rsid w:val="0068166B"/>
    <w:rsid w:val="006832C7"/>
    <w:rsid w:val="006839F7"/>
    <w:rsid w:val="0068480D"/>
    <w:rsid w:val="00684B3E"/>
    <w:rsid w:val="00685E33"/>
    <w:rsid w:val="006877A5"/>
    <w:rsid w:val="00690807"/>
    <w:rsid w:val="006923F7"/>
    <w:rsid w:val="006951C4"/>
    <w:rsid w:val="00695B80"/>
    <w:rsid w:val="00697069"/>
    <w:rsid w:val="00697338"/>
    <w:rsid w:val="00697AED"/>
    <w:rsid w:val="00697C3A"/>
    <w:rsid w:val="006A019D"/>
    <w:rsid w:val="006A02F8"/>
    <w:rsid w:val="006A0781"/>
    <w:rsid w:val="006A09BE"/>
    <w:rsid w:val="006A0A1E"/>
    <w:rsid w:val="006A2762"/>
    <w:rsid w:val="006A4374"/>
    <w:rsid w:val="006A57A5"/>
    <w:rsid w:val="006B2473"/>
    <w:rsid w:val="006B6085"/>
    <w:rsid w:val="006B60F3"/>
    <w:rsid w:val="006C04AD"/>
    <w:rsid w:val="006C3041"/>
    <w:rsid w:val="006C489A"/>
    <w:rsid w:val="006C48EF"/>
    <w:rsid w:val="006C4C00"/>
    <w:rsid w:val="006C7BBB"/>
    <w:rsid w:val="006D031F"/>
    <w:rsid w:val="006D0AF2"/>
    <w:rsid w:val="006D16C1"/>
    <w:rsid w:val="006D2E03"/>
    <w:rsid w:val="006D4B00"/>
    <w:rsid w:val="006D52AD"/>
    <w:rsid w:val="006D7C8A"/>
    <w:rsid w:val="006E168B"/>
    <w:rsid w:val="006E17D6"/>
    <w:rsid w:val="006E3002"/>
    <w:rsid w:val="006E6C6E"/>
    <w:rsid w:val="006F0548"/>
    <w:rsid w:val="006F23B4"/>
    <w:rsid w:val="006F30AC"/>
    <w:rsid w:val="006F31B4"/>
    <w:rsid w:val="006F45E0"/>
    <w:rsid w:val="006F6EF6"/>
    <w:rsid w:val="007014AA"/>
    <w:rsid w:val="00702BA9"/>
    <w:rsid w:val="00705325"/>
    <w:rsid w:val="007056F2"/>
    <w:rsid w:val="0070605A"/>
    <w:rsid w:val="0070736E"/>
    <w:rsid w:val="00707F13"/>
    <w:rsid w:val="0071158B"/>
    <w:rsid w:val="00712E16"/>
    <w:rsid w:val="00714EE0"/>
    <w:rsid w:val="00714F19"/>
    <w:rsid w:val="007203B7"/>
    <w:rsid w:val="00720A82"/>
    <w:rsid w:val="0072301D"/>
    <w:rsid w:val="00727062"/>
    <w:rsid w:val="00727621"/>
    <w:rsid w:val="00727A8E"/>
    <w:rsid w:val="00730DC7"/>
    <w:rsid w:val="007329E1"/>
    <w:rsid w:val="00733591"/>
    <w:rsid w:val="00733A34"/>
    <w:rsid w:val="00733EA0"/>
    <w:rsid w:val="0073769F"/>
    <w:rsid w:val="007376FC"/>
    <w:rsid w:val="00737CAA"/>
    <w:rsid w:val="00742618"/>
    <w:rsid w:val="00743DBA"/>
    <w:rsid w:val="00744695"/>
    <w:rsid w:val="007447BA"/>
    <w:rsid w:val="00744C94"/>
    <w:rsid w:val="00746235"/>
    <w:rsid w:val="00751636"/>
    <w:rsid w:val="00751B4D"/>
    <w:rsid w:val="00753D01"/>
    <w:rsid w:val="00755D9A"/>
    <w:rsid w:val="007569A8"/>
    <w:rsid w:val="00760FA2"/>
    <w:rsid w:val="00763B0A"/>
    <w:rsid w:val="007651BC"/>
    <w:rsid w:val="00766022"/>
    <w:rsid w:val="00767C24"/>
    <w:rsid w:val="00773565"/>
    <w:rsid w:val="00773B84"/>
    <w:rsid w:val="00774D70"/>
    <w:rsid w:val="00775525"/>
    <w:rsid w:val="007757CC"/>
    <w:rsid w:val="00777CA5"/>
    <w:rsid w:val="007820C4"/>
    <w:rsid w:val="00782D1D"/>
    <w:rsid w:val="00783E40"/>
    <w:rsid w:val="00784D02"/>
    <w:rsid w:val="007854FD"/>
    <w:rsid w:val="00786515"/>
    <w:rsid w:val="00786CC9"/>
    <w:rsid w:val="007870CE"/>
    <w:rsid w:val="0079054E"/>
    <w:rsid w:val="00790E45"/>
    <w:rsid w:val="0079258B"/>
    <w:rsid w:val="007951EF"/>
    <w:rsid w:val="007957A1"/>
    <w:rsid w:val="00795B3C"/>
    <w:rsid w:val="00795FAF"/>
    <w:rsid w:val="007962D3"/>
    <w:rsid w:val="007979D3"/>
    <w:rsid w:val="00797B1C"/>
    <w:rsid w:val="007A3B6E"/>
    <w:rsid w:val="007B0A59"/>
    <w:rsid w:val="007B13AB"/>
    <w:rsid w:val="007B23D1"/>
    <w:rsid w:val="007B5282"/>
    <w:rsid w:val="007B7E97"/>
    <w:rsid w:val="007C1C69"/>
    <w:rsid w:val="007C3A32"/>
    <w:rsid w:val="007C3D5C"/>
    <w:rsid w:val="007C4A84"/>
    <w:rsid w:val="007C56AF"/>
    <w:rsid w:val="007C583D"/>
    <w:rsid w:val="007C58B0"/>
    <w:rsid w:val="007C6892"/>
    <w:rsid w:val="007D12F7"/>
    <w:rsid w:val="007D1376"/>
    <w:rsid w:val="007D24C2"/>
    <w:rsid w:val="007D2A77"/>
    <w:rsid w:val="007D48CE"/>
    <w:rsid w:val="007D5367"/>
    <w:rsid w:val="007D6BB8"/>
    <w:rsid w:val="007E1B9C"/>
    <w:rsid w:val="007E484F"/>
    <w:rsid w:val="007E5F47"/>
    <w:rsid w:val="007E72DF"/>
    <w:rsid w:val="007F1FD2"/>
    <w:rsid w:val="007F343A"/>
    <w:rsid w:val="007F493B"/>
    <w:rsid w:val="007F5C79"/>
    <w:rsid w:val="007F7FC0"/>
    <w:rsid w:val="00800E1A"/>
    <w:rsid w:val="00802FFE"/>
    <w:rsid w:val="00803255"/>
    <w:rsid w:val="0080352F"/>
    <w:rsid w:val="00805683"/>
    <w:rsid w:val="00806AEA"/>
    <w:rsid w:val="0081040F"/>
    <w:rsid w:val="008136C6"/>
    <w:rsid w:val="00822F32"/>
    <w:rsid w:val="00824200"/>
    <w:rsid w:val="0082558D"/>
    <w:rsid w:val="00825790"/>
    <w:rsid w:val="00826C67"/>
    <w:rsid w:val="00835BC0"/>
    <w:rsid w:val="008360F5"/>
    <w:rsid w:val="00836A96"/>
    <w:rsid w:val="00840107"/>
    <w:rsid w:val="0084350B"/>
    <w:rsid w:val="00845695"/>
    <w:rsid w:val="00846F8F"/>
    <w:rsid w:val="00847959"/>
    <w:rsid w:val="00847E86"/>
    <w:rsid w:val="00852193"/>
    <w:rsid w:val="0085278A"/>
    <w:rsid w:val="00852D65"/>
    <w:rsid w:val="008530E0"/>
    <w:rsid w:val="00853510"/>
    <w:rsid w:val="00853631"/>
    <w:rsid w:val="008537F3"/>
    <w:rsid w:val="0085415E"/>
    <w:rsid w:val="008559DE"/>
    <w:rsid w:val="00855FC9"/>
    <w:rsid w:val="00856992"/>
    <w:rsid w:val="008573D1"/>
    <w:rsid w:val="00857C00"/>
    <w:rsid w:val="00857E42"/>
    <w:rsid w:val="008607F2"/>
    <w:rsid w:val="00860F4C"/>
    <w:rsid w:val="0086176C"/>
    <w:rsid w:val="00862244"/>
    <w:rsid w:val="00865176"/>
    <w:rsid w:val="0086568C"/>
    <w:rsid w:val="00866321"/>
    <w:rsid w:val="0087057F"/>
    <w:rsid w:val="00872BAF"/>
    <w:rsid w:val="00874036"/>
    <w:rsid w:val="008758FC"/>
    <w:rsid w:val="00876CB9"/>
    <w:rsid w:val="00877C1F"/>
    <w:rsid w:val="0088121E"/>
    <w:rsid w:val="008842D3"/>
    <w:rsid w:val="008852D6"/>
    <w:rsid w:val="00887910"/>
    <w:rsid w:val="0089215C"/>
    <w:rsid w:val="00892715"/>
    <w:rsid w:val="00892CF2"/>
    <w:rsid w:val="00893552"/>
    <w:rsid w:val="00894A42"/>
    <w:rsid w:val="00897C55"/>
    <w:rsid w:val="00897D13"/>
    <w:rsid w:val="008B041D"/>
    <w:rsid w:val="008B353C"/>
    <w:rsid w:val="008B3BBE"/>
    <w:rsid w:val="008C1397"/>
    <w:rsid w:val="008C1663"/>
    <w:rsid w:val="008C2BAB"/>
    <w:rsid w:val="008C5417"/>
    <w:rsid w:val="008C55AD"/>
    <w:rsid w:val="008C61E1"/>
    <w:rsid w:val="008C7D3E"/>
    <w:rsid w:val="008D022F"/>
    <w:rsid w:val="008D22A7"/>
    <w:rsid w:val="008D32AD"/>
    <w:rsid w:val="008D5136"/>
    <w:rsid w:val="008D54D9"/>
    <w:rsid w:val="008D5DBD"/>
    <w:rsid w:val="008E10CC"/>
    <w:rsid w:val="008E11C9"/>
    <w:rsid w:val="008E2618"/>
    <w:rsid w:val="008E2CF0"/>
    <w:rsid w:val="008E3CF0"/>
    <w:rsid w:val="008F00DD"/>
    <w:rsid w:val="008F0487"/>
    <w:rsid w:val="008F2456"/>
    <w:rsid w:val="008F2A71"/>
    <w:rsid w:val="008F2FC5"/>
    <w:rsid w:val="008F5323"/>
    <w:rsid w:val="008F6ED8"/>
    <w:rsid w:val="008F7DE0"/>
    <w:rsid w:val="00901951"/>
    <w:rsid w:val="009059D7"/>
    <w:rsid w:val="00906F41"/>
    <w:rsid w:val="00911EE1"/>
    <w:rsid w:val="0091370C"/>
    <w:rsid w:val="0091455D"/>
    <w:rsid w:val="0091648E"/>
    <w:rsid w:val="00917117"/>
    <w:rsid w:val="00917E54"/>
    <w:rsid w:val="009203AA"/>
    <w:rsid w:val="00931AA6"/>
    <w:rsid w:val="00932F59"/>
    <w:rsid w:val="009337EB"/>
    <w:rsid w:val="00934843"/>
    <w:rsid w:val="00934F82"/>
    <w:rsid w:val="00935E84"/>
    <w:rsid w:val="00936F13"/>
    <w:rsid w:val="0094222A"/>
    <w:rsid w:val="009425B5"/>
    <w:rsid w:val="00944E3C"/>
    <w:rsid w:val="00945F1F"/>
    <w:rsid w:val="009513D2"/>
    <w:rsid w:val="0095353F"/>
    <w:rsid w:val="0095571F"/>
    <w:rsid w:val="0096352C"/>
    <w:rsid w:val="00966413"/>
    <w:rsid w:val="00967BAC"/>
    <w:rsid w:val="00970469"/>
    <w:rsid w:val="00976189"/>
    <w:rsid w:val="009764DC"/>
    <w:rsid w:val="00976768"/>
    <w:rsid w:val="00976879"/>
    <w:rsid w:val="00977A29"/>
    <w:rsid w:val="009810AC"/>
    <w:rsid w:val="00983BAC"/>
    <w:rsid w:val="00984B08"/>
    <w:rsid w:val="009874C7"/>
    <w:rsid w:val="009902A5"/>
    <w:rsid w:val="00990B07"/>
    <w:rsid w:val="00990C96"/>
    <w:rsid w:val="00991057"/>
    <w:rsid w:val="009A2BB1"/>
    <w:rsid w:val="009A3EB1"/>
    <w:rsid w:val="009A4A46"/>
    <w:rsid w:val="009A4CD8"/>
    <w:rsid w:val="009A508A"/>
    <w:rsid w:val="009A59B5"/>
    <w:rsid w:val="009A73A5"/>
    <w:rsid w:val="009B1895"/>
    <w:rsid w:val="009B3E94"/>
    <w:rsid w:val="009C0142"/>
    <w:rsid w:val="009C1B05"/>
    <w:rsid w:val="009C2165"/>
    <w:rsid w:val="009C5CD6"/>
    <w:rsid w:val="009D1D3E"/>
    <w:rsid w:val="009D2923"/>
    <w:rsid w:val="009D3387"/>
    <w:rsid w:val="009D793E"/>
    <w:rsid w:val="009E22F6"/>
    <w:rsid w:val="009E35B7"/>
    <w:rsid w:val="009E6C43"/>
    <w:rsid w:val="009F2C98"/>
    <w:rsid w:val="009F5DF8"/>
    <w:rsid w:val="009F68F4"/>
    <w:rsid w:val="009F707F"/>
    <w:rsid w:val="00A02517"/>
    <w:rsid w:val="00A0398A"/>
    <w:rsid w:val="00A03EA6"/>
    <w:rsid w:val="00A060F9"/>
    <w:rsid w:val="00A06EE5"/>
    <w:rsid w:val="00A073C1"/>
    <w:rsid w:val="00A12B0C"/>
    <w:rsid w:val="00A13B25"/>
    <w:rsid w:val="00A15EBF"/>
    <w:rsid w:val="00A16187"/>
    <w:rsid w:val="00A16F07"/>
    <w:rsid w:val="00A17148"/>
    <w:rsid w:val="00A21F86"/>
    <w:rsid w:val="00A22E0D"/>
    <w:rsid w:val="00A23851"/>
    <w:rsid w:val="00A27195"/>
    <w:rsid w:val="00A30E2F"/>
    <w:rsid w:val="00A3197E"/>
    <w:rsid w:val="00A3351A"/>
    <w:rsid w:val="00A33ED9"/>
    <w:rsid w:val="00A3690E"/>
    <w:rsid w:val="00A37A23"/>
    <w:rsid w:val="00A41C69"/>
    <w:rsid w:val="00A4633F"/>
    <w:rsid w:val="00A46955"/>
    <w:rsid w:val="00A47321"/>
    <w:rsid w:val="00A47C25"/>
    <w:rsid w:val="00A47C3F"/>
    <w:rsid w:val="00A54BE4"/>
    <w:rsid w:val="00A54CBD"/>
    <w:rsid w:val="00A57432"/>
    <w:rsid w:val="00A611C2"/>
    <w:rsid w:val="00A618BC"/>
    <w:rsid w:val="00A618BF"/>
    <w:rsid w:val="00A640E7"/>
    <w:rsid w:val="00A65F79"/>
    <w:rsid w:val="00A66963"/>
    <w:rsid w:val="00A66C8C"/>
    <w:rsid w:val="00A67E21"/>
    <w:rsid w:val="00A75929"/>
    <w:rsid w:val="00A76F6C"/>
    <w:rsid w:val="00A81D11"/>
    <w:rsid w:val="00A84F5D"/>
    <w:rsid w:val="00A85F1D"/>
    <w:rsid w:val="00A86095"/>
    <w:rsid w:val="00A90D6D"/>
    <w:rsid w:val="00A94AB4"/>
    <w:rsid w:val="00A95FE8"/>
    <w:rsid w:val="00A96C20"/>
    <w:rsid w:val="00A970B5"/>
    <w:rsid w:val="00AA0DE1"/>
    <w:rsid w:val="00AA315A"/>
    <w:rsid w:val="00AA39B9"/>
    <w:rsid w:val="00AA5521"/>
    <w:rsid w:val="00AA56BD"/>
    <w:rsid w:val="00AB06A0"/>
    <w:rsid w:val="00AB503D"/>
    <w:rsid w:val="00AB537F"/>
    <w:rsid w:val="00AB5C6E"/>
    <w:rsid w:val="00AB68CA"/>
    <w:rsid w:val="00AB6CF9"/>
    <w:rsid w:val="00AB729E"/>
    <w:rsid w:val="00AC00C5"/>
    <w:rsid w:val="00AC01BD"/>
    <w:rsid w:val="00AC0FB6"/>
    <w:rsid w:val="00AC165C"/>
    <w:rsid w:val="00AC20B6"/>
    <w:rsid w:val="00AC3098"/>
    <w:rsid w:val="00AC33E2"/>
    <w:rsid w:val="00AC524A"/>
    <w:rsid w:val="00AC572D"/>
    <w:rsid w:val="00AC6D9E"/>
    <w:rsid w:val="00AD4F50"/>
    <w:rsid w:val="00AD71CB"/>
    <w:rsid w:val="00AD7902"/>
    <w:rsid w:val="00AD7B1F"/>
    <w:rsid w:val="00AE0B0D"/>
    <w:rsid w:val="00AE150A"/>
    <w:rsid w:val="00AE55DB"/>
    <w:rsid w:val="00AE5B62"/>
    <w:rsid w:val="00AF0135"/>
    <w:rsid w:val="00AF0989"/>
    <w:rsid w:val="00AF4D2F"/>
    <w:rsid w:val="00B0131E"/>
    <w:rsid w:val="00B05871"/>
    <w:rsid w:val="00B06799"/>
    <w:rsid w:val="00B10950"/>
    <w:rsid w:val="00B11911"/>
    <w:rsid w:val="00B13A7D"/>
    <w:rsid w:val="00B143E7"/>
    <w:rsid w:val="00B15E2D"/>
    <w:rsid w:val="00B16CAB"/>
    <w:rsid w:val="00B20DBC"/>
    <w:rsid w:val="00B227F4"/>
    <w:rsid w:val="00B22E03"/>
    <w:rsid w:val="00B321A4"/>
    <w:rsid w:val="00B340E1"/>
    <w:rsid w:val="00B34140"/>
    <w:rsid w:val="00B345F5"/>
    <w:rsid w:val="00B3493F"/>
    <w:rsid w:val="00B34FD2"/>
    <w:rsid w:val="00B3514B"/>
    <w:rsid w:val="00B352F7"/>
    <w:rsid w:val="00B40521"/>
    <w:rsid w:val="00B4115F"/>
    <w:rsid w:val="00B41C9B"/>
    <w:rsid w:val="00B43AEA"/>
    <w:rsid w:val="00B472AB"/>
    <w:rsid w:val="00B51BC4"/>
    <w:rsid w:val="00B53010"/>
    <w:rsid w:val="00B538B9"/>
    <w:rsid w:val="00B54130"/>
    <w:rsid w:val="00B549E3"/>
    <w:rsid w:val="00B561D1"/>
    <w:rsid w:val="00B56348"/>
    <w:rsid w:val="00B56E51"/>
    <w:rsid w:val="00B60C17"/>
    <w:rsid w:val="00B60FDB"/>
    <w:rsid w:val="00B62AF5"/>
    <w:rsid w:val="00B63D71"/>
    <w:rsid w:val="00B67AD3"/>
    <w:rsid w:val="00B67DD5"/>
    <w:rsid w:val="00B67DDB"/>
    <w:rsid w:val="00B72AD5"/>
    <w:rsid w:val="00B74D68"/>
    <w:rsid w:val="00B773F1"/>
    <w:rsid w:val="00B777B0"/>
    <w:rsid w:val="00B77B0D"/>
    <w:rsid w:val="00B77FE0"/>
    <w:rsid w:val="00B8431B"/>
    <w:rsid w:val="00B86208"/>
    <w:rsid w:val="00B87CD1"/>
    <w:rsid w:val="00B905DF"/>
    <w:rsid w:val="00B91701"/>
    <w:rsid w:val="00B91D6C"/>
    <w:rsid w:val="00B9313F"/>
    <w:rsid w:val="00BA04C2"/>
    <w:rsid w:val="00BA0EE5"/>
    <w:rsid w:val="00BA1917"/>
    <w:rsid w:val="00BA3948"/>
    <w:rsid w:val="00BA5FEB"/>
    <w:rsid w:val="00BB1430"/>
    <w:rsid w:val="00BB4484"/>
    <w:rsid w:val="00BB61F1"/>
    <w:rsid w:val="00BC30DE"/>
    <w:rsid w:val="00BC3B08"/>
    <w:rsid w:val="00BC6DD3"/>
    <w:rsid w:val="00BC71AC"/>
    <w:rsid w:val="00BD3ED9"/>
    <w:rsid w:val="00BD42DD"/>
    <w:rsid w:val="00BD66B1"/>
    <w:rsid w:val="00BD6B88"/>
    <w:rsid w:val="00BD7586"/>
    <w:rsid w:val="00BE0262"/>
    <w:rsid w:val="00BE0924"/>
    <w:rsid w:val="00BE0DA8"/>
    <w:rsid w:val="00BE2E5B"/>
    <w:rsid w:val="00BE4509"/>
    <w:rsid w:val="00BF0594"/>
    <w:rsid w:val="00BF1648"/>
    <w:rsid w:val="00C00AF0"/>
    <w:rsid w:val="00C00E8B"/>
    <w:rsid w:val="00C01B7D"/>
    <w:rsid w:val="00C035DC"/>
    <w:rsid w:val="00C07684"/>
    <w:rsid w:val="00C1066A"/>
    <w:rsid w:val="00C11244"/>
    <w:rsid w:val="00C12470"/>
    <w:rsid w:val="00C12FAC"/>
    <w:rsid w:val="00C146C1"/>
    <w:rsid w:val="00C15908"/>
    <w:rsid w:val="00C225EE"/>
    <w:rsid w:val="00C23DB3"/>
    <w:rsid w:val="00C253A2"/>
    <w:rsid w:val="00C26A8C"/>
    <w:rsid w:val="00C27FD5"/>
    <w:rsid w:val="00C302AE"/>
    <w:rsid w:val="00C30510"/>
    <w:rsid w:val="00C3142A"/>
    <w:rsid w:val="00C3483E"/>
    <w:rsid w:val="00C36390"/>
    <w:rsid w:val="00C36A2F"/>
    <w:rsid w:val="00C40A76"/>
    <w:rsid w:val="00C40C6B"/>
    <w:rsid w:val="00C41DD7"/>
    <w:rsid w:val="00C42EBF"/>
    <w:rsid w:val="00C45331"/>
    <w:rsid w:val="00C4534B"/>
    <w:rsid w:val="00C47AB2"/>
    <w:rsid w:val="00C51FF1"/>
    <w:rsid w:val="00C5285C"/>
    <w:rsid w:val="00C52FEB"/>
    <w:rsid w:val="00C538F5"/>
    <w:rsid w:val="00C54E85"/>
    <w:rsid w:val="00C575E3"/>
    <w:rsid w:val="00C57799"/>
    <w:rsid w:val="00C64410"/>
    <w:rsid w:val="00C653CF"/>
    <w:rsid w:val="00C679DD"/>
    <w:rsid w:val="00C709BC"/>
    <w:rsid w:val="00C73943"/>
    <w:rsid w:val="00C74CD4"/>
    <w:rsid w:val="00C87550"/>
    <w:rsid w:val="00C90817"/>
    <w:rsid w:val="00C91E4B"/>
    <w:rsid w:val="00C91E8F"/>
    <w:rsid w:val="00C94533"/>
    <w:rsid w:val="00C95012"/>
    <w:rsid w:val="00C955A7"/>
    <w:rsid w:val="00CA12D7"/>
    <w:rsid w:val="00CA1F8A"/>
    <w:rsid w:val="00CA7C87"/>
    <w:rsid w:val="00CB1D31"/>
    <w:rsid w:val="00CB58B4"/>
    <w:rsid w:val="00CB6B6E"/>
    <w:rsid w:val="00CB6DE3"/>
    <w:rsid w:val="00CB7505"/>
    <w:rsid w:val="00CC0C4A"/>
    <w:rsid w:val="00CC4491"/>
    <w:rsid w:val="00CC4B9B"/>
    <w:rsid w:val="00CC4DB8"/>
    <w:rsid w:val="00CC4E04"/>
    <w:rsid w:val="00CC69EB"/>
    <w:rsid w:val="00CC6E99"/>
    <w:rsid w:val="00CC7949"/>
    <w:rsid w:val="00CD0F1B"/>
    <w:rsid w:val="00CD1158"/>
    <w:rsid w:val="00CD122C"/>
    <w:rsid w:val="00CD1D9B"/>
    <w:rsid w:val="00CD1EED"/>
    <w:rsid w:val="00CD31E6"/>
    <w:rsid w:val="00CD32AC"/>
    <w:rsid w:val="00CD350C"/>
    <w:rsid w:val="00CD7198"/>
    <w:rsid w:val="00CE5C56"/>
    <w:rsid w:val="00CE6750"/>
    <w:rsid w:val="00CE728C"/>
    <w:rsid w:val="00CF0162"/>
    <w:rsid w:val="00CF06F7"/>
    <w:rsid w:val="00CF1518"/>
    <w:rsid w:val="00CF1E5E"/>
    <w:rsid w:val="00CF6133"/>
    <w:rsid w:val="00CF714C"/>
    <w:rsid w:val="00D01892"/>
    <w:rsid w:val="00D03B27"/>
    <w:rsid w:val="00D04108"/>
    <w:rsid w:val="00D07213"/>
    <w:rsid w:val="00D07AA0"/>
    <w:rsid w:val="00D109D9"/>
    <w:rsid w:val="00D157E4"/>
    <w:rsid w:val="00D167CE"/>
    <w:rsid w:val="00D169E9"/>
    <w:rsid w:val="00D202B1"/>
    <w:rsid w:val="00D2050F"/>
    <w:rsid w:val="00D221A8"/>
    <w:rsid w:val="00D22C2C"/>
    <w:rsid w:val="00D23312"/>
    <w:rsid w:val="00D2466F"/>
    <w:rsid w:val="00D2696B"/>
    <w:rsid w:val="00D27C8F"/>
    <w:rsid w:val="00D34903"/>
    <w:rsid w:val="00D35E54"/>
    <w:rsid w:val="00D43385"/>
    <w:rsid w:val="00D433CA"/>
    <w:rsid w:val="00D50EEE"/>
    <w:rsid w:val="00D52153"/>
    <w:rsid w:val="00D541F3"/>
    <w:rsid w:val="00D54A43"/>
    <w:rsid w:val="00D54CF3"/>
    <w:rsid w:val="00D61E43"/>
    <w:rsid w:val="00D63769"/>
    <w:rsid w:val="00D637E1"/>
    <w:rsid w:val="00D64452"/>
    <w:rsid w:val="00D64B6C"/>
    <w:rsid w:val="00D65AB9"/>
    <w:rsid w:val="00D70521"/>
    <w:rsid w:val="00D73D86"/>
    <w:rsid w:val="00D7404B"/>
    <w:rsid w:val="00D76B54"/>
    <w:rsid w:val="00D77E3E"/>
    <w:rsid w:val="00D871F7"/>
    <w:rsid w:val="00D876A3"/>
    <w:rsid w:val="00D92EB3"/>
    <w:rsid w:val="00D9455D"/>
    <w:rsid w:val="00D95754"/>
    <w:rsid w:val="00D95E2E"/>
    <w:rsid w:val="00D97B9C"/>
    <w:rsid w:val="00D97FA6"/>
    <w:rsid w:val="00DA12F2"/>
    <w:rsid w:val="00DA2F62"/>
    <w:rsid w:val="00DA54D1"/>
    <w:rsid w:val="00DA68A3"/>
    <w:rsid w:val="00DB1998"/>
    <w:rsid w:val="00DB3E74"/>
    <w:rsid w:val="00DB5D7D"/>
    <w:rsid w:val="00DB63DE"/>
    <w:rsid w:val="00DC1528"/>
    <w:rsid w:val="00DC3735"/>
    <w:rsid w:val="00DC5491"/>
    <w:rsid w:val="00DC6B9B"/>
    <w:rsid w:val="00DD0DB1"/>
    <w:rsid w:val="00DD13CF"/>
    <w:rsid w:val="00DD377D"/>
    <w:rsid w:val="00DE3301"/>
    <w:rsid w:val="00DE3951"/>
    <w:rsid w:val="00DE6ADF"/>
    <w:rsid w:val="00DF1472"/>
    <w:rsid w:val="00DF25EB"/>
    <w:rsid w:val="00DF3258"/>
    <w:rsid w:val="00DF4097"/>
    <w:rsid w:val="00DF630D"/>
    <w:rsid w:val="00E035A2"/>
    <w:rsid w:val="00E03D9F"/>
    <w:rsid w:val="00E05DB2"/>
    <w:rsid w:val="00E07480"/>
    <w:rsid w:val="00E07748"/>
    <w:rsid w:val="00E10F27"/>
    <w:rsid w:val="00E11507"/>
    <w:rsid w:val="00E128CC"/>
    <w:rsid w:val="00E12FA3"/>
    <w:rsid w:val="00E17238"/>
    <w:rsid w:val="00E24917"/>
    <w:rsid w:val="00E24BCA"/>
    <w:rsid w:val="00E258D5"/>
    <w:rsid w:val="00E3046A"/>
    <w:rsid w:val="00E30986"/>
    <w:rsid w:val="00E313F2"/>
    <w:rsid w:val="00E319AF"/>
    <w:rsid w:val="00E36C58"/>
    <w:rsid w:val="00E37375"/>
    <w:rsid w:val="00E4058F"/>
    <w:rsid w:val="00E44321"/>
    <w:rsid w:val="00E46033"/>
    <w:rsid w:val="00E553E0"/>
    <w:rsid w:val="00E55FE9"/>
    <w:rsid w:val="00E56741"/>
    <w:rsid w:val="00E568E0"/>
    <w:rsid w:val="00E57F99"/>
    <w:rsid w:val="00E603F8"/>
    <w:rsid w:val="00E615D9"/>
    <w:rsid w:val="00E627D7"/>
    <w:rsid w:val="00E658B8"/>
    <w:rsid w:val="00E66681"/>
    <w:rsid w:val="00E6674D"/>
    <w:rsid w:val="00E6746D"/>
    <w:rsid w:val="00E67CF3"/>
    <w:rsid w:val="00E67D3A"/>
    <w:rsid w:val="00E7030F"/>
    <w:rsid w:val="00E70BE4"/>
    <w:rsid w:val="00E70CAD"/>
    <w:rsid w:val="00E73D14"/>
    <w:rsid w:val="00E751CF"/>
    <w:rsid w:val="00E766E9"/>
    <w:rsid w:val="00E802BF"/>
    <w:rsid w:val="00E82DD5"/>
    <w:rsid w:val="00E831A6"/>
    <w:rsid w:val="00E85A5F"/>
    <w:rsid w:val="00E86088"/>
    <w:rsid w:val="00E872AE"/>
    <w:rsid w:val="00E92BCE"/>
    <w:rsid w:val="00E9385F"/>
    <w:rsid w:val="00E9652B"/>
    <w:rsid w:val="00EA2B30"/>
    <w:rsid w:val="00EA2F0A"/>
    <w:rsid w:val="00EA301F"/>
    <w:rsid w:val="00EA33AD"/>
    <w:rsid w:val="00EA3E45"/>
    <w:rsid w:val="00EB14FF"/>
    <w:rsid w:val="00EB2EEC"/>
    <w:rsid w:val="00EB3E67"/>
    <w:rsid w:val="00EC1577"/>
    <w:rsid w:val="00EC47B2"/>
    <w:rsid w:val="00EC5145"/>
    <w:rsid w:val="00EC666B"/>
    <w:rsid w:val="00ED0723"/>
    <w:rsid w:val="00ED0ADC"/>
    <w:rsid w:val="00ED4AA0"/>
    <w:rsid w:val="00ED59C5"/>
    <w:rsid w:val="00EE06C4"/>
    <w:rsid w:val="00EE2216"/>
    <w:rsid w:val="00EE227B"/>
    <w:rsid w:val="00EE67C7"/>
    <w:rsid w:val="00EE72A6"/>
    <w:rsid w:val="00EE7F70"/>
    <w:rsid w:val="00EF07EC"/>
    <w:rsid w:val="00EF1D0A"/>
    <w:rsid w:val="00EF2AB6"/>
    <w:rsid w:val="00EF3B96"/>
    <w:rsid w:val="00EF5F37"/>
    <w:rsid w:val="00F01E8F"/>
    <w:rsid w:val="00F02A99"/>
    <w:rsid w:val="00F03836"/>
    <w:rsid w:val="00F0453C"/>
    <w:rsid w:val="00F0514D"/>
    <w:rsid w:val="00F06258"/>
    <w:rsid w:val="00F06EE4"/>
    <w:rsid w:val="00F10848"/>
    <w:rsid w:val="00F11482"/>
    <w:rsid w:val="00F13878"/>
    <w:rsid w:val="00F14531"/>
    <w:rsid w:val="00F20D06"/>
    <w:rsid w:val="00F21176"/>
    <w:rsid w:val="00F22C4F"/>
    <w:rsid w:val="00F23E66"/>
    <w:rsid w:val="00F240E8"/>
    <w:rsid w:val="00F244D7"/>
    <w:rsid w:val="00F246A5"/>
    <w:rsid w:val="00F24C95"/>
    <w:rsid w:val="00F27090"/>
    <w:rsid w:val="00F27A4F"/>
    <w:rsid w:val="00F3379E"/>
    <w:rsid w:val="00F339B8"/>
    <w:rsid w:val="00F402D7"/>
    <w:rsid w:val="00F433E4"/>
    <w:rsid w:val="00F436B8"/>
    <w:rsid w:val="00F51879"/>
    <w:rsid w:val="00F52F88"/>
    <w:rsid w:val="00F53AAA"/>
    <w:rsid w:val="00F546E4"/>
    <w:rsid w:val="00F56ED8"/>
    <w:rsid w:val="00F630CB"/>
    <w:rsid w:val="00F63805"/>
    <w:rsid w:val="00F65E57"/>
    <w:rsid w:val="00F72837"/>
    <w:rsid w:val="00F73B95"/>
    <w:rsid w:val="00F74989"/>
    <w:rsid w:val="00F75239"/>
    <w:rsid w:val="00F76DB5"/>
    <w:rsid w:val="00F77D2C"/>
    <w:rsid w:val="00F81F01"/>
    <w:rsid w:val="00F828F7"/>
    <w:rsid w:val="00F838A9"/>
    <w:rsid w:val="00F84DBD"/>
    <w:rsid w:val="00F87A48"/>
    <w:rsid w:val="00F90743"/>
    <w:rsid w:val="00F90929"/>
    <w:rsid w:val="00F946D1"/>
    <w:rsid w:val="00F9702E"/>
    <w:rsid w:val="00FA133B"/>
    <w:rsid w:val="00FA2548"/>
    <w:rsid w:val="00FA258C"/>
    <w:rsid w:val="00FA2FEE"/>
    <w:rsid w:val="00FA5108"/>
    <w:rsid w:val="00FB161A"/>
    <w:rsid w:val="00FB1F42"/>
    <w:rsid w:val="00FB4A27"/>
    <w:rsid w:val="00FB5848"/>
    <w:rsid w:val="00FB6FAF"/>
    <w:rsid w:val="00FB751A"/>
    <w:rsid w:val="00FC00F1"/>
    <w:rsid w:val="00FC10D9"/>
    <w:rsid w:val="00FC626A"/>
    <w:rsid w:val="00FC626E"/>
    <w:rsid w:val="00FC662F"/>
    <w:rsid w:val="00FC7855"/>
    <w:rsid w:val="00FD1A7B"/>
    <w:rsid w:val="00FD1F0C"/>
    <w:rsid w:val="00FD384B"/>
    <w:rsid w:val="00FD59DE"/>
    <w:rsid w:val="00FE169C"/>
    <w:rsid w:val="00FE262F"/>
    <w:rsid w:val="00FE276C"/>
    <w:rsid w:val="00FE334D"/>
    <w:rsid w:val="00FE3848"/>
    <w:rsid w:val="00FE3B91"/>
    <w:rsid w:val="00FE498A"/>
    <w:rsid w:val="00FE7FFE"/>
    <w:rsid w:val="00FF3121"/>
    <w:rsid w:val="00FF35AC"/>
    <w:rsid w:val="00FF4F8C"/>
    <w:rsid w:val="00FF5125"/>
    <w:rsid w:val="00FF63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408"/>
    <w:pPr>
      <w:spacing w:after="200" w:line="276" w:lineRule="auto"/>
    </w:pPr>
    <w:rPr>
      <w:sz w:val="22"/>
      <w:szCs w:val="22"/>
      <w:lang w:eastAsia="en-US"/>
    </w:rPr>
  </w:style>
  <w:style w:type="paragraph" w:styleId="Nagwek1">
    <w:name w:val="heading 1"/>
    <w:basedOn w:val="Normalny"/>
    <w:link w:val="Nagwek1Znak"/>
    <w:qFormat/>
    <w:rsid w:val="00652408"/>
    <w:pPr>
      <w:keepNext/>
      <w:spacing w:after="0" w:line="240" w:lineRule="auto"/>
      <w:jc w:val="center"/>
      <w:outlineLvl w:val="0"/>
    </w:pPr>
    <w:rPr>
      <w:rFonts w:ascii="Times New Roman" w:hAnsi="Times New Roman"/>
      <w:b/>
      <w:sz w:val="32"/>
      <w:szCs w:val="20"/>
      <w:lang w:eastAsia="pl-PL"/>
    </w:rPr>
  </w:style>
  <w:style w:type="paragraph" w:styleId="Nagwek2">
    <w:name w:val="heading 2"/>
    <w:basedOn w:val="Normalny"/>
    <w:next w:val="Normalny"/>
    <w:link w:val="Nagwek2Znak"/>
    <w:qFormat/>
    <w:rsid w:val="00652408"/>
    <w:pPr>
      <w:keepNext/>
      <w:spacing w:before="240" w:after="60" w:line="240" w:lineRule="auto"/>
      <w:outlineLvl w:val="1"/>
    </w:pPr>
    <w:rPr>
      <w:rFonts w:ascii="Arial" w:hAnsi="Arial"/>
      <w:b/>
      <w:bCs/>
      <w:i/>
      <w:iCs/>
      <w:sz w:val="28"/>
      <w:szCs w:val="28"/>
      <w:lang w:eastAsia="pl-PL"/>
    </w:rPr>
  </w:style>
  <w:style w:type="paragraph" w:styleId="Nagwek3">
    <w:name w:val="heading 3"/>
    <w:basedOn w:val="Normalny"/>
    <w:next w:val="Normalny"/>
    <w:link w:val="Nagwek3Znak"/>
    <w:uiPriority w:val="9"/>
    <w:semiHidden/>
    <w:unhideWhenUsed/>
    <w:qFormat/>
    <w:rsid w:val="00E658B8"/>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652408"/>
    <w:pPr>
      <w:keepNext/>
      <w:spacing w:before="240" w:after="60" w:line="240" w:lineRule="auto"/>
      <w:outlineLvl w:val="3"/>
    </w:pPr>
    <w:rPr>
      <w:rFonts w:ascii="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52408"/>
    <w:rPr>
      <w:rFonts w:ascii="Times New Roman" w:eastAsia="Calibri" w:hAnsi="Times New Roman" w:cs="Times New Roman"/>
      <w:b/>
      <w:sz w:val="32"/>
      <w:szCs w:val="20"/>
      <w:lang w:eastAsia="pl-PL"/>
    </w:rPr>
  </w:style>
  <w:style w:type="character" w:customStyle="1" w:styleId="Nagwek2Znak">
    <w:name w:val="Nagłówek 2 Znak"/>
    <w:link w:val="Nagwek2"/>
    <w:rsid w:val="00652408"/>
    <w:rPr>
      <w:rFonts w:ascii="Arial" w:eastAsia="Calibri" w:hAnsi="Arial" w:cs="Arial"/>
      <w:b/>
      <w:bCs/>
      <w:i/>
      <w:iCs/>
      <w:sz w:val="28"/>
      <w:szCs w:val="28"/>
      <w:lang w:eastAsia="pl-PL"/>
    </w:rPr>
  </w:style>
  <w:style w:type="character" w:customStyle="1" w:styleId="Nagwek4Znak">
    <w:name w:val="Nagłówek 4 Znak"/>
    <w:link w:val="Nagwek4"/>
    <w:rsid w:val="00652408"/>
    <w:rPr>
      <w:rFonts w:ascii="Times New Roman" w:eastAsia="Calibri" w:hAnsi="Times New Roman" w:cs="Times New Roman"/>
      <w:b/>
      <w:bCs/>
      <w:sz w:val="28"/>
      <w:szCs w:val="28"/>
      <w:lang w:eastAsia="pl-PL"/>
    </w:rPr>
  </w:style>
  <w:style w:type="character" w:styleId="Hipercze">
    <w:name w:val="Hyperlink"/>
    <w:unhideWhenUsed/>
    <w:rsid w:val="00652408"/>
    <w:rPr>
      <w:strike w:val="0"/>
      <w:dstrike w:val="0"/>
      <w:color w:val="7C846F"/>
      <w:u w:val="none"/>
      <w:effect w:val="none"/>
    </w:rPr>
  </w:style>
  <w:style w:type="character" w:customStyle="1" w:styleId="newsdata1">
    <w:name w:val="newsdata1"/>
    <w:rsid w:val="00652408"/>
    <w:rPr>
      <w:b w:val="0"/>
      <w:bCs w:val="0"/>
      <w:color w:val="702A20"/>
      <w:sz w:val="20"/>
      <w:szCs w:val="20"/>
    </w:rPr>
  </w:style>
  <w:style w:type="character" w:customStyle="1" w:styleId="newstitle1">
    <w:name w:val="newstitle1"/>
    <w:rsid w:val="00652408"/>
    <w:rPr>
      <w:b/>
      <w:bCs/>
      <w:color w:val="702A20"/>
      <w:sz w:val="20"/>
      <w:szCs w:val="20"/>
    </w:rPr>
  </w:style>
  <w:style w:type="paragraph" w:styleId="NormalnyWeb">
    <w:name w:val="Normal (Web)"/>
    <w:basedOn w:val="Normalny"/>
    <w:uiPriority w:val="99"/>
    <w:unhideWhenUsed/>
    <w:rsid w:val="0065240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652408"/>
    <w:rPr>
      <w:b/>
      <w:bCs/>
    </w:rPr>
  </w:style>
  <w:style w:type="paragraph" w:styleId="Tekstdymka">
    <w:name w:val="Balloon Text"/>
    <w:basedOn w:val="Normalny"/>
    <w:link w:val="TekstdymkaZnak"/>
    <w:semiHidden/>
    <w:unhideWhenUsed/>
    <w:rsid w:val="00652408"/>
    <w:pPr>
      <w:spacing w:after="0" w:line="240" w:lineRule="auto"/>
    </w:pPr>
    <w:rPr>
      <w:rFonts w:ascii="Tahoma" w:hAnsi="Tahoma"/>
      <w:sz w:val="16"/>
      <w:szCs w:val="16"/>
    </w:rPr>
  </w:style>
  <w:style w:type="character" w:customStyle="1" w:styleId="TekstdymkaZnak">
    <w:name w:val="Tekst dymka Znak"/>
    <w:link w:val="Tekstdymka"/>
    <w:semiHidden/>
    <w:rsid w:val="00652408"/>
    <w:rPr>
      <w:rFonts w:ascii="Tahoma" w:eastAsia="Calibri" w:hAnsi="Tahoma" w:cs="Tahoma"/>
      <w:sz w:val="16"/>
      <w:szCs w:val="16"/>
    </w:rPr>
  </w:style>
  <w:style w:type="paragraph" w:styleId="Tekstpodstawowy">
    <w:name w:val="Body Text"/>
    <w:basedOn w:val="Normalny"/>
    <w:link w:val="TekstpodstawowyZnak"/>
    <w:rsid w:val="00652408"/>
    <w:pPr>
      <w:spacing w:after="0" w:line="240" w:lineRule="auto"/>
    </w:pPr>
    <w:rPr>
      <w:rFonts w:ascii="Times New Roman" w:hAnsi="Times New Roman"/>
      <w:b/>
      <w:bCs/>
      <w:sz w:val="24"/>
      <w:szCs w:val="20"/>
      <w:lang w:eastAsia="pl-PL"/>
    </w:rPr>
  </w:style>
  <w:style w:type="character" w:customStyle="1" w:styleId="TekstpodstawowyZnak">
    <w:name w:val="Tekst podstawowy Znak"/>
    <w:link w:val="Tekstpodstawowy"/>
    <w:rsid w:val="00652408"/>
    <w:rPr>
      <w:rFonts w:ascii="Times New Roman" w:eastAsia="Calibri" w:hAnsi="Times New Roman" w:cs="Times New Roman"/>
      <w:b/>
      <w:bCs/>
      <w:sz w:val="24"/>
      <w:szCs w:val="20"/>
      <w:lang w:eastAsia="pl-PL"/>
    </w:rPr>
  </w:style>
  <w:style w:type="paragraph" w:styleId="Tekstpodstawowy2">
    <w:name w:val="Body Text 2"/>
    <w:basedOn w:val="Normalny"/>
    <w:link w:val="Tekstpodstawowy2Znak"/>
    <w:rsid w:val="00652408"/>
    <w:pPr>
      <w:spacing w:after="0" w:line="240" w:lineRule="auto"/>
    </w:pPr>
    <w:rPr>
      <w:rFonts w:ascii="Times New Roman" w:hAnsi="Times New Roman"/>
      <w:b/>
      <w:bCs/>
      <w:sz w:val="26"/>
      <w:szCs w:val="20"/>
      <w:lang w:eastAsia="pl-PL"/>
    </w:rPr>
  </w:style>
  <w:style w:type="character" w:customStyle="1" w:styleId="Tekstpodstawowy2Znak">
    <w:name w:val="Tekst podstawowy 2 Znak"/>
    <w:link w:val="Tekstpodstawowy2"/>
    <w:rsid w:val="00652408"/>
    <w:rPr>
      <w:rFonts w:ascii="Times New Roman" w:eastAsia="Calibri" w:hAnsi="Times New Roman" w:cs="Times New Roman"/>
      <w:b/>
      <w:bCs/>
      <w:sz w:val="26"/>
      <w:szCs w:val="20"/>
      <w:lang w:eastAsia="pl-PL"/>
    </w:rPr>
  </w:style>
  <w:style w:type="paragraph" w:customStyle="1" w:styleId="pkt">
    <w:name w:val="pkt"/>
    <w:basedOn w:val="Normalny"/>
    <w:rsid w:val="00652408"/>
    <w:pPr>
      <w:autoSpaceDE w:val="0"/>
      <w:autoSpaceDN w:val="0"/>
      <w:spacing w:before="60" w:after="60" w:line="360" w:lineRule="auto"/>
      <w:ind w:left="851" w:hanging="295"/>
      <w:jc w:val="both"/>
    </w:pPr>
    <w:rPr>
      <w:rFonts w:ascii="Univers-PL" w:hAnsi="Univers-PL"/>
      <w:sz w:val="19"/>
      <w:szCs w:val="19"/>
      <w:lang w:eastAsia="pl-PL"/>
    </w:rPr>
  </w:style>
  <w:style w:type="paragraph" w:styleId="Nagwek">
    <w:name w:val="header"/>
    <w:basedOn w:val="Normalny"/>
    <w:link w:val="NagwekZnak"/>
    <w:uiPriority w:val="99"/>
    <w:rsid w:val="00652408"/>
    <w:pPr>
      <w:tabs>
        <w:tab w:val="center" w:pos="4536"/>
        <w:tab w:val="right" w:pos="9072"/>
      </w:tabs>
      <w:spacing w:after="0" w:line="240" w:lineRule="auto"/>
    </w:pPr>
    <w:rPr>
      <w:rFonts w:ascii="Times New Roman" w:hAnsi="Times New Roman"/>
      <w:sz w:val="20"/>
      <w:szCs w:val="20"/>
      <w:lang w:eastAsia="pl-PL"/>
    </w:rPr>
  </w:style>
  <w:style w:type="character" w:customStyle="1" w:styleId="NagwekZnak">
    <w:name w:val="Nagłówek Znak"/>
    <w:link w:val="Nagwek"/>
    <w:uiPriority w:val="99"/>
    <w:rsid w:val="00652408"/>
    <w:rPr>
      <w:rFonts w:ascii="Times New Roman" w:eastAsia="Calibri" w:hAnsi="Times New Roman" w:cs="Times New Roman"/>
      <w:sz w:val="20"/>
      <w:szCs w:val="20"/>
      <w:lang w:eastAsia="pl-PL"/>
    </w:rPr>
  </w:style>
  <w:style w:type="paragraph" w:styleId="Spistreci1">
    <w:name w:val="toc 1"/>
    <w:basedOn w:val="Normalny"/>
    <w:next w:val="Normalny"/>
    <w:autoRedefine/>
    <w:uiPriority w:val="39"/>
    <w:rsid w:val="00652408"/>
    <w:pPr>
      <w:tabs>
        <w:tab w:val="left" w:pos="1620"/>
        <w:tab w:val="right" w:leader="dot" w:pos="9062"/>
      </w:tabs>
      <w:spacing w:after="0" w:line="240" w:lineRule="auto"/>
      <w:ind w:left="1620" w:hanging="1620"/>
    </w:pPr>
    <w:rPr>
      <w:rFonts w:ascii="Times New Roman" w:hAnsi="Times New Roman"/>
      <w:b/>
      <w:i/>
      <w:sz w:val="28"/>
      <w:szCs w:val="20"/>
      <w:lang w:eastAsia="pl-PL"/>
    </w:rPr>
  </w:style>
  <w:style w:type="paragraph" w:styleId="Tekstpodstawowywcity">
    <w:name w:val="Body Text Indent"/>
    <w:basedOn w:val="Normalny"/>
    <w:link w:val="TekstpodstawowywcityZnak"/>
    <w:semiHidden/>
    <w:rsid w:val="00652408"/>
    <w:pPr>
      <w:spacing w:after="120" w:line="240" w:lineRule="auto"/>
      <w:ind w:left="283"/>
    </w:pPr>
    <w:rPr>
      <w:rFonts w:ascii="Times New Roman" w:hAnsi="Times New Roman"/>
      <w:sz w:val="20"/>
      <w:szCs w:val="20"/>
      <w:lang w:eastAsia="pl-PL"/>
    </w:rPr>
  </w:style>
  <w:style w:type="character" w:customStyle="1" w:styleId="TekstpodstawowywcityZnak">
    <w:name w:val="Tekst podstawowy wcięty Znak"/>
    <w:link w:val="Tekstpodstawowywcity"/>
    <w:semiHidden/>
    <w:rsid w:val="00652408"/>
    <w:rPr>
      <w:rFonts w:ascii="Times New Roman" w:eastAsia="Calibri" w:hAnsi="Times New Roman" w:cs="Times New Roman"/>
      <w:sz w:val="20"/>
      <w:szCs w:val="20"/>
      <w:lang w:eastAsia="pl-PL"/>
    </w:rPr>
  </w:style>
  <w:style w:type="paragraph" w:styleId="Tekstpodstawowy3">
    <w:name w:val="Body Text 3"/>
    <w:basedOn w:val="Normalny"/>
    <w:link w:val="Tekstpodstawowy3Znak"/>
    <w:semiHidden/>
    <w:rsid w:val="00652408"/>
    <w:pPr>
      <w:spacing w:after="120" w:line="240" w:lineRule="auto"/>
    </w:pPr>
    <w:rPr>
      <w:rFonts w:ascii="Times New Roman" w:hAnsi="Times New Roman"/>
      <w:sz w:val="16"/>
      <w:szCs w:val="16"/>
      <w:lang w:eastAsia="pl-PL"/>
    </w:rPr>
  </w:style>
  <w:style w:type="character" w:customStyle="1" w:styleId="Tekstpodstawowy3Znak">
    <w:name w:val="Tekst podstawowy 3 Znak"/>
    <w:link w:val="Tekstpodstawowy3"/>
    <w:semiHidden/>
    <w:rsid w:val="00652408"/>
    <w:rPr>
      <w:rFonts w:ascii="Times New Roman" w:eastAsia="Calibri" w:hAnsi="Times New Roman" w:cs="Times New Roman"/>
      <w:sz w:val="16"/>
      <w:szCs w:val="16"/>
      <w:lang w:eastAsia="pl-PL"/>
    </w:rPr>
  </w:style>
  <w:style w:type="table" w:styleId="Tabela-Siatka">
    <w:name w:val="Table Grid"/>
    <w:basedOn w:val="Standardowy"/>
    <w:rsid w:val="0065240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652408"/>
    <w:pPr>
      <w:ind w:left="720"/>
    </w:pPr>
    <w:rPr>
      <w:rFonts w:eastAsia="Times New Roman"/>
    </w:rPr>
  </w:style>
  <w:style w:type="paragraph" w:customStyle="1" w:styleId="Tekstpodstawowy31">
    <w:name w:val="Tekst podstawowy 31"/>
    <w:basedOn w:val="Normalny"/>
    <w:rsid w:val="00652408"/>
    <w:pPr>
      <w:widowControl w:val="0"/>
      <w:suppressAutoHyphens/>
      <w:spacing w:after="0" w:line="240" w:lineRule="auto"/>
    </w:pPr>
    <w:rPr>
      <w:rFonts w:ascii="Times New Roman" w:eastAsia="Times New Roman" w:hAnsi="Times New Roman"/>
      <w:kern w:val="1"/>
      <w:sz w:val="24"/>
      <w:szCs w:val="24"/>
      <w:lang w:eastAsia="pl-PL"/>
    </w:rPr>
  </w:style>
  <w:style w:type="paragraph" w:styleId="Stopka">
    <w:name w:val="footer"/>
    <w:basedOn w:val="Normalny"/>
    <w:link w:val="StopkaZnak"/>
    <w:uiPriority w:val="99"/>
    <w:rsid w:val="00652408"/>
    <w:pPr>
      <w:tabs>
        <w:tab w:val="center" w:pos="4536"/>
        <w:tab w:val="right" w:pos="9072"/>
      </w:tabs>
      <w:spacing w:after="0" w:line="240" w:lineRule="auto"/>
    </w:pPr>
    <w:rPr>
      <w:rFonts w:ascii="Times New Roman" w:hAnsi="Times New Roman"/>
      <w:sz w:val="20"/>
      <w:szCs w:val="20"/>
      <w:lang w:eastAsia="pl-PL"/>
    </w:rPr>
  </w:style>
  <w:style w:type="character" w:customStyle="1" w:styleId="StopkaZnak">
    <w:name w:val="Stopka Znak"/>
    <w:link w:val="Stopka"/>
    <w:uiPriority w:val="99"/>
    <w:rsid w:val="00652408"/>
    <w:rPr>
      <w:rFonts w:ascii="Times New Roman" w:eastAsia="Calibri" w:hAnsi="Times New Roman" w:cs="Times New Roman"/>
      <w:sz w:val="20"/>
      <w:szCs w:val="20"/>
      <w:lang w:eastAsia="pl-PL"/>
    </w:rPr>
  </w:style>
  <w:style w:type="character" w:customStyle="1" w:styleId="ZnakZnak8">
    <w:name w:val="Znak Znak8"/>
    <w:rsid w:val="00652408"/>
    <w:rPr>
      <w:rFonts w:ascii="Times New Roman" w:hAnsi="Times New Roman" w:cs="Times New Roman"/>
      <w:sz w:val="20"/>
      <w:szCs w:val="20"/>
      <w:lang w:eastAsia="pl-PL"/>
    </w:rPr>
  </w:style>
  <w:style w:type="paragraph" w:styleId="Tekstprzypisudolnego">
    <w:name w:val="footnote text"/>
    <w:basedOn w:val="Normalny"/>
    <w:link w:val="TekstprzypisudolnegoZnak"/>
    <w:semiHidden/>
    <w:rsid w:val="0065240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semiHidden/>
    <w:rsid w:val="00652408"/>
    <w:rPr>
      <w:rFonts w:ascii="Times New Roman" w:eastAsia="Times New Roman" w:hAnsi="Times New Roman" w:cs="Times New Roman"/>
      <w:sz w:val="20"/>
      <w:szCs w:val="20"/>
      <w:lang w:eastAsia="pl-PL"/>
    </w:rPr>
  </w:style>
  <w:style w:type="paragraph" w:styleId="Lista">
    <w:name w:val="List"/>
    <w:basedOn w:val="Normalny"/>
    <w:rsid w:val="00652408"/>
    <w:pPr>
      <w:spacing w:after="0" w:line="240" w:lineRule="auto"/>
      <w:ind w:left="283" w:hanging="283"/>
    </w:pPr>
    <w:rPr>
      <w:rFonts w:ascii="Times New Roman" w:hAnsi="Times New Roman"/>
      <w:sz w:val="20"/>
      <w:szCs w:val="20"/>
      <w:lang w:eastAsia="pl-PL"/>
    </w:rPr>
  </w:style>
  <w:style w:type="paragraph" w:styleId="Lista2">
    <w:name w:val="List 2"/>
    <w:basedOn w:val="Normalny"/>
    <w:rsid w:val="00652408"/>
    <w:pPr>
      <w:spacing w:after="0" w:line="240" w:lineRule="auto"/>
      <w:ind w:left="566" w:hanging="283"/>
    </w:pPr>
    <w:rPr>
      <w:rFonts w:ascii="Times New Roman" w:hAnsi="Times New Roman"/>
      <w:sz w:val="20"/>
      <w:szCs w:val="20"/>
      <w:lang w:eastAsia="pl-PL"/>
    </w:rPr>
  </w:style>
  <w:style w:type="character" w:customStyle="1" w:styleId="ZnakZnak7">
    <w:name w:val="Znak Znak7"/>
    <w:rsid w:val="00652408"/>
    <w:rPr>
      <w:rFonts w:ascii="Times New Roman" w:hAnsi="Times New Roman" w:cs="Times New Roman"/>
      <w:sz w:val="20"/>
      <w:szCs w:val="20"/>
      <w:lang w:eastAsia="pl-PL"/>
    </w:rPr>
  </w:style>
  <w:style w:type="paragraph" w:customStyle="1" w:styleId="Znak">
    <w:name w:val="Znak"/>
    <w:basedOn w:val="Normalny"/>
    <w:rsid w:val="00652408"/>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652408"/>
    <w:pPr>
      <w:spacing w:after="0" w:line="240" w:lineRule="auto"/>
      <w:ind w:left="720"/>
      <w:contextualSpacing/>
    </w:pPr>
    <w:rPr>
      <w:rFonts w:ascii="TiepoloItcTEEBoo" w:eastAsia="Times New Roman" w:hAnsi="TiepoloItcTEEBoo"/>
      <w:szCs w:val="20"/>
      <w:lang w:eastAsia="pl-PL"/>
    </w:rPr>
  </w:style>
  <w:style w:type="paragraph" w:customStyle="1" w:styleId="khheader">
    <w:name w:val="kh_header"/>
    <w:basedOn w:val="Normalny"/>
    <w:rsid w:val="00652408"/>
    <w:pPr>
      <w:spacing w:after="0" w:line="420" w:lineRule="atLeast"/>
      <w:ind w:left="150"/>
      <w:jc w:val="center"/>
    </w:pPr>
    <w:rPr>
      <w:rFonts w:ascii="Times New Roman" w:eastAsia="Times New Roman" w:hAnsi="Times New Roman"/>
      <w:sz w:val="28"/>
      <w:szCs w:val="28"/>
      <w:lang w:eastAsia="pl-PL"/>
    </w:rPr>
  </w:style>
  <w:style w:type="character" w:styleId="Numerstrony">
    <w:name w:val="page number"/>
    <w:basedOn w:val="Domylnaczcionkaakapitu"/>
    <w:rsid w:val="00652408"/>
  </w:style>
  <w:style w:type="paragraph" w:styleId="Bezodstpw">
    <w:name w:val="No Spacing"/>
    <w:uiPriority w:val="1"/>
    <w:qFormat/>
    <w:rsid w:val="00990B07"/>
    <w:rPr>
      <w:sz w:val="22"/>
      <w:szCs w:val="22"/>
      <w:lang w:eastAsia="en-US"/>
    </w:rPr>
  </w:style>
  <w:style w:type="paragraph" w:styleId="Tekstprzypisukocowego">
    <w:name w:val="endnote text"/>
    <w:basedOn w:val="Normalny"/>
    <w:link w:val="TekstprzypisukocowegoZnak"/>
    <w:uiPriority w:val="99"/>
    <w:semiHidden/>
    <w:unhideWhenUsed/>
    <w:rsid w:val="00AC524A"/>
    <w:rPr>
      <w:sz w:val="20"/>
      <w:szCs w:val="20"/>
    </w:rPr>
  </w:style>
  <w:style w:type="character" w:customStyle="1" w:styleId="TekstprzypisukocowegoZnak">
    <w:name w:val="Tekst przypisu końcowego Znak"/>
    <w:link w:val="Tekstprzypisukocowego"/>
    <w:uiPriority w:val="99"/>
    <w:semiHidden/>
    <w:rsid w:val="00AC524A"/>
    <w:rPr>
      <w:lang w:eastAsia="en-US"/>
    </w:rPr>
  </w:style>
  <w:style w:type="character" w:styleId="Odwoanieprzypisukocowego">
    <w:name w:val="endnote reference"/>
    <w:uiPriority w:val="99"/>
    <w:semiHidden/>
    <w:unhideWhenUsed/>
    <w:rsid w:val="00AC524A"/>
    <w:rPr>
      <w:vertAlign w:val="superscript"/>
    </w:rPr>
  </w:style>
  <w:style w:type="paragraph" w:customStyle="1" w:styleId="Default">
    <w:name w:val="Default"/>
    <w:rsid w:val="00D54CF3"/>
    <w:pPr>
      <w:autoSpaceDE w:val="0"/>
      <w:autoSpaceDN w:val="0"/>
      <w:adjustRightInd w:val="0"/>
    </w:pPr>
    <w:rPr>
      <w:rFonts w:ascii="Times New Roman" w:hAnsi="Times New Roman"/>
      <w:color w:val="000000"/>
      <w:sz w:val="24"/>
      <w:szCs w:val="24"/>
    </w:rPr>
  </w:style>
  <w:style w:type="paragraph" w:styleId="Tytu">
    <w:name w:val="Title"/>
    <w:basedOn w:val="Normalny"/>
    <w:link w:val="TytuZnak"/>
    <w:qFormat/>
    <w:rsid w:val="00470C97"/>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470C97"/>
    <w:rPr>
      <w:rFonts w:ascii="Times New Roman" w:eastAsia="Times New Roman" w:hAnsi="Times New Roman"/>
      <w:b/>
      <w:sz w:val="28"/>
      <w:lang w:eastAsia="en-US"/>
    </w:rPr>
  </w:style>
  <w:style w:type="paragraph" w:customStyle="1" w:styleId="Standardowy0">
    <w:name w:val="Sta     ndardowy"/>
    <w:basedOn w:val="Normalny"/>
    <w:rsid w:val="00862244"/>
    <w:pPr>
      <w:suppressAutoHyphens/>
      <w:spacing w:after="0" w:line="240" w:lineRule="auto"/>
    </w:pPr>
    <w:rPr>
      <w:rFonts w:ascii="Times New Roman" w:eastAsia="Times New Roman" w:hAnsi="Times New Roman"/>
      <w:b/>
      <w:sz w:val="32"/>
      <w:szCs w:val="20"/>
      <w:lang w:eastAsia="pl-PL"/>
    </w:rPr>
  </w:style>
  <w:style w:type="paragraph" w:styleId="Tekstpodstawowywcity2">
    <w:name w:val="Body Text Indent 2"/>
    <w:basedOn w:val="Normalny"/>
    <w:link w:val="Tekstpodstawowywcity2Znak"/>
    <w:uiPriority w:val="99"/>
    <w:semiHidden/>
    <w:unhideWhenUsed/>
    <w:rsid w:val="007951EF"/>
    <w:pPr>
      <w:spacing w:after="120" w:line="480" w:lineRule="auto"/>
      <w:ind w:left="283"/>
    </w:pPr>
  </w:style>
  <w:style w:type="character" w:customStyle="1" w:styleId="Tekstpodstawowywcity2Znak">
    <w:name w:val="Tekst podstawowy wcięty 2 Znak"/>
    <w:link w:val="Tekstpodstawowywcity2"/>
    <w:uiPriority w:val="99"/>
    <w:semiHidden/>
    <w:rsid w:val="007951EF"/>
    <w:rPr>
      <w:sz w:val="22"/>
      <w:szCs w:val="22"/>
      <w:lang w:eastAsia="en-US"/>
    </w:rPr>
  </w:style>
  <w:style w:type="character" w:styleId="Odwoanieprzypisudolnego">
    <w:name w:val="footnote reference"/>
    <w:basedOn w:val="Domylnaczcionkaakapitu"/>
    <w:uiPriority w:val="99"/>
    <w:semiHidden/>
    <w:unhideWhenUsed/>
    <w:rsid w:val="006E17D6"/>
    <w:rPr>
      <w:vertAlign w:val="superscript"/>
    </w:rPr>
  </w:style>
  <w:style w:type="character" w:customStyle="1" w:styleId="Nagwek3Znak">
    <w:name w:val="Nagłówek 3 Znak"/>
    <w:basedOn w:val="Domylnaczcionkaakapitu"/>
    <w:link w:val="Nagwek3"/>
    <w:uiPriority w:val="9"/>
    <w:semiHidden/>
    <w:rsid w:val="00E658B8"/>
    <w:rPr>
      <w:rFonts w:ascii="Cambria" w:eastAsia="Times New Roman" w:hAnsi="Cambria" w:cs="Times New Roman"/>
      <w:b/>
      <w:bCs/>
      <w:sz w:val="26"/>
      <w:szCs w:val="26"/>
      <w:lang w:eastAsia="en-US"/>
    </w:rPr>
  </w:style>
  <w:style w:type="numbering" w:customStyle="1" w:styleId="Styl1">
    <w:name w:val="Styl1"/>
    <w:rsid w:val="0082558D"/>
    <w:pPr>
      <w:numPr>
        <w:numId w:val="41"/>
      </w:numPr>
    </w:pPr>
  </w:style>
  <w:style w:type="paragraph" w:customStyle="1" w:styleId="TableParagraph">
    <w:name w:val="Table Paragraph"/>
    <w:basedOn w:val="Normalny"/>
    <w:uiPriority w:val="1"/>
    <w:qFormat/>
    <w:rsid w:val="00386CFA"/>
    <w:pPr>
      <w:widowControl w:val="0"/>
      <w:spacing w:after="0" w:line="240" w:lineRule="auto"/>
      <w:ind w:left="103" w:right="308"/>
    </w:pPr>
    <w:rPr>
      <w:rFonts w:ascii="Arial" w:eastAsia="Arial" w:hAnsi="Arial" w:cs="Arial"/>
      <w:lang w:val="en-US"/>
    </w:rPr>
  </w:style>
  <w:style w:type="paragraph" w:customStyle="1" w:styleId="Zawartotabeli">
    <w:name w:val="Zawartość tabeli"/>
    <w:basedOn w:val="Normalny"/>
    <w:rsid w:val="003D5194"/>
    <w:pPr>
      <w:widowControl w:val="0"/>
      <w:suppressLineNumbers/>
      <w:suppressAutoHyphens/>
      <w:spacing w:after="0" w:line="240" w:lineRule="auto"/>
    </w:pPr>
    <w:rPr>
      <w:rFonts w:ascii="Times New Roman" w:eastAsia="Arial Unicode MS" w:hAnsi="Times New Roman" w:cs="Mangal"/>
      <w:kern w:val="1"/>
      <w:sz w:val="24"/>
      <w:szCs w:val="24"/>
      <w:lang w:eastAsia="zh-CN" w:bidi="hi-IN"/>
    </w:rPr>
  </w:style>
  <w:style w:type="character" w:customStyle="1" w:styleId="attribute-value">
    <w:name w:val="attribute-value"/>
    <w:basedOn w:val="Domylnaczcionkaakapitu"/>
    <w:rsid w:val="009A3EB1"/>
  </w:style>
</w:styles>
</file>

<file path=word/webSettings.xml><?xml version="1.0" encoding="utf-8"?>
<w:webSettings xmlns:r="http://schemas.openxmlformats.org/officeDocument/2006/relationships" xmlns:w="http://schemas.openxmlformats.org/wordprocessingml/2006/main">
  <w:divs>
    <w:div w:id="124584099">
      <w:bodyDiv w:val="1"/>
      <w:marLeft w:val="0"/>
      <w:marRight w:val="0"/>
      <w:marTop w:val="0"/>
      <w:marBottom w:val="0"/>
      <w:divBdr>
        <w:top w:val="none" w:sz="0" w:space="0" w:color="auto"/>
        <w:left w:val="none" w:sz="0" w:space="0" w:color="auto"/>
        <w:bottom w:val="none" w:sz="0" w:space="0" w:color="auto"/>
        <w:right w:val="none" w:sz="0" w:space="0" w:color="auto"/>
      </w:divBdr>
    </w:div>
    <w:div w:id="143737095">
      <w:bodyDiv w:val="1"/>
      <w:marLeft w:val="0"/>
      <w:marRight w:val="0"/>
      <w:marTop w:val="0"/>
      <w:marBottom w:val="0"/>
      <w:divBdr>
        <w:top w:val="none" w:sz="0" w:space="0" w:color="auto"/>
        <w:left w:val="none" w:sz="0" w:space="0" w:color="auto"/>
        <w:bottom w:val="none" w:sz="0" w:space="0" w:color="auto"/>
        <w:right w:val="none" w:sz="0" w:space="0" w:color="auto"/>
      </w:divBdr>
    </w:div>
    <w:div w:id="149100470">
      <w:bodyDiv w:val="1"/>
      <w:marLeft w:val="0"/>
      <w:marRight w:val="0"/>
      <w:marTop w:val="0"/>
      <w:marBottom w:val="0"/>
      <w:divBdr>
        <w:top w:val="none" w:sz="0" w:space="0" w:color="auto"/>
        <w:left w:val="none" w:sz="0" w:space="0" w:color="auto"/>
        <w:bottom w:val="none" w:sz="0" w:space="0" w:color="auto"/>
        <w:right w:val="none" w:sz="0" w:space="0" w:color="auto"/>
      </w:divBdr>
    </w:div>
    <w:div w:id="394090627">
      <w:bodyDiv w:val="1"/>
      <w:marLeft w:val="0"/>
      <w:marRight w:val="0"/>
      <w:marTop w:val="0"/>
      <w:marBottom w:val="0"/>
      <w:divBdr>
        <w:top w:val="none" w:sz="0" w:space="0" w:color="auto"/>
        <w:left w:val="none" w:sz="0" w:space="0" w:color="auto"/>
        <w:bottom w:val="none" w:sz="0" w:space="0" w:color="auto"/>
        <w:right w:val="none" w:sz="0" w:space="0" w:color="auto"/>
      </w:divBdr>
    </w:div>
    <w:div w:id="705763992">
      <w:bodyDiv w:val="1"/>
      <w:marLeft w:val="0"/>
      <w:marRight w:val="0"/>
      <w:marTop w:val="0"/>
      <w:marBottom w:val="0"/>
      <w:divBdr>
        <w:top w:val="none" w:sz="0" w:space="0" w:color="auto"/>
        <w:left w:val="none" w:sz="0" w:space="0" w:color="auto"/>
        <w:bottom w:val="none" w:sz="0" w:space="0" w:color="auto"/>
        <w:right w:val="none" w:sz="0" w:space="0" w:color="auto"/>
      </w:divBdr>
    </w:div>
    <w:div w:id="1213234042">
      <w:bodyDiv w:val="1"/>
      <w:marLeft w:val="0"/>
      <w:marRight w:val="0"/>
      <w:marTop w:val="0"/>
      <w:marBottom w:val="0"/>
      <w:divBdr>
        <w:top w:val="none" w:sz="0" w:space="0" w:color="auto"/>
        <w:left w:val="none" w:sz="0" w:space="0" w:color="auto"/>
        <w:bottom w:val="none" w:sz="0" w:space="0" w:color="auto"/>
        <w:right w:val="none" w:sz="0" w:space="0" w:color="auto"/>
      </w:divBdr>
    </w:div>
    <w:div w:id="1512136591">
      <w:bodyDiv w:val="1"/>
      <w:marLeft w:val="0"/>
      <w:marRight w:val="0"/>
      <w:marTop w:val="0"/>
      <w:marBottom w:val="0"/>
      <w:divBdr>
        <w:top w:val="none" w:sz="0" w:space="0" w:color="auto"/>
        <w:left w:val="none" w:sz="0" w:space="0" w:color="auto"/>
        <w:bottom w:val="none" w:sz="0" w:space="0" w:color="auto"/>
        <w:right w:val="none" w:sz="0" w:space="0" w:color="auto"/>
      </w:divBdr>
    </w:div>
    <w:div w:id="19706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redos.pl/aparaty-ek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edos.pl/aparaty-ek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pubenchmark.net/cpu_list.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pubenchmark.net/cpu_list.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336E-696F-49F9-8593-AE926DF9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8829</Words>
  <Characters>52975</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61681</CharactersWithSpaces>
  <SharedDoc>false</SharedDoc>
  <HLinks>
    <vt:vector size="6" baseType="variant">
      <vt:variant>
        <vt:i4>196670</vt:i4>
      </vt:variant>
      <vt:variant>
        <vt:i4>0</vt:i4>
      </vt:variant>
      <vt:variant>
        <vt:i4>0</vt:i4>
      </vt:variant>
      <vt:variant>
        <vt:i4>5</vt:i4>
      </vt:variant>
      <vt:variant>
        <vt:lpwstr>mailto:sekretariat@wachock.pl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Gębura</dc:creator>
  <cp:lastModifiedBy>User</cp:lastModifiedBy>
  <cp:revision>2</cp:revision>
  <cp:lastPrinted>2018-07-05T08:23:00Z</cp:lastPrinted>
  <dcterms:created xsi:type="dcterms:W3CDTF">2018-07-13T09:19:00Z</dcterms:created>
  <dcterms:modified xsi:type="dcterms:W3CDTF">2018-07-13T09:19:00Z</dcterms:modified>
</cp:coreProperties>
</file>