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A5" w:rsidRDefault="00D27CA5">
      <w:pPr>
        <w:spacing w:line="200" w:lineRule="exact"/>
        <w:rPr>
          <w:sz w:val="24"/>
          <w:szCs w:val="24"/>
        </w:rPr>
      </w:pPr>
    </w:p>
    <w:p w:rsidR="00815F7B" w:rsidRPr="00815F7B" w:rsidRDefault="00815F7B" w:rsidP="00815F7B">
      <w:pPr>
        <w:jc w:val="center"/>
      </w:pPr>
      <w:r>
        <w:rPr>
          <w:noProof/>
        </w:rPr>
        <w:drawing>
          <wp:inline distT="0" distB="0" distL="0" distR="0">
            <wp:extent cx="6117579" cy="590719"/>
            <wp:effectExtent l="0" t="0" r="0" b="0"/>
            <wp:docPr id="18"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8" cstate="print"/>
                    <a:srcRect/>
                    <a:stretch>
                      <a:fillRect/>
                    </a:stretch>
                  </pic:blipFill>
                  <pic:spPr bwMode="auto">
                    <a:xfrm>
                      <a:off x="0" y="0"/>
                      <a:ext cx="6113127" cy="590289"/>
                    </a:xfrm>
                    <a:prstGeom prst="rect">
                      <a:avLst/>
                    </a:prstGeom>
                    <a:noFill/>
                    <a:ln w="9525">
                      <a:noFill/>
                      <a:miter lim="800000"/>
                      <a:headEnd/>
                      <a:tailEnd/>
                    </a:ln>
                  </pic:spPr>
                </pic:pic>
              </a:graphicData>
            </a:graphic>
          </wp:inline>
        </w:drawing>
      </w:r>
    </w:p>
    <w:p w:rsidR="00815F7B" w:rsidRPr="00815F7B" w:rsidRDefault="00815F7B" w:rsidP="00815F7B"/>
    <w:p w:rsidR="00815F7B" w:rsidRPr="00815F7B" w:rsidRDefault="00815F7B" w:rsidP="00815F7B"/>
    <w:p w:rsidR="00815F7B" w:rsidRDefault="00815F7B" w:rsidP="00815F7B"/>
    <w:p w:rsidR="00815F7B" w:rsidRDefault="00815F7B" w:rsidP="00815F7B"/>
    <w:p w:rsidR="00815F7B" w:rsidRPr="00815F7B" w:rsidRDefault="00815F7B" w:rsidP="008528F2">
      <w:pPr>
        <w:jc w:val="center"/>
      </w:pPr>
    </w:p>
    <w:p w:rsidR="00D27CA5" w:rsidRDefault="00695BEA" w:rsidP="00BD12C9">
      <w:pPr>
        <w:spacing w:line="391" w:lineRule="exact"/>
        <w:rPr>
          <w:sz w:val="24"/>
          <w:szCs w:val="24"/>
        </w:rPr>
      </w:pPr>
      <w:r>
        <w:rPr>
          <w:sz w:val="24"/>
          <w:szCs w:val="24"/>
        </w:rPr>
        <w:t>BGK.271</w:t>
      </w:r>
      <w:r w:rsidR="00017132">
        <w:rPr>
          <w:sz w:val="24"/>
          <w:szCs w:val="24"/>
        </w:rPr>
        <w:t>.</w:t>
      </w:r>
      <w:r w:rsidR="00356C12">
        <w:rPr>
          <w:sz w:val="24"/>
          <w:szCs w:val="24"/>
        </w:rPr>
        <w:t>1.2019</w:t>
      </w:r>
    </w:p>
    <w:p w:rsidR="003C2C4D" w:rsidRDefault="003C2C4D">
      <w:pPr>
        <w:ind w:left="1260"/>
        <w:rPr>
          <w:rFonts w:eastAsia="Times New Roman"/>
          <w:b/>
          <w:bCs/>
          <w:color w:val="6565FF"/>
          <w:sz w:val="36"/>
          <w:szCs w:val="36"/>
        </w:rPr>
      </w:pPr>
    </w:p>
    <w:p w:rsidR="00D27CA5" w:rsidRPr="00695BEA" w:rsidRDefault="000842AC" w:rsidP="00BD12C9">
      <w:pPr>
        <w:jc w:val="center"/>
        <w:rPr>
          <w:rFonts w:eastAsia="Times New Roman"/>
          <w:b/>
          <w:bCs/>
          <w:sz w:val="32"/>
          <w:szCs w:val="32"/>
        </w:rPr>
      </w:pPr>
      <w:r w:rsidRPr="00695BEA">
        <w:rPr>
          <w:rFonts w:eastAsia="Times New Roman"/>
          <w:b/>
          <w:bCs/>
          <w:sz w:val="32"/>
          <w:szCs w:val="32"/>
        </w:rPr>
        <w:t>SPECYFIKACJA ISTOTNYCH WARUNKÓW ZAMÓWIENIA</w:t>
      </w:r>
    </w:p>
    <w:p w:rsidR="000842AC" w:rsidRDefault="000842AC" w:rsidP="000842AC">
      <w:pPr>
        <w:jc w:val="center"/>
        <w:rPr>
          <w:rFonts w:eastAsia="Times New Roman"/>
          <w:bCs/>
          <w:sz w:val="20"/>
          <w:szCs w:val="20"/>
        </w:rPr>
      </w:pPr>
      <w:r w:rsidRPr="000842AC">
        <w:rPr>
          <w:rFonts w:eastAsia="Times New Roman"/>
          <w:bCs/>
          <w:sz w:val="20"/>
          <w:szCs w:val="20"/>
        </w:rPr>
        <w:t xml:space="preserve">(zwana w dalszej części </w:t>
      </w:r>
      <w:r w:rsidR="00BD12C9">
        <w:rPr>
          <w:rFonts w:eastAsia="Times New Roman"/>
          <w:bCs/>
          <w:sz w:val="20"/>
          <w:szCs w:val="20"/>
        </w:rPr>
        <w:t xml:space="preserve">specyfikacją lub </w:t>
      </w:r>
      <w:r w:rsidRPr="000842AC">
        <w:rPr>
          <w:rFonts w:eastAsia="Times New Roman"/>
          <w:bCs/>
          <w:sz w:val="20"/>
          <w:szCs w:val="20"/>
        </w:rPr>
        <w:t>SIWZ)</w:t>
      </w:r>
    </w:p>
    <w:p w:rsidR="00C92FB1" w:rsidRDefault="00C92FB1" w:rsidP="000842AC">
      <w:pPr>
        <w:jc w:val="center"/>
        <w:rPr>
          <w:rFonts w:eastAsia="Times New Roman"/>
          <w:bCs/>
          <w:sz w:val="20"/>
          <w:szCs w:val="20"/>
        </w:rPr>
      </w:pPr>
    </w:p>
    <w:p w:rsidR="00C92FB1" w:rsidRDefault="00C92FB1" w:rsidP="000842AC">
      <w:pPr>
        <w:jc w:val="center"/>
        <w:rPr>
          <w:rFonts w:eastAsia="Times New Roman"/>
          <w:bCs/>
          <w:sz w:val="24"/>
          <w:szCs w:val="24"/>
        </w:rPr>
      </w:pPr>
      <w:r w:rsidRPr="00C92FB1">
        <w:rPr>
          <w:rFonts w:eastAsia="Times New Roman"/>
          <w:bCs/>
          <w:sz w:val="24"/>
          <w:szCs w:val="24"/>
        </w:rPr>
        <w:t xml:space="preserve">Przedmiot zamówienia: </w:t>
      </w:r>
    </w:p>
    <w:p w:rsidR="002B4ABC" w:rsidRPr="00C92FB1" w:rsidRDefault="002B4ABC" w:rsidP="000842AC">
      <w:pPr>
        <w:jc w:val="center"/>
        <w:rPr>
          <w:rFonts w:eastAsia="Times New Roman"/>
          <w:bCs/>
          <w:sz w:val="24"/>
          <w:szCs w:val="24"/>
        </w:rPr>
      </w:pPr>
    </w:p>
    <w:p w:rsidR="002B4ABC" w:rsidRDefault="00C92FB1" w:rsidP="000842AC">
      <w:pPr>
        <w:jc w:val="center"/>
        <w:rPr>
          <w:rFonts w:eastAsia="Times New Roman"/>
          <w:b/>
          <w:bCs/>
          <w:sz w:val="28"/>
          <w:szCs w:val="28"/>
        </w:rPr>
      </w:pPr>
      <w:r w:rsidRPr="00C92FB1">
        <w:rPr>
          <w:rFonts w:eastAsia="Times New Roman"/>
          <w:b/>
          <w:bCs/>
          <w:sz w:val="28"/>
          <w:szCs w:val="28"/>
        </w:rPr>
        <w:t>„TERMOMODERNIZACJA BUDYNKU ZESPOŁU PLACÓWEK OŚWIATO</w:t>
      </w:r>
      <w:r w:rsidR="002B4ABC">
        <w:rPr>
          <w:rFonts w:eastAsia="Times New Roman"/>
          <w:b/>
          <w:bCs/>
          <w:sz w:val="28"/>
          <w:szCs w:val="28"/>
        </w:rPr>
        <w:t>WYCH W WĄCHOCKU</w:t>
      </w:r>
      <w:r>
        <w:rPr>
          <w:rFonts w:eastAsia="Times New Roman"/>
          <w:b/>
          <w:bCs/>
          <w:sz w:val="28"/>
          <w:szCs w:val="28"/>
        </w:rPr>
        <w:t>”</w:t>
      </w:r>
      <w:r w:rsidR="002B4ABC">
        <w:rPr>
          <w:rFonts w:eastAsia="Times New Roman"/>
          <w:b/>
          <w:bCs/>
          <w:sz w:val="28"/>
          <w:szCs w:val="28"/>
        </w:rPr>
        <w:t xml:space="preserve"> </w:t>
      </w:r>
    </w:p>
    <w:p w:rsidR="002B4ABC" w:rsidRDefault="002B4ABC" w:rsidP="000842AC">
      <w:pPr>
        <w:jc w:val="center"/>
        <w:rPr>
          <w:rFonts w:eastAsia="Times New Roman"/>
          <w:b/>
          <w:bCs/>
          <w:sz w:val="28"/>
          <w:szCs w:val="28"/>
        </w:rPr>
      </w:pPr>
    </w:p>
    <w:p w:rsidR="002B4ABC" w:rsidRDefault="002B4ABC" w:rsidP="000842AC">
      <w:pPr>
        <w:jc w:val="center"/>
        <w:rPr>
          <w:rFonts w:eastAsia="Times New Roman"/>
          <w:b/>
          <w:bCs/>
          <w:sz w:val="28"/>
          <w:szCs w:val="28"/>
        </w:rPr>
      </w:pPr>
      <w:r>
        <w:rPr>
          <w:rFonts w:eastAsia="Times New Roman"/>
          <w:b/>
          <w:bCs/>
          <w:sz w:val="28"/>
          <w:szCs w:val="28"/>
        </w:rPr>
        <w:t xml:space="preserve">w ramach zadania inwestycyjnego </w:t>
      </w:r>
    </w:p>
    <w:p w:rsidR="00C92FB1" w:rsidRPr="00C92FB1" w:rsidRDefault="002B4ABC" w:rsidP="000842AC">
      <w:pPr>
        <w:jc w:val="center"/>
        <w:rPr>
          <w:rFonts w:eastAsia="Times New Roman"/>
          <w:b/>
          <w:bCs/>
          <w:sz w:val="28"/>
          <w:szCs w:val="28"/>
        </w:rPr>
      </w:pPr>
      <w:r>
        <w:rPr>
          <w:rFonts w:eastAsia="Times New Roman"/>
          <w:b/>
          <w:bCs/>
          <w:sz w:val="28"/>
          <w:szCs w:val="28"/>
        </w:rPr>
        <w:t>pn. „Termomodernizacja obiektów użyteczności publicznej w gminie Wąchock”</w:t>
      </w:r>
    </w:p>
    <w:p w:rsidR="0052371F" w:rsidRDefault="0052371F" w:rsidP="0052371F">
      <w:pPr>
        <w:jc w:val="center"/>
        <w:rPr>
          <w:rFonts w:eastAsia="Times New Roman"/>
          <w:b/>
          <w:bCs/>
          <w:sz w:val="24"/>
          <w:szCs w:val="24"/>
        </w:rPr>
      </w:pPr>
    </w:p>
    <w:p w:rsidR="000842AC" w:rsidRDefault="007836FE" w:rsidP="003C2C4D">
      <w:pPr>
        <w:pStyle w:val="pkt"/>
        <w:spacing w:before="0" w:after="0" w:line="240" w:lineRule="auto"/>
        <w:ind w:left="0" w:firstLine="0"/>
        <w:jc w:val="center"/>
        <w:rPr>
          <w:rFonts w:ascii="Times New Roman" w:hAnsi="Times New Roman"/>
          <w:b/>
          <w:iCs/>
          <w:sz w:val="24"/>
          <w:szCs w:val="24"/>
        </w:rPr>
      </w:pPr>
      <w:r w:rsidRPr="00291A38">
        <w:rPr>
          <w:noProof/>
        </w:rPr>
        <w:drawing>
          <wp:inline distT="0" distB="0" distL="0" distR="0">
            <wp:extent cx="1533525" cy="1619250"/>
            <wp:effectExtent l="0" t="0" r="9525" b="0"/>
            <wp:docPr id="5"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619250"/>
                    </a:xfrm>
                    <a:prstGeom prst="rect">
                      <a:avLst/>
                    </a:prstGeom>
                    <a:noFill/>
                    <a:ln>
                      <a:noFill/>
                    </a:ln>
                  </pic:spPr>
                </pic:pic>
              </a:graphicData>
            </a:graphic>
          </wp:inline>
        </w:drawing>
      </w:r>
    </w:p>
    <w:p w:rsidR="00BD1D77" w:rsidRDefault="00BD1D77" w:rsidP="003C2C4D">
      <w:pPr>
        <w:pStyle w:val="pkt"/>
        <w:spacing w:before="0" w:after="0" w:line="240" w:lineRule="auto"/>
        <w:ind w:left="0" w:firstLine="0"/>
        <w:jc w:val="center"/>
        <w:rPr>
          <w:rFonts w:ascii="Times New Roman" w:hAnsi="Times New Roman"/>
          <w:b/>
          <w:iCs/>
          <w:sz w:val="24"/>
          <w:szCs w:val="24"/>
        </w:rPr>
      </w:pPr>
    </w:p>
    <w:p w:rsidR="003C2C4D"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iCs/>
          <w:sz w:val="28"/>
          <w:szCs w:val="28"/>
        </w:rPr>
        <w:t>NAZWA ZAMAWIAJĄCEGO:</w:t>
      </w:r>
    </w:p>
    <w:p w:rsidR="003C2C4D"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sz w:val="28"/>
          <w:szCs w:val="28"/>
        </w:rPr>
        <w:t>GMINA WĄCHOCK</w:t>
      </w:r>
    </w:p>
    <w:p w:rsidR="000F3DA0" w:rsidRPr="00BD1D77" w:rsidRDefault="003C2C4D" w:rsidP="003C2C4D">
      <w:pPr>
        <w:pStyle w:val="pkt"/>
        <w:spacing w:before="0" w:after="0" w:line="240" w:lineRule="auto"/>
        <w:ind w:left="0" w:firstLine="0"/>
        <w:jc w:val="center"/>
        <w:rPr>
          <w:rFonts w:ascii="Times New Roman" w:hAnsi="Times New Roman"/>
          <w:b/>
          <w:sz w:val="28"/>
          <w:szCs w:val="28"/>
        </w:rPr>
      </w:pPr>
      <w:r w:rsidRPr="00BD1D77">
        <w:rPr>
          <w:rFonts w:ascii="Times New Roman" w:hAnsi="Times New Roman"/>
          <w:b/>
          <w:sz w:val="28"/>
          <w:szCs w:val="28"/>
        </w:rPr>
        <w:t>UL. WIELKOWIEJSKA 1, 27-215 WĄCHOCK</w:t>
      </w:r>
    </w:p>
    <w:p w:rsidR="003C2C4D" w:rsidRDefault="003C2C4D" w:rsidP="003C2C4D">
      <w:pPr>
        <w:pStyle w:val="pkt"/>
        <w:spacing w:before="0" w:after="0" w:line="240" w:lineRule="auto"/>
        <w:ind w:left="0" w:firstLine="0"/>
        <w:jc w:val="center"/>
        <w:rPr>
          <w:rFonts w:ascii="Times New Roman" w:hAnsi="Times New Roman"/>
          <w:iCs/>
          <w:sz w:val="24"/>
          <w:szCs w:val="24"/>
        </w:rPr>
      </w:pPr>
    </w:p>
    <w:p w:rsidR="000F3DA0" w:rsidRDefault="000F3DA0" w:rsidP="000F3DA0">
      <w:pPr>
        <w:pStyle w:val="Akapitzlist"/>
        <w:spacing w:line="239" w:lineRule="auto"/>
        <w:ind w:left="284"/>
        <w:jc w:val="center"/>
      </w:pPr>
    </w:p>
    <w:p w:rsidR="00BD1D77" w:rsidRPr="00D93DDB" w:rsidRDefault="00BD1D77" w:rsidP="009E3BF2">
      <w:pPr>
        <w:spacing w:line="239" w:lineRule="auto"/>
      </w:pPr>
    </w:p>
    <w:p w:rsidR="001A3512" w:rsidRPr="00D93DDB" w:rsidRDefault="001A3512" w:rsidP="000842AC">
      <w:pPr>
        <w:pStyle w:val="Akapitzlist"/>
        <w:spacing w:line="239" w:lineRule="auto"/>
        <w:ind w:left="284"/>
        <w:jc w:val="center"/>
      </w:pPr>
    </w:p>
    <w:p w:rsidR="001A3512" w:rsidRPr="00D93DDB" w:rsidRDefault="001A3512" w:rsidP="000842AC">
      <w:pPr>
        <w:pStyle w:val="Akapitzlist"/>
        <w:spacing w:line="239" w:lineRule="auto"/>
        <w:ind w:left="284"/>
        <w:jc w:val="center"/>
      </w:pPr>
    </w:p>
    <w:p w:rsidR="009F27DF" w:rsidRDefault="009F27DF" w:rsidP="000842AC">
      <w:pPr>
        <w:pStyle w:val="Akapitzlist"/>
        <w:spacing w:line="239" w:lineRule="auto"/>
        <w:ind w:left="284"/>
        <w:jc w:val="center"/>
      </w:pPr>
      <w:r>
        <w:t>Zamówienie publiczne o wartości poniżej kwoty określonej</w:t>
      </w:r>
    </w:p>
    <w:p w:rsidR="000842AC" w:rsidRDefault="009F27DF" w:rsidP="000842AC">
      <w:pPr>
        <w:pStyle w:val="Akapitzlist"/>
        <w:spacing w:line="239" w:lineRule="auto"/>
        <w:ind w:left="284"/>
        <w:jc w:val="center"/>
      </w:pPr>
      <w:r>
        <w:t xml:space="preserve"> na podstawie przepisów art. 11 ust. 8 </w:t>
      </w:r>
      <w:r w:rsidR="00B603FA">
        <w:t xml:space="preserve">ustawy </w:t>
      </w:r>
      <w:proofErr w:type="spellStart"/>
      <w:r>
        <w:t>Pzp</w:t>
      </w:r>
      <w:proofErr w:type="spellEnd"/>
    </w:p>
    <w:p w:rsidR="00D27CA5" w:rsidRDefault="00D27CA5">
      <w:pPr>
        <w:spacing w:line="116" w:lineRule="exact"/>
        <w:rPr>
          <w:sz w:val="24"/>
          <w:szCs w:val="24"/>
        </w:rPr>
      </w:pPr>
    </w:p>
    <w:p w:rsidR="00BD1D77" w:rsidRDefault="00BD1D77" w:rsidP="00B603FA">
      <w:pPr>
        <w:rPr>
          <w:rFonts w:ascii="Arial" w:eastAsia="Arial" w:hAnsi="Arial" w:cs="Arial"/>
          <w:b/>
          <w:bCs/>
          <w:sz w:val="32"/>
          <w:szCs w:val="32"/>
        </w:rPr>
      </w:pPr>
    </w:p>
    <w:p w:rsidR="00C92FB1" w:rsidRDefault="00C92FB1" w:rsidP="00751241">
      <w:pPr>
        <w:ind w:left="4320"/>
        <w:jc w:val="center"/>
        <w:rPr>
          <w:bCs/>
          <w:iCs/>
          <w:color w:val="000000"/>
          <w:sz w:val="24"/>
          <w:szCs w:val="24"/>
        </w:rPr>
      </w:pPr>
    </w:p>
    <w:p w:rsidR="00C92FB1" w:rsidRDefault="00C92FB1" w:rsidP="00751241">
      <w:pPr>
        <w:ind w:left="4320"/>
        <w:jc w:val="center"/>
        <w:rPr>
          <w:bCs/>
          <w:iCs/>
          <w:color w:val="000000"/>
          <w:sz w:val="24"/>
          <w:szCs w:val="24"/>
        </w:rPr>
      </w:pPr>
    </w:p>
    <w:p w:rsidR="00C92FB1" w:rsidRDefault="00C92FB1" w:rsidP="00751241">
      <w:pPr>
        <w:ind w:left="4320"/>
        <w:jc w:val="center"/>
        <w:rPr>
          <w:bCs/>
          <w:iCs/>
          <w:color w:val="000000"/>
          <w:sz w:val="24"/>
          <w:szCs w:val="24"/>
        </w:rPr>
      </w:pPr>
    </w:p>
    <w:p w:rsidR="00695BEA" w:rsidRPr="00BD12C9" w:rsidRDefault="00695BEA" w:rsidP="00751241">
      <w:pPr>
        <w:ind w:left="4320"/>
        <w:jc w:val="center"/>
        <w:rPr>
          <w:bCs/>
          <w:iCs/>
          <w:color w:val="000000"/>
          <w:sz w:val="24"/>
          <w:szCs w:val="24"/>
        </w:rPr>
      </w:pPr>
      <w:r w:rsidRPr="00BD12C9">
        <w:rPr>
          <w:bCs/>
          <w:iCs/>
          <w:color w:val="000000"/>
          <w:sz w:val="24"/>
          <w:szCs w:val="24"/>
        </w:rPr>
        <w:t>Zatwierdzam:</w:t>
      </w:r>
    </w:p>
    <w:p w:rsidR="00695BEA" w:rsidRDefault="00695BEA" w:rsidP="00751241">
      <w:pPr>
        <w:ind w:left="4320"/>
        <w:jc w:val="center"/>
        <w:rPr>
          <w:bCs/>
          <w:iCs/>
          <w:color w:val="000000"/>
          <w:sz w:val="24"/>
          <w:szCs w:val="24"/>
        </w:rPr>
      </w:pPr>
    </w:p>
    <w:p w:rsidR="009E3BF2" w:rsidRPr="00BD12C9" w:rsidRDefault="009E3BF2" w:rsidP="00751241">
      <w:pPr>
        <w:ind w:left="4320"/>
        <w:jc w:val="center"/>
        <w:rPr>
          <w:bCs/>
          <w:iCs/>
          <w:color w:val="000000"/>
          <w:sz w:val="24"/>
          <w:szCs w:val="24"/>
        </w:rPr>
      </w:pPr>
    </w:p>
    <w:p w:rsidR="00695BEA" w:rsidRPr="00BD12C9" w:rsidRDefault="007836FE" w:rsidP="007836FE">
      <w:pPr>
        <w:ind w:left="4320"/>
        <w:jc w:val="center"/>
        <w:rPr>
          <w:bCs/>
          <w:iCs/>
          <w:color w:val="000000"/>
          <w:sz w:val="24"/>
          <w:szCs w:val="24"/>
        </w:rPr>
      </w:pPr>
      <w:r>
        <w:rPr>
          <w:bCs/>
          <w:iCs/>
          <w:color w:val="000000"/>
          <w:sz w:val="24"/>
          <w:szCs w:val="24"/>
        </w:rPr>
        <w:t xml:space="preserve">(-)Jarosław </w:t>
      </w:r>
      <w:proofErr w:type="spellStart"/>
      <w:r>
        <w:rPr>
          <w:bCs/>
          <w:iCs/>
          <w:color w:val="000000"/>
          <w:sz w:val="24"/>
          <w:szCs w:val="24"/>
        </w:rPr>
        <w:t>Samela</w:t>
      </w:r>
      <w:proofErr w:type="spellEnd"/>
    </w:p>
    <w:p w:rsidR="000842AC" w:rsidRPr="00BD12C9" w:rsidRDefault="00695BEA" w:rsidP="00751241">
      <w:pPr>
        <w:ind w:left="4320"/>
        <w:jc w:val="center"/>
        <w:rPr>
          <w:bCs/>
          <w:iCs/>
          <w:color w:val="000000"/>
          <w:sz w:val="24"/>
          <w:szCs w:val="24"/>
        </w:rPr>
      </w:pPr>
      <w:r w:rsidRPr="00BD12C9">
        <w:rPr>
          <w:bCs/>
          <w:iCs/>
          <w:color w:val="000000"/>
          <w:sz w:val="24"/>
          <w:szCs w:val="24"/>
        </w:rPr>
        <w:t>Burmistrz Miasta i Gminy Wąchock</w:t>
      </w:r>
    </w:p>
    <w:p w:rsidR="00B603FA" w:rsidRDefault="00BD12C9" w:rsidP="007836FE">
      <w:pPr>
        <w:jc w:val="both"/>
        <w:rPr>
          <w:bCs/>
          <w:iCs/>
          <w:color w:val="000000"/>
          <w:sz w:val="24"/>
          <w:szCs w:val="24"/>
        </w:rPr>
      </w:pPr>
      <w:r>
        <w:rPr>
          <w:bCs/>
          <w:iCs/>
          <w:color w:val="000000"/>
          <w:sz w:val="24"/>
          <w:szCs w:val="24"/>
        </w:rPr>
        <w:t xml:space="preserve">                                                                                         </w:t>
      </w:r>
    </w:p>
    <w:p w:rsidR="00C92FB1" w:rsidRPr="00DD0A46" w:rsidRDefault="00B603FA" w:rsidP="00DD0A46">
      <w:pPr>
        <w:jc w:val="both"/>
        <w:rPr>
          <w:rFonts w:ascii="Arial" w:eastAsia="Arial" w:hAnsi="Arial" w:cs="Arial"/>
          <w:bCs/>
          <w:sz w:val="32"/>
          <w:szCs w:val="32"/>
        </w:rPr>
      </w:pPr>
      <w:r>
        <w:rPr>
          <w:bCs/>
          <w:iCs/>
          <w:color w:val="000000"/>
          <w:sz w:val="24"/>
          <w:szCs w:val="24"/>
        </w:rPr>
        <w:t xml:space="preserve">                                                                                       </w:t>
      </w:r>
      <w:r w:rsidR="00695BEA" w:rsidRPr="00BD12C9">
        <w:rPr>
          <w:bCs/>
          <w:iCs/>
          <w:color w:val="000000"/>
          <w:sz w:val="24"/>
          <w:szCs w:val="24"/>
        </w:rPr>
        <w:t>Wąchock, dnia</w:t>
      </w:r>
      <w:bookmarkStart w:id="0" w:name="page2"/>
      <w:bookmarkEnd w:id="0"/>
      <w:r w:rsidR="00017132">
        <w:rPr>
          <w:bCs/>
          <w:iCs/>
          <w:color w:val="000000"/>
          <w:sz w:val="24"/>
          <w:szCs w:val="24"/>
        </w:rPr>
        <w:t xml:space="preserve"> </w:t>
      </w:r>
      <w:r w:rsidR="00311DAF">
        <w:rPr>
          <w:bCs/>
          <w:iCs/>
          <w:color w:val="000000"/>
          <w:sz w:val="24"/>
          <w:szCs w:val="24"/>
        </w:rPr>
        <w:t>1</w:t>
      </w:r>
      <w:r w:rsidR="00B06E21">
        <w:rPr>
          <w:bCs/>
          <w:iCs/>
          <w:color w:val="000000"/>
          <w:sz w:val="24"/>
          <w:szCs w:val="24"/>
        </w:rPr>
        <w:t>5</w:t>
      </w:r>
      <w:r w:rsidR="00311DAF">
        <w:rPr>
          <w:bCs/>
          <w:iCs/>
          <w:color w:val="000000"/>
          <w:sz w:val="24"/>
          <w:szCs w:val="24"/>
        </w:rPr>
        <w:t>.02.2019</w:t>
      </w:r>
      <w:r w:rsidR="002957B5" w:rsidRPr="00311DAF">
        <w:rPr>
          <w:bCs/>
          <w:iCs/>
          <w:color w:val="000000"/>
          <w:sz w:val="24"/>
          <w:szCs w:val="24"/>
        </w:rPr>
        <w:t xml:space="preserve"> r.</w:t>
      </w:r>
    </w:p>
    <w:p w:rsidR="00695BEA" w:rsidRPr="00BD12C9" w:rsidRDefault="000B7D01" w:rsidP="00BD12C9">
      <w:pPr>
        <w:tabs>
          <w:tab w:val="left" w:pos="1841"/>
        </w:tabs>
        <w:rPr>
          <w:b/>
          <w:i/>
          <w:color w:val="002060"/>
          <w:sz w:val="24"/>
          <w:szCs w:val="24"/>
        </w:rPr>
      </w:pPr>
      <w:r>
        <w:rPr>
          <w:b/>
          <w:i/>
          <w:noProof/>
          <w:color w:val="002060"/>
          <w:sz w:val="24"/>
          <w:szCs w:val="24"/>
        </w:rPr>
        <w:lastRenderedPageBreak/>
        <w:pict>
          <v:rect id="_x0000_s1026" style="position:absolute;margin-left:-.15pt;margin-top:2.1pt;width:488.3pt;height:13.8pt;z-index:-2516280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" o:allowincell="f" fillcolor="#e6e6ff" stroked="f"/>
        </w:pict>
      </w:r>
      <w:r w:rsidR="00BD12C9" w:rsidRPr="00BD12C9">
        <w:rPr>
          <w:b/>
          <w:i/>
          <w:color w:val="002060"/>
          <w:sz w:val="24"/>
          <w:szCs w:val="24"/>
        </w:rPr>
        <w:t xml:space="preserve">Informacje ogólne </w:t>
      </w:r>
      <w:r w:rsidR="00BD12C9" w:rsidRPr="00BD12C9">
        <w:rPr>
          <w:b/>
          <w:i/>
          <w:color w:val="002060"/>
          <w:sz w:val="24"/>
          <w:szCs w:val="24"/>
        </w:rPr>
        <w:tab/>
      </w:r>
    </w:p>
    <w:p w:rsidR="00BD12C9" w:rsidRPr="00BA3EEE" w:rsidRDefault="00BD12C9" w:rsidP="00612915">
      <w:pPr>
        <w:pStyle w:val="pkt"/>
        <w:numPr>
          <w:ilvl w:val="0"/>
          <w:numId w:val="21"/>
        </w:numPr>
        <w:spacing w:before="0" w:after="0" w:line="240" w:lineRule="auto"/>
        <w:ind w:left="284" w:hanging="284"/>
        <w:rPr>
          <w:rFonts w:ascii="Times New Roman" w:hAnsi="Times New Roman"/>
          <w:b/>
          <w:sz w:val="24"/>
          <w:szCs w:val="24"/>
        </w:rPr>
      </w:pPr>
      <w:r w:rsidRPr="00BD12C9">
        <w:rPr>
          <w:rFonts w:ascii="Times New Roman" w:hAnsi="Times New Roman"/>
          <w:iCs/>
          <w:sz w:val="24"/>
          <w:szCs w:val="24"/>
        </w:rPr>
        <w:t>Nazwa Zamawiającego:</w:t>
      </w:r>
      <w:r w:rsidR="00BA3EEE">
        <w:rPr>
          <w:rFonts w:ascii="Times New Roman" w:hAnsi="Times New Roman"/>
          <w:iCs/>
          <w:sz w:val="24"/>
          <w:szCs w:val="24"/>
        </w:rPr>
        <w:t xml:space="preserve">   </w:t>
      </w:r>
      <w:r w:rsidR="00BA3EEE" w:rsidRPr="00BA3EEE">
        <w:rPr>
          <w:rFonts w:ascii="Times New Roman" w:hAnsi="Times New Roman"/>
          <w:b/>
          <w:iCs/>
          <w:sz w:val="24"/>
          <w:szCs w:val="24"/>
        </w:rPr>
        <w:t>Gmina Wąchock</w:t>
      </w:r>
    </w:p>
    <w:p w:rsidR="00BA3EEE" w:rsidRDefault="00BA3EEE" w:rsidP="00BA3EEE">
      <w:pPr>
        <w:pStyle w:val="pkt"/>
        <w:spacing w:before="0" w:after="0" w:line="240" w:lineRule="auto"/>
        <w:ind w:left="0" w:firstLine="0"/>
        <w:jc w:val="left"/>
        <w:rPr>
          <w:rFonts w:ascii="Times New Roman" w:hAnsi="Times New Roman"/>
          <w:sz w:val="24"/>
          <w:szCs w:val="24"/>
        </w:rPr>
      </w:pPr>
    </w:p>
    <w:p w:rsidR="00BD12C9" w:rsidRPr="00BD12C9" w:rsidRDefault="00681E35" w:rsidP="00B603FA">
      <w:pPr>
        <w:pStyle w:val="pkt"/>
        <w:spacing w:before="0" w:after="0" w:line="240" w:lineRule="auto"/>
        <w:ind w:left="360" w:firstLine="0"/>
        <w:jc w:val="left"/>
        <w:rPr>
          <w:rFonts w:ascii="Times New Roman" w:hAnsi="Times New Roman"/>
          <w:sz w:val="24"/>
          <w:szCs w:val="24"/>
        </w:rPr>
      </w:pPr>
      <w:r>
        <w:rPr>
          <w:rFonts w:ascii="Times New Roman" w:hAnsi="Times New Roman"/>
          <w:sz w:val="24"/>
          <w:szCs w:val="24"/>
        </w:rPr>
        <w:t>Adres Zamawiającego</w:t>
      </w:r>
      <w:r w:rsidR="00BA3EEE">
        <w:rPr>
          <w:rFonts w:ascii="Times New Roman" w:hAnsi="Times New Roman"/>
          <w:sz w:val="24"/>
          <w:szCs w:val="24"/>
        </w:rPr>
        <w:t xml:space="preserve">:    </w:t>
      </w:r>
      <w:r w:rsidR="00BD12C9">
        <w:rPr>
          <w:rFonts w:ascii="Times New Roman" w:hAnsi="Times New Roman"/>
          <w:sz w:val="24"/>
          <w:szCs w:val="24"/>
        </w:rPr>
        <w:t>u</w:t>
      </w:r>
      <w:r w:rsidR="00BD12C9" w:rsidRPr="00BD12C9">
        <w:rPr>
          <w:rFonts w:ascii="Times New Roman" w:hAnsi="Times New Roman"/>
          <w:sz w:val="24"/>
          <w:szCs w:val="24"/>
        </w:rPr>
        <w:t>l. Wielkowiejska 1, 27-215 Wąchock</w:t>
      </w:r>
    </w:p>
    <w:p w:rsidR="00BD12C9" w:rsidRPr="000842AC" w:rsidRDefault="00BD12C9" w:rsidP="00BD12C9">
      <w:pPr>
        <w:pStyle w:val="pkt"/>
        <w:spacing w:before="0" w:after="0" w:line="240" w:lineRule="auto"/>
        <w:ind w:left="360" w:firstLine="0"/>
        <w:rPr>
          <w:rFonts w:ascii="Times New Roman" w:hAnsi="Times New Roman"/>
          <w:bCs/>
          <w:sz w:val="24"/>
          <w:szCs w:val="24"/>
          <w:vertAlign w:val="superscript"/>
        </w:rPr>
      </w:pPr>
      <w:r>
        <w:rPr>
          <w:rFonts w:ascii="Times New Roman" w:hAnsi="Times New Roman"/>
          <w:iCs/>
          <w:sz w:val="24"/>
          <w:szCs w:val="24"/>
        </w:rPr>
        <w:t xml:space="preserve"> godziny pracy urzędu: </w:t>
      </w:r>
      <w:r w:rsidR="00B603FA">
        <w:rPr>
          <w:rFonts w:ascii="Times New Roman" w:hAnsi="Times New Roman"/>
          <w:iCs/>
          <w:sz w:val="24"/>
          <w:szCs w:val="24"/>
        </w:rPr>
        <w:t xml:space="preserve">    </w:t>
      </w:r>
      <w:r w:rsidRPr="000842AC">
        <w:rPr>
          <w:rFonts w:ascii="Times New Roman" w:hAnsi="Times New Roman"/>
          <w:bCs/>
          <w:sz w:val="24"/>
          <w:szCs w:val="24"/>
        </w:rPr>
        <w:t>poniedziałek, wtorek, czwartek 7</w:t>
      </w:r>
      <w:r w:rsidRPr="000842AC">
        <w:rPr>
          <w:rFonts w:ascii="Times New Roman" w:hAnsi="Times New Roman"/>
          <w:bCs/>
          <w:sz w:val="24"/>
          <w:szCs w:val="24"/>
          <w:vertAlign w:val="superscript"/>
        </w:rPr>
        <w:t xml:space="preserve">30 </w:t>
      </w:r>
      <w:r w:rsidRPr="000842AC">
        <w:rPr>
          <w:rFonts w:ascii="Times New Roman" w:hAnsi="Times New Roman"/>
          <w:bCs/>
          <w:sz w:val="24"/>
          <w:szCs w:val="24"/>
        </w:rPr>
        <w:t>– 15</w:t>
      </w:r>
      <w:r w:rsidRPr="000842AC">
        <w:rPr>
          <w:rFonts w:ascii="Times New Roman" w:hAnsi="Times New Roman"/>
          <w:bCs/>
          <w:sz w:val="24"/>
          <w:szCs w:val="24"/>
          <w:vertAlign w:val="superscript"/>
        </w:rPr>
        <w:t>30</w:t>
      </w:r>
    </w:p>
    <w:p w:rsidR="00BD12C9" w:rsidRPr="000842AC" w:rsidRDefault="00BD12C9" w:rsidP="00BD12C9">
      <w:pPr>
        <w:pStyle w:val="pkt"/>
        <w:spacing w:before="0" w:after="0" w:line="240" w:lineRule="auto"/>
        <w:ind w:left="360" w:firstLine="0"/>
        <w:rPr>
          <w:rFonts w:ascii="Times New Roman" w:hAnsi="Times New Roman"/>
          <w:bCs/>
          <w:sz w:val="24"/>
          <w:szCs w:val="24"/>
          <w:vertAlign w:val="superscript"/>
        </w:rPr>
      </w:pPr>
      <w:r w:rsidRPr="000842AC">
        <w:rPr>
          <w:rFonts w:ascii="Times New Roman" w:hAnsi="Times New Roman"/>
          <w:bCs/>
          <w:sz w:val="24"/>
          <w:szCs w:val="24"/>
        </w:rPr>
        <w:t xml:space="preserve">                                    </w:t>
      </w:r>
      <w:r>
        <w:rPr>
          <w:rFonts w:ascii="Times New Roman" w:hAnsi="Times New Roman"/>
          <w:bCs/>
          <w:sz w:val="24"/>
          <w:szCs w:val="24"/>
        </w:rPr>
        <w:t xml:space="preserve">      </w:t>
      </w:r>
      <w:r w:rsidRPr="000842AC">
        <w:rPr>
          <w:rFonts w:ascii="Times New Roman" w:hAnsi="Times New Roman"/>
          <w:bCs/>
          <w:sz w:val="24"/>
          <w:szCs w:val="24"/>
        </w:rPr>
        <w:t xml:space="preserve"> środa 7</w:t>
      </w:r>
      <w:r w:rsidRPr="000842AC">
        <w:rPr>
          <w:rFonts w:ascii="Times New Roman" w:hAnsi="Times New Roman"/>
          <w:bCs/>
          <w:sz w:val="24"/>
          <w:szCs w:val="24"/>
          <w:vertAlign w:val="superscript"/>
        </w:rPr>
        <w:t>30</w:t>
      </w:r>
      <w:r w:rsidRPr="000842AC">
        <w:rPr>
          <w:rFonts w:ascii="Times New Roman" w:hAnsi="Times New Roman"/>
          <w:bCs/>
          <w:sz w:val="24"/>
          <w:szCs w:val="24"/>
        </w:rPr>
        <w:t xml:space="preserve"> - 17</w:t>
      </w:r>
      <w:r w:rsidRPr="000842AC">
        <w:rPr>
          <w:rFonts w:ascii="Times New Roman" w:hAnsi="Times New Roman"/>
          <w:bCs/>
          <w:sz w:val="24"/>
          <w:szCs w:val="24"/>
          <w:vertAlign w:val="superscript"/>
        </w:rPr>
        <w:t>00</w:t>
      </w:r>
    </w:p>
    <w:p w:rsidR="00BD12C9" w:rsidRPr="000842AC" w:rsidRDefault="00BD12C9" w:rsidP="00BD12C9">
      <w:pPr>
        <w:pStyle w:val="pkt"/>
        <w:spacing w:before="0" w:after="0" w:line="240" w:lineRule="auto"/>
        <w:ind w:left="720" w:firstLine="0"/>
        <w:rPr>
          <w:rFonts w:ascii="Times New Roman" w:hAnsi="Times New Roman"/>
          <w:bCs/>
          <w:sz w:val="24"/>
          <w:szCs w:val="24"/>
          <w:vertAlign w:val="superscript"/>
        </w:rPr>
      </w:pPr>
      <w:r w:rsidRPr="000842AC">
        <w:rPr>
          <w:rFonts w:ascii="Times New Roman" w:hAnsi="Times New Roman"/>
          <w:bCs/>
          <w:sz w:val="24"/>
          <w:szCs w:val="24"/>
          <w:vertAlign w:val="superscript"/>
        </w:rPr>
        <w:t xml:space="preserve">                        </w:t>
      </w:r>
      <w:r>
        <w:rPr>
          <w:rFonts w:ascii="Times New Roman" w:hAnsi="Times New Roman"/>
          <w:bCs/>
          <w:sz w:val="24"/>
          <w:szCs w:val="24"/>
          <w:vertAlign w:val="superscript"/>
        </w:rPr>
        <w:t xml:space="preserve">                               </w:t>
      </w:r>
      <w:r w:rsidRPr="000842AC">
        <w:rPr>
          <w:rFonts w:ascii="Times New Roman" w:hAnsi="Times New Roman"/>
          <w:bCs/>
          <w:sz w:val="24"/>
          <w:szCs w:val="24"/>
        </w:rPr>
        <w:t>piątek 7</w:t>
      </w:r>
      <w:r w:rsidRPr="000842AC">
        <w:rPr>
          <w:rFonts w:ascii="Times New Roman" w:hAnsi="Times New Roman"/>
          <w:bCs/>
          <w:sz w:val="24"/>
          <w:szCs w:val="24"/>
          <w:vertAlign w:val="superscript"/>
        </w:rPr>
        <w:t>30</w:t>
      </w:r>
      <w:r w:rsidRPr="000842AC">
        <w:rPr>
          <w:rFonts w:ascii="Times New Roman" w:hAnsi="Times New Roman"/>
          <w:bCs/>
          <w:sz w:val="24"/>
          <w:szCs w:val="24"/>
        </w:rPr>
        <w:t xml:space="preserve"> - 14</w:t>
      </w:r>
      <w:r w:rsidRPr="000842AC">
        <w:rPr>
          <w:rFonts w:ascii="Times New Roman" w:hAnsi="Times New Roman"/>
          <w:bCs/>
          <w:sz w:val="24"/>
          <w:szCs w:val="24"/>
          <w:vertAlign w:val="superscript"/>
        </w:rPr>
        <w:t>00</w:t>
      </w:r>
    </w:p>
    <w:p w:rsidR="00BA3EEE" w:rsidRDefault="00BD12C9" w:rsidP="00BA3EEE">
      <w:pPr>
        <w:pStyle w:val="pkt"/>
        <w:spacing w:before="0" w:after="0" w:line="240" w:lineRule="auto"/>
        <w:ind w:left="360" w:firstLine="0"/>
        <w:rPr>
          <w:rFonts w:ascii="Times New Roman" w:hAnsi="Times New Roman"/>
          <w:bCs/>
          <w:sz w:val="24"/>
          <w:szCs w:val="24"/>
        </w:rPr>
      </w:pPr>
      <w:r>
        <w:rPr>
          <w:rFonts w:ascii="Times New Roman" w:hAnsi="Times New Roman"/>
          <w:bCs/>
          <w:sz w:val="24"/>
          <w:szCs w:val="24"/>
        </w:rPr>
        <w:t xml:space="preserve">  </w:t>
      </w:r>
      <w:r w:rsidR="00EE1C06">
        <w:rPr>
          <w:rFonts w:ascii="Times New Roman" w:hAnsi="Times New Roman"/>
          <w:bCs/>
          <w:sz w:val="24"/>
          <w:szCs w:val="24"/>
        </w:rPr>
        <w:t>telefon: (41) 27-36-1</w:t>
      </w:r>
      <w:r w:rsidR="00BA3EEE">
        <w:rPr>
          <w:rFonts w:ascii="Times New Roman" w:hAnsi="Times New Roman"/>
          <w:bCs/>
          <w:sz w:val="24"/>
          <w:szCs w:val="24"/>
        </w:rPr>
        <w:t xml:space="preserve">30 </w:t>
      </w:r>
    </w:p>
    <w:p w:rsidR="00BD12C9" w:rsidRPr="000842AC" w:rsidRDefault="00BA3EEE" w:rsidP="00BA3EEE">
      <w:pPr>
        <w:pStyle w:val="pkt"/>
        <w:spacing w:before="0" w:after="0" w:line="240" w:lineRule="auto"/>
        <w:ind w:left="360" w:firstLine="0"/>
        <w:rPr>
          <w:rFonts w:ascii="Times New Roman" w:hAnsi="Times New Roman"/>
          <w:bCs/>
          <w:sz w:val="24"/>
          <w:szCs w:val="24"/>
        </w:rPr>
      </w:pPr>
      <w:r>
        <w:rPr>
          <w:rFonts w:ascii="Times New Roman" w:hAnsi="Times New Roman"/>
          <w:bCs/>
          <w:sz w:val="24"/>
          <w:szCs w:val="24"/>
        </w:rPr>
        <w:t xml:space="preserve">  faks:      </w:t>
      </w:r>
      <w:r w:rsidR="00BD12C9" w:rsidRPr="000842AC">
        <w:rPr>
          <w:rFonts w:ascii="Times New Roman" w:hAnsi="Times New Roman"/>
          <w:bCs/>
          <w:sz w:val="24"/>
          <w:szCs w:val="24"/>
        </w:rPr>
        <w:t>(41) 27</w:t>
      </w:r>
      <w:r w:rsidR="00EE1C06">
        <w:rPr>
          <w:rFonts w:ascii="Times New Roman" w:hAnsi="Times New Roman"/>
          <w:bCs/>
          <w:sz w:val="24"/>
          <w:szCs w:val="24"/>
        </w:rPr>
        <w:t>-3</w:t>
      </w:r>
      <w:r w:rsidR="00BD12C9" w:rsidRPr="000842AC">
        <w:rPr>
          <w:rFonts w:ascii="Times New Roman" w:hAnsi="Times New Roman"/>
          <w:bCs/>
          <w:sz w:val="24"/>
          <w:szCs w:val="24"/>
        </w:rPr>
        <w:t>6</w:t>
      </w:r>
      <w:r w:rsidR="00EE1C06">
        <w:rPr>
          <w:rFonts w:ascii="Times New Roman" w:hAnsi="Times New Roman"/>
          <w:bCs/>
          <w:sz w:val="24"/>
          <w:szCs w:val="24"/>
        </w:rPr>
        <w:t>-1</w:t>
      </w:r>
      <w:r w:rsidR="00BD12C9" w:rsidRPr="000842AC">
        <w:rPr>
          <w:rFonts w:ascii="Times New Roman" w:hAnsi="Times New Roman"/>
          <w:bCs/>
          <w:sz w:val="24"/>
          <w:szCs w:val="24"/>
        </w:rPr>
        <w:t>59</w:t>
      </w:r>
    </w:p>
    <w:p w:rsidR="00BD12C9" w:rsidRDefault="00BA3EEE" w:rsidP="00BA3EEE">
      <w:pPr>
        <w:pStyle w:val="pkt"/>
        <w:spacing w:before="0" w:after="0" w:line="240" w:lineRule="auto"/>
        <w:ind w:left="0" w:firstLine="0"/>
        <w:rPr>
          <w:rFonts w:ascii="Times New Roman" w:hAnsi="Times New Roman"/>
          <w:bCs/>
          <w:i/>
          <w:sz w:val="24"/>
          <w:szCs w:val="24"/>
        </w:rPr>
      </w:pPr>
      <w:r>
        <w:rPr>
          <w:rFonts w:ascii="Times New Roman" w:hAnsi="Times New Roman"/>
          <w:bCs/>
          <w:sz w:val="24"/>
          <w:szCs w:val="24"/>
        </w:rPr>
        <w:t xml:space="preserve">        </w:t>
      </w:r>
      <w:r w:rsidR="00BD12C9" w:rsidRPr="000842AC">
        <w:rPr>
          <w:rFonts w:ascii="Times New Roman" w:hAnsi="Times New Roman"/>
          <w:bCs/>
          <w:sz w:val="24"/>
          <w:szCs w:val="24"/>
        </w:rPr>
        <w:t>adres strony internetowe</w:t>
      </w:r>
      <w:r w:rsidR="00BD12C9">
        <w:rPr>
          <w:rFonts w:ascii="Times New Roman" w:hAnsi="Times New Roman"/>
          <w:bCs/>
          <w:sz w:val="24"/>
          <w:szCs w:val="24"/>
        </w:rPr>
        <w:t xml:space="preserve">j: </w:t>
      </w:r>
      <w:r w:rsidR="00BD12C9">
        <w:rPr>
          <w:rFonts w:ascii="Times New Roman" w:hAnsi="Times New Roman"/>
          <w:bCs/>
          <w:i/>
          <w:sz w:val="24"/>
          <w:szCs w:val="24"/>
        </w:rPr>
        <w:t>gmina.wachock.sisco.i</w:t>
      </w:r>
      <w:r w:rsidR="00BD12C9" w:rsidRPr="00695BEA">
        <w:rPr>
          <w:rFonts w:ascii="Times New Roman" w:hAnsi="Times New Roman"/>
          <w:bCs/>
          <w:i/>
          <w:sz w:val="24"/>
          <w:szCs w:val="24"/>
        </w:rPr>
        <w:t>nfo</w:t>
      </w:r>
    </w:p>
    <w:p w:rsidR="00BD12C9" w:rsidRPr="00BA3EEE" w:rsidRDefault="00BA3EEE" w:rsidP="00BA3EEE">
      <w:pPr>
        <w:pStyle w:val="pkt"/>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        </w:t>
      </w:r>
      <w:r w:rsidR="00BD12C9" w:rsidRPr="00BA3EEE">
        <w:rPr>
          <w:rFonts w:ascii="Times New Roman" w:hAnsi="Times New Roman"/>
          <w:bCs/>
          <w:sz w:val="24"/>
          <w:szCs w:val="24"/>
        </w:rPr>
        <w:t>e-mail: sekretariat@wachock.pl</w:t>
      </w:r>
    </w:p>
    <w:p w:rsidR="00BD12C9" w:rsidRDefault="00274FFD" w:rsidP="00612915">
      <w:pPr>
        <w:pStyle w:val="Akapitzlist"/>
        <w:numPr>
          <w:ilvl w:val="0"/>
          <w:numId w:val="21"/>
        </w:numPr>
        <w:tabs>
          <w:tab w:val="left" w:leader="dot" w:pos="9384"/>
        </w:tabs>
        <w:ind w:left="284" w:hanging="284"/>
        <w:jc w:val="both"/>
        <w:rPr>
          <w:sz w:val="24"/>
          <w:szCs w:val="24"/>
        </w:rPr>
      </w:pPr>
      <w:r>
        <w:rPr>
          <w:sz w:val="24"/>
          <w:szCs w:val="24"/>
        </w:rPr>
        <w:t>Postępowanie jest prowadzone</w:t>
      </w:r>
      <w:r w:rsidR="00BD12C9" w:rsidRPr="00975A08">
        <w:rPr>
          <w:sz w:val="24"/>
          <w:szCs w:val="24"/>
        </w:rPr>
        <w:t xml:space="preserve"> na podstawie przepisów ustawy z dnia 29 stycznia 2004 roku – Prawo zamówień publicznych</w:t>
      </w:r>
      <w:r w:rsidR="006B7965" w:rsidRPr="00975A08">
        <w:rPr>
          <w:sz w:val="24"/>
          <w:szCs w:val="24"/>
        </w:rPr>
        <w:t xml:space="preserve"> </w:t>
      </w:r>
      <w:r w:rsidR="00975A08">
        <w:rPr>
          <w:sz w:val="24"/>
          <w:szCs w:val="24"/>
        </w:rPr>
        <w:t>(</w:t>
      </w:r>
      <w:proofErr w:type="spellStart"/>
      <w:r w:rsidR="00EE1C06">
        <w:rPr>
          <w:sz w:val="24"/>
          <w:szCs w:val="24"/>
        </w:rPr>
        <w:t>t.</w:t>
      </w:r>
      <w:r w:rsidR="00DA181D">
        <w:rPr>
          <w:sz w:val="24"/>
          <w:szCs w:val="24"/>
        </w:rPr>
        <w:t>j</w:t>
      </w:r>
      <w:proofErr w:type="spellEnd"/>
      <w:r w:rsidR="00DA181D">
        <w:rPr>
          <w:sz w:val="24"/>
          <w:szCs w:val="24"/>
        </w:rPr>
        <w:t>.</w:t>
      </w:r>
      <w:r w:rsidR="00EE1C06">
        <w:rPr>
          <w:sz w:val="24"/>
          <w:szCs w:val="24"/>
        </w:rPr>
        <w:t xml:space="preserve"> </w:t>
      </w:r>
      <w:r w:rsidR="00975A08">
        <w:rPr>
          <w:sz w:val="24"/>
          <w:szCs w:val="24"/>
        </w:rPr>
        <w:t>Dz.</w:t>
      </w:r>
      <w:r w:rsidR="001B46D6">
        <w:rPr>
          <w:sz w:val="24"/>
          <w:szCs w:val="24"/>
        </w:rPr>
        <w:t xml:space="preserve"> </w:t>
      </w:r>
      <w:r w:rsidR="00547855">
        <w:rPr>
          <w:sz w:val="24"/>
          <w:szCs w:val="24"/>
        </w:rPr>
        <w:t>U. z 2018</w:t>
      </w:r>
      <w:r w:rsidR="007B3090">
        <w:rPr>
          <w:sz w:val="24"/>
          <w:szCs w:val="24"/>
        </w:rPr>
        <w:t xml:space="preserve"> roku poz. </w:t>
      </w:r>
      <w:r w:rsidR="00547855">
        <w:rPr>
          <w:sz w:val="24"/>
          <w:szCs w:val="24"/>
        </w:rPr>
        <w:t>1986</w:t>
      </w:r>
      <w:r w:rsidR="001B46D6">
        <w:rPr>
          <w:sz w:val="24"/>
          <w:szCs w:val="24"/>
        </w:rPr>
        <w:t xml:space="preserve">) zwanej dalej „ustawą </w:t>
      </w:r>
      <w:proofErr w:type="spellStart"/>
      <w:r w:rsidR="00525234">
        <w:rPr>
          <w:sz w:val="24"/>
          <w:szCs w:val="24"/>
        </w:rPr>
        <w:t>P</w:t>
      </w:r>
      <w:r w:rsidR="00975A08">
        <w:rPr>
          <w:sz w:val="24"/>
          <w:szCs w:val="24"/>
        </w:rPr>
        <w:t>zp</w:t>
      </w:r>
      <w:proofErr w:type="spellEnd"/>
      <w:r w:rsidR="00975A08">
        <w:rPr>
          <w:sz w:val="24"/>
          <w:szCs w:val="24"/>
        </w:rPr>
        <w:t>” oraz aktów wykonawczych do ustawy.</w:t>
      </w:r>
    </w:p>
    <w:p w:rsidR="00975A08" w:rsidRDefault="00975A08" w:rsidP="00612915">
      <w:pPr>
        <w:pStyle w:val="Akapitzlist"/>
        <w:numPr>
          <w:ilvl w:val="0"/>
          <w:numId w:val="21"/>
        </w:numPr>
        <w:tabs>
          <w:tab w:val="left" w:leader="dot" w:pos="9384"/>
        </w:tabs>
        <w:ind w:left="284" w:hanging="284"/>
        <w:jc w:val="both"/>
        <w:rPr>
          <w:sz w:val="24"/>
          <w:szCs w:val="24"/>
        </w:rPr>
      </w:pPr>
      <w:r w:rsidRPr="00975A08">
        <w:rPr>
          <w:sz w:val="24"/>
          <w:szCs w:val="24"/>
        </w:rPr>
        <w:t>Tryb udzielenia zamówienia</w:t>
      </w:r>
      <w:r>
        <w:rPr>
          <w:sz w:val="24"/>
          <w:szCs w:val="24"/>
        </w:rPr>
        <w:t xml:space="preserve"> </w:t>
      </w:r>
      <w:r w:rsidRPr="00975A08">
        <w:rPr>
          <w:sz w:val="24"/>
          <w:szCs w:val="24"/>
        </w:rPr>
        <w:t>- przetarg nieograniczony</w:t>
      </w:r>
      <w:r>
        <w:rPr>
          <w:sz w:val="24"/>
          <w:szCs w:val="24"/>
        </w:rPr>
        <w:t>.</w:t>
      </w:r>
    </w:p>
    <w:p w:rsidR="00975A08" w:rsidRDefault="00975A08" w:rsidP="00612915">
      <w:pPr>
        <w:pStyle w:val="Akapitzlist"/>
        <w:numPr>
          <w:ilvl w:val="0"/>
          <w:numId w:val="21"/>
        </w:numPr>
        <w:tabs>
          <w:tab w:val="left" w:leader="dot" w:pos="9384"/>
        </w:tabs>
        <w:ind w:left="284" w:hanging="284"/>
        <w:jc w:val="both"/>
        <w:rPr>
          <w:b/>
          <w:sz w:val="24"/>
          <w:szCs w:val="24"/>
        </w:rPr>
      </w:pPr>
      <w:r w:rsidRPr="00FF7167">
        <w:rPr>
          <w:b/>
          <w:sz w:val="24"/>
          <w:szCs w:val="24"/>
        </w:rPr>
        <w:t xml:space="preserve">Postępowanie jest prowadzone wg zasad </w:t>
      </w:r>
      <w:r w:rsidR="00525234">
        <w:rPr>
          <w:b/>
          <w:sz w:val="24"/>
          <w:szCs w:val="24"/>
        </w:rPr>
        <w:t xml:space="preserve">określonych w art. 24aa ustawy </w:t>
      </w:r>
      <w:proofErr w:type="spellStart"/>
      <w:r w:rsidR="00525234">
        <w:rPr>
          <w:b/>
          <w:sz w:val="24"/>
          <w:szCs w:val="24"/>
        </w:rPr>
        <w:t>P</w:t>
      </w:r>
      <w:r w:rsidRPr="00FF7167">
        <w:rPr>
          <w:b/>
          <w:sz w:val="24"/>
          <w:szCs w:val="24"/>
        </w:rPr>
        <w:t>zp</w:t>
      </w:r>
      <w:proofErr w:type="spellEnd"/>
      <w:r w:rsidRPr="00FF7167">
        <w:rPr>
          <w:b/>
          <w:sz w:val="24"/>
          <w:szCs w:val="24"/>
        </w:rPr>
        <w:t>, co oznacza, iż  Zamawiający najpierw dokona oceny ofert</w:t>
      </w:r>
      <w:r w:rsidR="00461B62">
        <w:rPr>
          <w:b/>
          <w:sz w:val="24"/>
          <w:szCs w:val="24"/>
        </w:rPr>
        <w:t>,</w:t>
      </w:r>
      <w:r w:rsidRPr="00FF7167">
        <w:rPr>
          <w:b/>
          <w:sz w:val="24"/>
          <w:szCs w:val="24"/>
        </w:rPr>
        <w:t xml:space="preserve"> a następnie zbada, czy Wykonawca</w:t>
      </w:r>
      <w:r w:rsidR="001B46D6">
        <w:rPr>
          <w:b/>
          <w:sz w:val="24"/>
          <w:szCs w:val="24"/>
        </w:rPr>
        <w:t>,</w:t>
      </w:r>
      <w:r w:rsidRPr="00FF7167">
        <w:rPr>
          <w:b/>
          <w:sz w:val="24"/>
          <w:szCs w:val="24"/>
        </w:rPr>
        <w:t xml:space="preserve"> którego oferta została oceniona jako najkorzystniejsza, nie podlega wykluczeniu oraz spełnia warunki udziału w postępowaniu</w:t>
      </w:r>
      <w:r w:rsidR="00FF7167">
        <w:rPr>
          <w:b/>
          <w:sz w:val="24"/>
          <w:szCs w:val="24"/>
        </w:rPr>
        <w:t>.</w:t>
      </w:r>
    </w:p>
    <w:p w:rsidR="00FF7167" w:rsidRDefault="00FF7167" w:rsidP="00612915">
      <w:pPr>
        <w:pStyle w:val="Akapitzlist"/>
        <w:numPr>
          <w:ilvl w:val="0"/>
          <w:numId w:val="21"/>
        </w:numPr>
        <w:tabs>
          <w:tab w:val="left" w:leader="dot" w:pos="9384"/>
        </w:tabs>
        <w:ind w:left="284" w:hanging="284"/>
        <w:jc w:val="both"/>
        <w:rPr>
          <w:sz w:val="24"/>
          <w:szCs w:val="24"/>
        </w:rPr>
      </w:pPr>
      <w:r w:rsidRPr="00FF7167">
        <w:rPr>
          <w:sz w:val="24"/>
          <w:szCs w:val="24"/>
        </w:rPr>
        <w:t>Postępowanie  prowadzone jest w języku polskim.</w:t>
      </w:r>
    </w:p>
    <w:p w:rsidR="00FF7167" w:rsidRDefault="00FF7167" w:rsidP="00612915">
      <w:pPr>
        <w:pStyle w:val="Akapitzlist"/>
        <w:numPr>
          <w:ilvl w:val="0"/>
          <w:numId w:val="21"/>
        </w:numPr>
        <w:tabs>
          <w:tab w:val="left" w:leader="dot" w:pos="9384"/>
        </w:tabs>
        <w:ind w:left="284" w:hanging="284"/>
        <w:jc w:val="both"/>
        <w:rPr>
          <w:sz w:val="24"/>
          <w:szCs w:val="24"/>
        </w:rPr>
      </w:pPr>
      <w:r>
        <w:rPr>
          <w:sz w:val="24"/>
          <w:szCs w:val="24"/>
        </w:rPr>
        <w:t>Miejsce publikacji ogłoszenia o przetargu:</w:t>
      </w:r>
    </w:p>
    <w:p w:rsidR="00FF7167" w:rsidRDefault="00FF7167" w:rsidP="00FF7167">
      <w:pPr>
        <w:pStyle w:val="Akapitzlist"/>
        <w:tabs>
          <w:tab w:val="left" w:leader="dot" w:pos="9384"/>
        </w:tabs>
        <w:ind w:left="284"/>
        <w:jc w:val="both"/>
        <w:rPr>
          <w:sz w:val="24"/>
          <w:szCs w:val="24"/>
        </w:rPr>
      </w:pPr>
      <w:r>
        <w:rPr>
          <w:sz w:val="24"/>
          <w:szCs w:val="24"/>
        </w:rPr>
        <w:t>- Biuletyn Zamówień Publicznych</w:t>
      </w:r>
    </w:p>
    <w:p w:rsidR="00FF7167" w:rsidRPr="00FF7167" w:rsidRDefault="00FF7167" w:rsidP="00FF7167">
      <w:pPr>
        <w:pStyle w:val="Akapitzlist"/>
        <w:tabs>
          <w:tab w:val="left" w:leader="dot" w:pos="9384"/>
        </w:tabs>
        <w:ind w:left="284"/>
        <w:jc w:val="both"/>
        <w:rPr>
          <w:sz w:val="24"/>
          <w:szCs w:val="24"/>
        </w:rPr>
      </w:pPr>
      <w:r>
        <w:rPr>
          <w:sz w:val="24"/>
          <w:szCs w:val="24"/>
        </w:rPr>
        <w:t xml:space="preserve">- strona internetowa </w:t>
      </w:r>
      <w:r w:rsidRPr="00FF7167">
        <w:rPr>
          <w:i/>
          <w:sz w:val="24"/>
          <w:szCs w:val="24"/>
        </w:rPr>
        <w:t>gmina.wachock.sisco.info</w:t>
      </w:r>
    </w:p>
    <w:p w:rsidR="00BD12C9" w:rsidRDefault="00FF7167" w:rsidP="00690AD9">
      <w:pPr>
        <w:tabs>
          <w:tab w:val="left" w:leader="dot" w:pos="9384"/>
        </w:tabs>
        <w:rPr>
          <w:sz w:val="24"/>
          <w:szCs w:val="24"/>
        </w:rPr>
      </w:pPr>
      <w:r w:rsidRPr="00FF7167">
        <w:rPr>
          <w:sz w:val="24"/>
          <w:szCs w:val="24"/>
        </w:rPr>
        <w:t xml:space="preserve">      - tablica ogłoszeń w budynku</w:t>
      </w:r>
      <w:r>
        <w:rPr>
          <w:sz w:val="24"/>
          <w:szCs w:val="24"/>
        </w:rPr>
        <w:t xml:space="preserve"> Urzędu Miasta i Gminy w Wąchocku</w:t>
      </w:r>
      <w:r w:rsidR="00362404">
        <w:rPr>
          <w:sz w:val="24"/>
          <w:szCs w:val="24"/>
        </w:rPr>
        <w:t>.</w:t>
      </w:r>
    </w:p>
    <w:p w:rsidR="00FF7167" w:rsidRPr="00FF7167" w:rsidRDefault="000D436E" w:rsidP="000D436E">
      <w:pPr>
        <w:tabs>
          <w:tab w:val="left" w:leader="dot" w:pos="9384"/>
        </w:tabs>
        <w:ind w:left="284" w:hanging="284"/>
        <w:jc w:val="both"/>
        <w:rPr>
          <w:sz w:val="24"/>
          <w:szCs w:val="24"/>
        </w:rPr>
      </w:pPr>
      <w:r>
        <w:rPr>
          <w:sz w:val="24"/>
          <w:szCs w:val="24"/>
        </w:rPr>
        <w:t>7.</w:t>
      </w:r>
      <w:r w:rsidR="00FF7167">
        <w:rPr>
          <w:rFonts w:eastAsia="Times New Roman"/>
          <w:sz w:val="24"/>
          <w:szCs w:val="24"/>
        </w:rPr>
        <w:t xml:space="preserve">Zamówienie jest </w:t>
      </w:r>
      <w:r>
        <w:rPr>
          <w:rFonts w:eastAsia="Times New Roman"/>
          <w:sz w:val="24"/>
          <w:szCs w:val="24"/>
        </w:rPr>
        <w:t>współ</w:t>
      </w:r>
      <w:r w:rsidR="00FF7167">
        <w:rPr>
          <w:rFonts w:eastAsia="Times New Roman"/>
          <w:sz w:val="24"/>
          <w:szCs w:val="24"/>
        </w:rPr>
        <w:t>finansowane ze środków Europejskiego Funduszu Rozwoju Regionalnego.</w:t>
      </w:r>
    </w:p>
    <w:p w:rsidR="00BD12C9" w:rsidRPr="00BD12C9" w:rsidRDefault="000B7D01" w:rsidP="00690AD9">
      <w:pPr>
        <w:tabs>
          <w:tab w:val="left" w:leader="dot" w:pos="9384"/>
        </w:tabs>
        <w:rPr>
          <w:sz w:val="20"/>
          <w:szCs w:val="20"/>
        </w:rPr>
      </w:pPr>
      <w:r>
        <w:rPr>
          <w:noProof/>
          <w:sz w:val="20"/>
          <w:szCs w:val="20"/>
        </w:rPr>
        <w:pict>
          <v:rect id="Shape 3" o:spid="_x0000_s1050" style="position:absolute;margin-left:-.15pt;margin-top:8.8pt;width:481.9pt;height:18.95pt;z-index:-2516526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" o:allowincell="f" fillcolor="#e6e6ff" stroked="f"/>
        </w:pict>
      </w:r>
    </w:p>
    <w:p w:rsidR="00D27CA5" w:rsidRPr="00BD12C9" w:rsidRDefault="00D27CA5" w:rsidP="00690AD9">
      <w:pPr>
        <w:spacing w:line="20" w:lineRule="exact"/>
        <w:rPr>
          <w:sz w:val="20"/>
          <w:szCs w:val="20"/>
        </w:rPr>
      </w:pPr>
    </w:p>
    <w:p w:rsidR="00D27CA5" w:rsidRDefault="00EC4317" w:rsidP="007C3764">
      <w:pPr>
        <w:tabs>
          <w:tab w:val="left" w:pos="285"/>
        </w:tabs>
        <w:rPr>
          <w:rFonts w:eastAsia="Times New Roman"/>
          <w:i/>
          <w:iCs/>
          <w:sz w:val="24"/>
          <w:szCs w:val="24"/>
        </w:rPr>
      </w:pPr>
      <w:r>
        <w:rPr>
          <w:rFonts w:eastAsia="Times New Roman"/>
          <w:b/>
          <w:bCs/>
          <w:i/>
          <w:iCs/>
          <w:color w:val="000080"/>
          <w:sz w:val="24"/>
          <w:szCs w:val="24"/>
        </w:rPr>
        <w:t xml:space="preserve">Rozdział I. </w:t>
      </w:r>
      <w:r w:rsidR="00D06418">
        <w:rPr>
          <w:rFonts w:eastAsia="Times New Roman"/>
          <w:b/>
          <w:bCs/>
          <w:i/>
          <w:iCs/>
          <w:color w:val="000080"/>
          <w:sz w:val="24"/>
          <w:szCs w:val="24"/>
        </w:rPr>
        <w:t>Opis przedmiotu zamówienia.</w:t>
      </w:r>
    </w:p>
    <w:p w:rsidR="00D27CA5" w:rsidRPr="006F1449" w:rsidRDefault="00D06418" w:rsidP="00EC4317">
      <w:pPr>
        <w:pStyle w:val="Akapitzlist"/>
        <w:numPr>
          <w:ilvl w:val="0"/>
          <w:numId w:val="1"/>
        </w:numPr>
        <w:ind w:left="284" w:hanging="284"/>
        <w:rPr>
          <w:rFonts w:eastAsia="Times New Roman"/>
          <w:i/>
          <w:iCs/>
          <w:sz w:val="24"/>
          <w:szCs w:val="24"/>
        </w:rPr>
      </w:pPr>
      <w:r w:rsidRPr="00EC4317">
        <w:rPr>
          <w:rFonts w:eastAsia="Times New Roman"/>
          <w:b/>
          <w:bCs/>
          <w:sz w:val="24"/>
          <w:szCs w:val="24"/>
          <w:u w:val="single"/>
        </w:rPr>
        <w:t>Przedmiotem zamówienia jest:</w:t>
      </w:r>
    </w:p>
    <w:p w:rsidR="006F1449" w:rsidRPr="009D1800" w:rsidRDefault="006F1449" w:rsidP="0019117D">
      <w:pPr>
        <w:ind w:left="284"/>
        <w:rPr>
          <w:sz w:val="24"/>
          <w:szCs w:val="24"/>
        </w:rPr>
      </w:pPr>
      <w:r w:rsidRPr="00312272">
        <w:rPr>
          <w:sz w:val="24"/>
          <w:szCs w:val="24"/>
        </w:rPr>
        <w:t xml:space="preserve">"Termomodernizacja budynku Zespołu Placówek Oświatowych w Wąchocku"; </w:t>
      </w:r>
    </w:p>
    <w:p w:rsidR="006F1449" w:rsidRDefault="006F1449" w:rsidP="0019117D">
      <w:pPr>
        <w:ind w:left="284"/>
        <w:rPr>
          <w:sz w:val="24"/>
          <w:szCs w:val="24"/>
        </w:rPr>
      </w:pPr>
      <w:r w:rsidRPr="009D1800">
        <w:rPr>
          <w:sz w:val="24"/>
          <w:szCs w:val="24"/>
        </w:rPr>
        <w:t xml:space="preserve"> </w:t>
      </w:r>
      <w:r w:rsidR="001C4E74" w:rsidRPr="009D1800">
        <w:rPr>
          <w:sz w:val="24"/>
          <w:szCs w:val="24"/>
        </w:rPr>
        <w:t>CHARAKTERYSTYCZN</w:t>
      </w:r>
      <w:r w:rsidR="001C4E74">
        <w:rPr>
          <w:sz w:val="24"/>
          <w:szCs w:val="24"/>
        </w:rPr>
        <w:t xml:space="preserve">E PARAMETRY TECHNICZNE OBIEKTU: </w:t>
      </w:r>
    </w:p>
    <w:p w:rsidR="006F1449" w:rsidRPr="009D1800" w:rsidRDefault="00380252" w:rsidP="0019117D">
      <w:pPr>
        <w:pStyle w:val="Akapitzlist"/>
        <w:ind w:left="284"/>
        <w:rPr>
          <w:sz w:val="24"/>
          <w:szCs w:val="24"/>
        </w:rPr>
      </w:pPr>
      <w:r>
        <w:rPr>
          <w:sz w:val="24"/>
          <w:szCs w:val="24"/>
        </w:rPr>
        <w:t xml:space="preserve">- </w:t>
      </w:r>
      <w:r w:rsidR="006F1449" w:rsidRPr="009D1800">
        <w:rPr>
          <w:sz w:val="24"/>
          <w:szCs w:val="24"/>
        </w:rPr>
        <w:t>Powierzchnia zab</w:t>
      </w:r>
      <w:r w:rsidR="006F1449">
        <w:rPr>
          <w:sz w:val="24"/>
          <w:szCs w:val="24"/>
        </w:rPr>
        <w:t xml:space="preserve">udowy objętej opracowaniem  - </w:t>
      </w:r>
      <w:r w:rsidR="006F1449" w:rsidRPr="009D1800">
        <w:rPr>
          <w:sz w:val="24"/>
          <w:szCs w:val="24"/>
        </w:rPr>
        <w:t>1922  m²</w:t>
      </w:r>
    </w:p>
    <w:p w:rsidR="006F1449" w:rsidRPr="001C4E74" w:rsidRDefault="00380252" w:rsidP="0019117D">
      <w:pPr>
        <w:pStyle w:val="Akapitzlist"/>
        <w:ind w:left="284"/>
        <w:rPr>
          <w:sz w:val="24"/>
          <w:szCs w:val="24"/>
          <w:vertAlign w:val="superscript"/>
        </w:rPr>
      </w:pPr>
      <w:r>
        <w:rPr>
          <w:sz w:val="24"/>
          <w:szCs w:val="24"/>
        </w:rPr>
        <w:t xml:space="preserve">- </w:t>
      </w:r>
      <w:r w:rsidR="006F1449">
        <w:rPr>
          <w:sz w:val="24"/>
          <w:szCs w:val="24"/>
        </w:rPr>
        <w:t xml:space="preserve">Kubatura - </w:t>
      </w:r>
      <w:r w:rsidR="001C4E74">
        <w:rPr>
          <w:sz w:val="24"/>
          <w:szCs w:val="24"/>
        </w:rPr>
        <w:t>9579  m</w:t>
      </w:r>
      <w:r w:rsidR="001C4E74">
        <w:rPr>
          <w:sz w:val="24"/>
          <w:szCs w:val="24"/>
          <w:vertAlign w:val="superscript"/>
        </w:rPr>
        <w:t>3</w:t>
      </w:r>
    </w:p>
    <w:p w:rsidR="006F1449" w:rsidRPr="009D1800" w:rsidRDefault="00380252" w:rsidP="0019117D">
      <w:pPr>
        <w:pStyle w:val="Akapitzlist"/>
        <w:ind w:left="284"/>
        <w:rPr>
          <w:sz w:val="24"/>
          <w:szCs w:val="24"/>
        </w:rPr>
      </w:pPr>
      <w:r>
        <w:rPr>
          <w:sz w:val="24"/>
          <w:szCs w:val="24"/>
        </w:rPr>
        <w:t xml:space="preserve">- </w:t>
      </w:r>
      <w:r w:rsidR="006F1449" w:rsidRPr="009D1800">
        <w:rPr>
          <w:sz w:val="24"/>
          <w:szCs w:val="24"/>
        </w:rPr>
        <w:t xml:space="preserve">Wysokość całkowita  ~  10,78  m </w:t>
      </w:r>
    </w:p>
    <w:p w:rsidR="001C4E74" w:rsidRPr="005A6652" w:rsidRDefault="00380252" w:rsidP="005A6652">
      <w:pPr>
        <w:pStyle w:val="Akapitzlist"/>
        <w:ind w:left="284"/>
        <w:rPr>
          <w:sz w:val="24"/>
          <w:szCs w:val="24"/>
        </w:rPr>
      </w:pPr>
      <w:r>
        <w:rPr>
          <w:sz w:val="24"/>
          <w:szCs w:val="24"/>
        </w:rPr>
        <w:t xml:space="preserve">- </w:t>
      </w:r>
      <w:r w:rsidR="006F1449" w:rsidRPr="009D1800">
        <w:rPr>
          <w:sz w:val="24"/>
          <w:szCs w:val="24"/>
        </w:rPr>
        <w:t xml:space="preserve">Liczba kondygnacji nadziemnych:  2 </w:t>
      </w:r>
    </w:p>
    <w:p w:rsidR="00D71200" w:rsidRPr="001C4E74" w:rsidRDefault="006F1449" w:rsidP="001C4E74">
      <w:pPr>
        <w:ind w:left="284"/>
        <w:rPr>
          <w:b/>
          <w:sz w:val="24"/>
          <w:szCs w:val="24"/>
        </w:rPr>
      </w:pPr>
      <w:r w:rsidRPr="001C4E74">
        <w:rPr>
          <w:b/>
          <w:sz w:val="24"/>
          <w:szCs w:val="24"/>
        </w:rPr>
        <w:t>Zakres prac:</w:t>
      </w:r>
    </w:p>
    <w:p w:rsidR="0024400F" w:rsidRPr="00380252" w:rsidRDefault="00380252" w:rsidP="0019117D">
      <w:pPr>
        <w:ind w:left="284"/>
        <w:rPr>
          <w:b/>
          <w:sz w:val="24"/>
          <w:szCs w:val="24"/>
        </w:rPr>
      </w:pPr>
      <w:r>
        <w:rPr>
          <w:sz w:val="24"/>
          <w:szCs w:val="24"/>
        </w:rPr>
        <w:t xml:space="preserve"> </w:t>
      </w:r>
      <w:r w:rsidR="00D71200">
        <w:rPr>
          <w:sz w:val="24"/>
          <w:szCs w:val="24"/>
        </w:rPr>
        <w:t xml:space="preserve">1. </w:t>
      </w:r>
      <w:r w:rsidR="00D71200" w:rsidRPr="00380252">
        <w:rPr>
          <w:b/>
          <w:sz w:val="24"/>
          <w:szCs w:val="24"/>
        </w:rPr>
        <w:t xml:space="preserve">DOCIEPLENIE BUDYNKU: </w:t>
      </w:r>
    </w:p>
    <w:p w:rsidR="006F1449" w:rsidRPr="00380252" w:rsidRDefault="00380252" w:rsidP="0019117D">
      <w:pPr>
        <w:ind w:left="284"/>
        <w:rPr>
          <w:sz w:val="24"/>
          <w:szCs w:val="24"/>
        </w:rPr>
      </w:pPr>
      <w:r>
        <w:rPr>
          <w:sz w:val="24"/>
          <w:szCs w:val="24"/>
        </w:rPr>
        <w:t xml:space="preserve">- </w:t>
      </w:r>
      <w:r w:rsidR="006F1449" w:rsidRPr="00380252">
        <w:rPr>
          <w:sz w:val="24"/>
          <w:szCs w:val="24"/>
        </w:rPr>
        <w:t>docieplenie ścian zewnętrznych murowanych,</w:t>
      </w:r>
    </w:p>
    <w:p w:rsidR="006F1449" w:rsidRPr="006745F5" w:rsidRDefault="00380252" w:rsidP="0019117D">
      <w:pPr>
        <w:pStyle w:val="Akapitzlist"/>
        <w:ind w:left="284"/>
        <w:rPr>
          <w:sz w:val="24"/>
          <w:szCs w:val="24"/>
        </w:rPr>
      </w:pPr>
      <w:r>
        <w:rPr>
          <w:sz w:val="24"/>
          <w:szCs w:val="24"/>
        </w:rPr>
        <w:t xml:space="preserve">- </w:t>
      </w:r>
      <w:r w:rsidR="006F1449" w:rsidRPr="006745F5">
        <w:rPr>
          <w:sz w:val="24"/>
          <w:szCs w:val="24"/>
        </w:rPr>
        <w:t>docieplenie dachu nad szkołą,</w:t>
      </w:r>
    </w:p>
    <w:p w:rsidR="006F1449" w:rsidRPr="006745F5" w:rsidRDefault="00380252" w:rsidP="0019117D">
      <w:pPr>
        <w:pStyle w:val="Akapitzlist"/>
        <w:ind w:left="284"/>
        <w:rPr>
          <w:sz w:val="24"/>
          <w:szCs w:val="24"/>
        </w:rPr>
      </w:pPr>
      <w:r>
        <w:rPr>
          <w:sz w:val="24"/>
          <w:szCs w:val="24"/>
        </w:rPr>
        <w:t xml:space="preserve">- </w:t>
      </w:r>
      <w:r w:rsidR="006F1449" w:rsidRPr="006745F5">
        <w:rPr>
          <w:sz w:val="24"/>
          <w:szCs w:val="24"/>
        </w:rPr>
        <w:t>docieplenie dachu nad przedszkolem,</w:t>
      </w:r>
    </w:p>
    <w:p w:rsidR="006F1449" w:rsidRPr="006745F5" w:rsidRDefault="00380252" w:rsidP="0019117D">
      <w:pPr>
        <w:pStyle w:val="Akapitzlist"/>
        <w:ind w:left="284"/>
        <w:rPr>
          <w:sz w:val="24"/>
          <w:szCs w:val="24"/>
        </w:rPr>
      </w:pPr>
      <w:r>
        <w:rPr>
          <w:sz w:val="24"/>
          <w:szCs w:val="24"/>
        </w:rPr>
        <w:t xml:space="preserve">- </w:t>
      </w:r>
      <w:r w:rsidR="006F1449" w:rsidRPr="006745F5">
        <w:rPr>
          <w:sz w:val="24"/>
          <w:szCs w:val="24"/>
        </w:rPr>
        <w:t>czyszczenie elewacji z kamienia</w:t>
      </w:r>
    </w:p>
    <w:p w:rsidR="006F1449" w:rsidRPr="006745F5" w:rsidRDefault="00380252" w:rsidP="0019117D">
      <w:pPr>
        <w:pStyle w:val="Akapitzlist"/>
        <w:ind w:left="284"/>
        <w:rPr>
          <w:sz w:val="24"/>
          <w:szCs w:val="24"/>
        </w:rPr>
      </w:pPr>
      <w:r>
        <w:rPr>
          <w:sz w:val="24"/>
          <w:szCs w:val="24"/>
        </w:rPr>
        <w:t xml:space="preserve">- </w:t>
      </w:r>
      <w:r w:rsidR="006F1449" w:rsidRPr="006745F5">
        <w:rPr>
          <w:sz w:val="24"/>
          <w:szCs w:val="24"/>
        </w:rPr>
        <w:t>wymiana luksferów,</w:t>
      </w:r>
    </w:p>
    <w:p w:rsidR="006F1449" w:rsidRPr="006745F5" w:rsidRDefault="00380252" w:rsidP="0019117D">
      <w:pPr>
        <w:pStyle w:val="Akapitzlist"/>
        <w:ind w:left="284"/>
        <w:rPr>
          <w:sz w:val="24"/>
          <w:szCs w:val="24"/>
        </w:rPr>
      </w:pPr>
      <w:r>
        <w:rPr>
          <w:sz w:val="24"/>
          <w:szCs w:val="24"/>
        </w:rPr>
        <w:t xml:space="preserve">- </w:t>
      </w:r>
      <w:r w:rsidR="006F1449" w:rsidRPr="006745F5">
        <w:rPr>
          <w:sz w:val="24"/>
          <w:szCs w:val="24"/>
        </w:rPr>
        <w:t>wykonanie obróbek blacharskich,</w:t>
      </w:r>
    </w:p>
    <w:p w:rsidR="006F1449" w:rsidRPr="002252B2" w:rsidRDefault="00380252" w:rsidP="0019117D">
      <w:pPr>
        <w:pStyle w:val="Akapitzlist"/>
        <w:ind w:left="284"/>
        <w:rPr>
          <w:sz w:val="24"/>
          <w:szCs w:val="24"/>
        </w:rPr>
      </w:pPr>
      <w:r>
        <w:rPr>
          <w:sz w:val="24"/>
          <w:szCs w:val="24"/>
        </w:rPr>
        <w:t xml:space="preserve">- </w:t>
      </w:r>
      <w:r w:rsidR="006F1449" w:rsidRPr="006745F5">
        <w:rPr>
          <w:sz w:val="24"/>
          <w:szCs w:val="24"/>
        </w:rPr>
        <w:t>wymiana rynien i rur spustowych,</w:t>
      </w:r>
    </w:p>
    <w:p w:rsidR="00C07D70" w:rsidRDefault="006F1449" w:rsidP="0019117D">
      <w:pPr>
        <w:ind w:left="284"/>
        <w:rPr>
          <w:sz w:val="24"/>
          <w:szCs w:val="24"/>
        </w:rPr>
      </w:pPr>
      <w:r>
        <w:rPr>
          <w:sz w:val="24"/>
          <w:szCs w:val="24"/>
        </w:rPr>
        <w:t>Podstawowe ilości dotyczące zakresu robót:</w:t>
      </w:r>
    </w:p>
    <w:p w:rsidR="006F1449" w:rsidRPr="001F6878" w:rsidRDefault="006F1449" w:rsidP="0019117D">
      <w:pPr>
        <w:ind w:left="284"/>
        <w:rPr>
          <w:sz w:val="24"/>
          <w:szCs w:val="24"/>
        </w:rPr>
      </w:pPr>
      <w:r w:rsidRPr="001F6878">
        <w:rPr>
          <w:sz w:val="24"/>
          <w:szCs w:val="24"/>
        </w:rPr>
        <w:t>ROBOTY ELEWACYJNE</w:t>
      </w:r>
      <w:r w:rsidR="00AD79F7">
        <w:rPr>
          <w:sz w:val="24"/>
          <w:szCs w:val="24"/>
        </w:rPr>
        <w:t>:</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Uzupełnienie tynków zewnętrznych zwykłych kat.</w:t>
      </w:r>
      <w:r w:rsidR="006F1449">
        <w:rPr>
          <w:sz w:val="24"/>
          <w:szCs w:val="24"/>
        </w:rPr>
        <w:t xml:space="preserve"> </w:t>
      </w:r>
      <w:r w:rsidR="006F1449" w:rsidRPr="001F6878">
        <w:rPr>
          <w:sz w:val="24"/>
          <w:szCs w:val="24"/>
        </w:rPr>
        <w:t xml:space="preserve">III; m2 - </w:t>
      </w:r>
      <w:r w:rsidR="006F1449">
        <w:rPr>
          <w:sz w:val="24"/>
          <w:szCs w:val="24"/>
        </w:rPr>
        <w:t>59.35</w:t>
      </w:r>
      <w:r w:rsidR="006F1449" w:rsidRPr="001F6878">
        <w:rPr>
          <w:sz w:val="24"/>
          <w:szCs w:val="24"/>
        </w:rPr>
        <w:tab/>
      </w:r>
    </w:p>
    <w:p w:rsidR="006F1449" w:rsidRPr="00B75FDE" w:rsidRDefault="009F5817" w:rsidP="0019117D">
      <w:pPr>
        <w:pStyle w:val="Akapitzlist"/>
        <w:ind w:left="284"/>
        <w:rPr>
          <w:sz w:val="24"/>
          <w:szCs w:val="24"/>
        </w:rPr>
      </w:pPr>
      <w:r>
        <w:rPr>
          <w:sz w:val="24"/>
          <w:szCs w:val="24"/>
        </w:rPr>
        <w:t xml:space="preserve">- </w:t>
      </w:r>
      <w:r w:rsidR="006F1449" w:rsidRPr="001F6878">
        <w:rPr>
          <w:sz w:val="24"/>
          <w:szCs w:val="24"/>
        </w:rPr>
        <w:t>Ocieplenie ścian budynków płytam</w:t>
      </w:r>
      <w:r w:rsidR="006F1449">
        <w:rPr>
          <w:sz w:val="24"/>
          <w:szCs w:val="24"/>
        </w:rPr>
        <w:t xml:space="preserve">i styropianowymi EPS </w:t>
      </w:r>
      <w:r w:rsidR="006F1449" w:rsidRPr="001F6878">
        <w:rPr>
          <w:sz w:val="24"/>
          <w:szCs w:val="24"/>
        </w:rPr>
        <w:t>gr. 12</w:t>
      </w:r>
      <w:r w:rsidR="006F1449">
        <w:rPr>
          <w:sz w:val="24"/>
          <w:szCs w:val="24"/>
        </w:rPr>
        <w:t xml:space="preserve"> / 9</w:t>
      </w:r>
      <w:r w:rsidR="006F1449" w:rsidRPr="001F6878">
        <w:rPr>
          <w:sz w:val="24"/>
          <w:szCs w:val="24"/>
        </w:rPr>
        <w:t xml:space="preserve"> cm; </w:t>
      </w:r>
      <w:r w:rsidR="006F1449">
        <w:rPr>
          <w:sz w:val="24"/>
          <w:szCs w:val="24"/>
        </w:rPr>
        <w:t xml:space="preserve">odpowiednio </w:t>
      </w:r>
      <w:r w:rsidR="006F1449" w:rsidRPr="001F6878">
        <w:rPr>
          <w:sz w:val="24"/>
          <w:szCs w:val="24"/>
        </w:rPr>
        <w:t xml:space="preserve">m2 - </w:t>
      </w:r>
      <w:r w:rsidR="006F1449">
        <w:rPr>
          <w:sz w:val="24"/>
          <w:szCs w:val="24"/>
        </w:rPr>
        <w:t>533.04/60,45</w:t>
      </w:r>
    </w:p>
    <w:p w:rsidR="006F1449" w:rsidRPr="00B75FDE" w:rsidRDefault="009F5817" w:rsidP="0019117D">
      <w:pPr>
        <w:pStyle w:val="Akapitzlist"/>
        <w:ind w:left="284"/>
        <w:rPr>
          <w:sz w:val="24"/>
          <w:szCs w:val="24"/>
        </w:rPr>
      </w:pPr>
      <w:r>
        <w:rPr>
          <w:sz w:val="24"/>
          <w:szCs w:val="24"/>
        </w:rPr>
        <w:t xml:space="preserve">- </w:t>
      </w:r>
      <w:r w:rsidR="006F1449" w:rsidRPr="001F6878">
        <w:rPr>
          <w:sz w:val="24"/>
          <w:szCs w:val="24"/>
        </w:rPr>
        <w:t xml:space="preserve">Ocieplenie ościeży </w:t>
      </w:r>
      <w:r w:rsidR="006F1449">
        <w:rPr>
          <w:sz w:val="24"/>
          <w:szCs w:val="24"/>
        </w:rPr>
        <w:t xml:space="preserve">płytami styropianowymi EPS </w:t>
      </w:r>
      <w:r w:rsidR="006F1449" w:rsidRPr="001F6878">
        <w:rPr>
          <w:sz w:val="24"/>
          <w:szCs w:val="24"/>
        </w:rPr>
        <w:t xml:space="preserve">gr. 3 cm; m2 - </w:t>
      </w:r>
      <w:r w:rsidR="006F1449">
        <w:rPr>
          <w:sz w:val="24"/>
          <w:szCs w:val="24"/>
        </w:rPr>
        <w:t>134.37</w:t>
      </w:r>
      <w:r w:rsidR="006F1449" w:rsidRPr="001F6878">
        <w:rPr>
          <w:sz w:val="24"/>
          <w:szCs w:val="24"/>
        </w:rPr>
        <w:tab/>
      </w:r>
    </w:p>
    <w:p w:rsidR="006F1449" w:rsidRPr="00B75FDE" w:rsidRDefault="009F5817" w:rsidP="0019117D">
      <w:pPr>
        <w:pStyle w:val="Akapitzlist"/>
        <w:ind w:left="284"/>
        <w:rPr>
          <w:sz w:val="24"/>
          <w:szCs w:val="24"/>
        </w:rPr>
      </w:pPr>
      <w:r>
        <w:rPr>
          <w:sz w:val="24"/>
          <w:szCs w:val="24"/>
        </w:rPr>
        <w:t xml:space="preserve">- </w:t>
      </w:r>
      <w:r w:rsidR="006F1449" w:rsidRPr="001F6878">
        <w:rPr>
          <w:sz w:val="24"/>
          <w:szCs w:val="24"/>
        </w:rPr>
        <w:t>Przyklejenie warstwy siatki na ścianach</w:t>
      </w:r>
      <w:r w:rsidR="006F1449">
        <w:rPr>
          <w:sz w:val="24"/>
          <w:szCs w:val="24"/>
        </w:rPr>
        <w:t xml:space="preserve"> / ościeżach</w:t>
      </w:r>
      <w:r w:rsidR="006F1449" w:rsidRPr="001F6878">
        <w:rPr>
          <w:sz w:val="24"/>
          <w:szCs w:val="24"/>
        </w:rPr>
        <w:t xml:space="preserve">; </w:t>
      </w:r>
      <w:r w:rsidR="006F1449">
        <w:rPr>
          <w:sz w:val="24"/>
          <w:szCs w:val="24"/>
        </w:rPr>
        <w:t xml:space="preserve">odpowiednio </w:t>
      </w:r>
      <w:r w:rsidR="006F1449" w:rsidRPr="001F6878">
        <w:rPr>
          <w:sz w:val="24"/>
          <w:szCs w:val="24"/>
        </w:rPr>
        <w:t xml:space="preserve">m2 - </w:t>
      </w:r>
      <w:r w:rsidR="006F1449">
        <w:rPr>
          <w:sz w:val="24"/>
          <w:szCs w:val="24"/>
        </w:rPr>
        <w:t>593.49/134,37</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Ochrona narożników wypukłych kątownikiem metalowym; m - 295</w:t>
      </w:r>
      <w:r w:rsidR="006F1449" w:rsidRPr="001F6878">
        <w:rPr>
          <w:sz w:val="24"/>
          <w:szCs w:val="24"/>
        </w:rPr>
        <w:tab/>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Wyprawa elewacyjna z tynku s</w:t>
      </w:r>
      <w:r w:rsidR="006F1449">
        <w:rPr>
          <w:sz w:val="24"/>
          <w:szCs w:val="24"/>
        </w:rPr>
        <w:t xml:space="preserve">ilikatowo-silikonowego </w:t>
      </w:r>
      <w:r w:rsidR="006F1449" w:rsidRPr="001F6878">
        <w:rPr>
          <w:sz w:val="24"/>
          <w:szCs w:val="24"/>
        </w:rPr>
        <w:t xml:space="preserve">- podkład; m2 - </w:t>
      </w:r>
      <w:r w:rsidR="006F1449">
        <w:rPr>
          <w:sz w:val="24"/>
          <w:szCs w:val="24"/>
        </w:rPr>
        <w:t>727.85</w:t>
      </w:r>
    </w:p>
    <w:p w:rsidR="006F1449" w:rsidRPr="003457F2" w:rsidRDefault="009F5817" w:rsidP="0019117D">
      <w:pPr>
        <w:pStyle w:val="Akapitzlist"/>
        <w:ind w:left="284"/>
        <w:rPr>
          <w:sz w:val="24"/>
          <w:szCs w:val="24"/>
        </w:rPr>
      </w:pPr>
      <w:r>
        <w:rPr>
          <w:sz w:val="24"/>
          <w:szCs w:val="24"/>
        </w:rPr>
        <w:t xml:space="preserve">- </w:t>
      </w:r>
      <w:r w:rsidR="006F1449" w:rsidRPr="001F6878">
        <w:rPr>
          <w:sz w:val="24"/>
          <w:szCs w:val="24"/>
        </w:rPr>
        <w:t>Wyprawa elewacyjna z tynku silikatowo-silikonowego na ścianach</w:t>
      </w:r>
      <w:r w:rsidR="006F1449">
        <w:rPr>
          <w:sz w:val="24"/>
          <w:szCs w:val="24"/>
        </w:rPr>
        <w:t xml:space="preserve"> / ościeżach</w:t>
      </w:r>
      <w:r w:rsidR="006F1449" w:rsidRPr="001F6878">
        <w:rPr>
          <w:sz w:val="24"/>
          <w:szCs w:val="24"/>
        </w:rPr>
        <w:t xml:space="preserve">; </w:t>
      </w:r>
      <w:r w:rsidR="006F1449">
        <w:rPr>
          <w:sz w:val="24"/>
          <w:szCs w:val="24"/>
        </w:rPr>
        <w:t xml:space="preserve">odpowiednio </w:t>
      </w:r>
      <w:r w:rsidR="006F1449" w:rsidRPr="001F6878">
        <w:rPr>
          <w:sz w:val="24"/>
          <w:szCs w:val="24"/>
        </w:rPr>
        <w:t xml:space="preserve">m2 - </w:t>
      </w:r>
      <w:r w:rsidR="006F1449">
        <w:rPr>
          <w:sz w:val="24"/>
          <w:szCs w:val="24"/>
        </w:rPr>
        <w:t>593.49/134,37</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Czyszczenie elewacji kamiennej metodą hydrodynamiczną; m2 - </w:t>
      </w:r>
      <w:r w:rsidR="006F1449">
        <w:rPr>
          <w:sz w:val="24"/>
          <w:szCs w:val="24"/>
        </w:rPr>
        <w:t>900.76</w:t>
      </w:r>
    </w:p>
    <w:p w:rsidR="006F1449" w:rsidRPr="001F6878" w:rsidRDefault="006F1449" w:rsidP="0019117D">
      <w:pPr>
        <w:ind w:left="284"/>
        <w:rPr>
          <w:sz w:val="24"/>
          <w:szCs w:val="24"/>
        </w:rPr>
      </w:pPr>
      <w:r w:rsidRPr="001F6878">
        <w:rPr>
          <w:sz w:val="24"/>
          <w:szCs w:val="24"/>
        </w:rPr>
        <w:t>RUSZTOWANIA, OSŁONY OKIEN</w:t>
      </w:r>
      <w:r w:rsidR="00AD79F7">
        <w:rPr>
          <w:sz w:val="24"/>
          <w:szCs w:val="24"/>
        </w:rPr>
        <w:t>:</w:t>
      </w:r>
    </w:p>
    <w:p w:rsidR="006F1449" w:rsidRPr="001F6878" w:rsidRDefault="009F5817" w:rsidP="0019117D">
      <w:pPr>
        <w:pStyle w:val="Akapitzlist"/>
        <w:ind w:left="284"/>
        <w:rPr>
          <w:sz w:val="24"/>
          <w:szCs w:val="24"/>
        </w:rPr>
      </w:pPr>
      <w:r>
        <w:rPr>
          <w:sz w:val="24"/>
          <w:szCs w:val="24"/>
        </w:rPr>
        <w:lastRenderedPageBreak/>
        <w:t xml:space="preserve">- </w:t>
      </w:r>
      <w:r w:rsidR="006F1449" w:rsidRPr="001F6878">
        <w:rPr>
          <w:sz w:val="24"/>
          <w:szCs w:val="24"/>
        </w:rPr>
        <w:t xml:space="preserve">Rusztowania zewnętrzne rurowe o wys. do 10 m; m2 - </w:t>
      </w:r>
      <w:r w:rsidR="006F1449">
        <w:rPr>
          <w:sz w:val="24"/>
          <w:szCs w:val="24"/>
        </w:rPr>
        <w:t>1884.78</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Czas pracy rusztowania; m2 - </w:t>
      </w:r>
      <w:r w:rsidR="006F1449">
        <w:rPr>
          <w:sz w:val="24"/>
          <w:szCs w:val="24"/>
        </w:rPr>
        <w:t>1128.08</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Osłony okien folia polietylenowa; m2 - </w:t>
      </w:r>
      <w:r w:rsidR="006F1449">
        <w:rPr>
          <w:sz w:val="24"/>
          <w:szCs w:val="24"/>
        </w:rPr>
        <w:t>390.54</w:t>
      </w:r>
    </w:p>
    <w:p w:rsidR="006F1449" w:rsidRPr="001F6878" w:rsidRDefault="006F1449" w:rsidP="0019117D">
      <w:pPr>
        <w:ind w:left="284"/>
        <w:rPr>
          <w:sz w:val="24"/>
          <w:szCs w:val="24"/>
        </w:rPr>
      </w:pPr>
      <w:r w:rsidRPr="001F6878">
        <w:rPr>
          <w:sz w:val="24"/>
          <w:szCs w:val="24"/>
        </w:rPr>
        <w:t>POKRYCIE DACHU SZKOŁY Z OCIEPLENIEM</w:t>
      </w:r>
      <w:r w:rsidR="00AD79F7">
        <w:rPr>
          <w:sz w:val="24"/>
          <w:szCs w:val="24"/>
        </w:rPr>
        <w:t>:</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Drobne naprawy pokrycia papowego; m2 - </w:t>
      </w:r>
      <w:r w:rsidR="006F1449">
        <w:rPr>
          <w:sz w:val="24"/>
          <w:szCs w:val="24"/>
        </w:rPr>
        <w:t>1075.57</w:t>
      </w:r>
      <w:r w:rsidR="006F1449" w:rsidRPr="001F6878">
        <w:rPr>
          <w:sz w:val="24"/>
          <w:szCs w:val="24"/>
        </w:rPr>
        <w:tab/>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Posmarowanie powierzchni dachu lepikiem asfaltowym 2x; m2 - </w:t>
      </w:r>
      <w:r w:rsidR="006F1449">
        <w:rPr>
          <w:sz w:val="24"/>
          <w:szCs w:val="24"/>
        </w:rPr>
        <w:t>1075.57</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Pokrycie dach</w:t>
      </w:r>
      <w:r w:rsidR="006F1449">
        <w:rPr>
          <w:sz w:val="24"/>
          <w:szCs w:val="24"/>
        </w:rPr>
        <w:t xml:space="preserve">u płytami styropianowymi gr 20 </w:t>
      </w:r>
      <w:r w:rsidR="006F1449" w:rsidRPr="001F6878">
        <w:rPr>
          <w:sz w:val="24"/>
          <w:szCs w:val="24"/>
        </w:rPr>
        <w:t xml:space="preserve">cm z okładziną z papy; m2 - </w:t>
      </w:r>
      <w:r w:rsidR="006F1449">
        <w:rPr>
          <w:sz w:val="24"/>
          <w:szCs w:val="24"/>
        </w:rPr>
        <w:t>1075.57</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Przymocowanie płyt styropianowych dyblami do betonu; szt. - </w:t>
      </w:r>
      <w:r w:rsidR="006F1449">
        <w:rPr>
          <w:sz w:val="24"/>
          <w:szCs w:val="24"/>
        </w:rPr>
        <w:t>5380</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 xml:space="preserve">Pokrycie dachów papą termozgrzewalną jednowarstwowe; m2 - </w:t>
      </w:r>
      <w:r w:rsidR="006F1449">
        <w:rPr>
          <w:sz w:val="24"/>
          <w:szCs w:val="24"/>
        </w:rPr>
        <w:t>1075.57</w:t>
      </w:r>
    </w:p>
    <w:p w:rsidR="006F1449" w:rsidRPr="001F6878" w:rsidRDefault="009F5817" w:rsidP="0019117D">
      <w:pPr>
        <w:pStyle w:val="Akapitzlist"/>
        <w:ind w:left="284"/>
        <w:rPr>
          <w:sz w:val="24"/>
          <w:szCs w:val="24"/>
        </w:rPr>
      </w:pPr>
      <w:r>
        <w:rPr>
          <w:sz w:val="24"/>
          <w:szCs w:val="24"/>
        </w:rPr>
        <w:t xml:space="preserve">- </w:t>
      </w:r>
      <w:r w:rsidR="006F1449" w:rsidRPr="001F6878">
        <w:rPr>
          <w:sz w:val="24"/>
          <w:szCs w:val="24"/>
        </w:rPr>
        <w:t>Pokrycie dachów papą termozgrzewalną - obróbki z papy nawierzchniowej; m2 - 115</w:t>
      </w:r>
    </w:p>
    <w:p w:rsidR="006F1449" w:rsidRPr="001F6878" w:rsidRDefault="006F1449" w:rsidP="0019117D">
      <w:pPr>
        <w:ind w:left="284"/>
        <w:rPr>
          <w:sz w:val="24"/>
          <w:szCs w:val="24"/>
        </w:rPr>
      </w:pPr>
      <w:r w:rsidRPr="001F6878">
        <w:rPr>
          <w:sz w:val="24"/>
          <w:szCs w:val="24"/>
        </w:rPr>
        <w:t>OCIEPLENIE DACHU PRZEDSZKOLA</w:t>
      </w:r>
      <w:r w:rsidR="00AD79F7">
        <w:rPr>
          <w:sz w:val="24"/>
          <w:szCs w:val="24"/>
        </w:rPr>
        <w:t>:</w:t>
      </w:r>
    </w:p>
    <w:p w:rsidR="006F1449" w:rsidRPr="003457F2" w:rsidRDefault="009F5817" w:rsidP="0019117D">
      <w:pPr>
        <w:pStyle w:val="Akapitzlist"/>
        <w:ind w:left="284"/>
        <w:rPr>
          <w:sz w:val="24"/>
          <w:szCs w:val="24"/>
        </w:rPr>
      </w:pPr>
      <w:r>
        <w:rPr>
          <w:sz w:val="24"/>
          <w:szCs w:val="24"/>
        </w:rPr>
        <w:t xml:space="preserve">- </w:t>
      </w:r>
      <w:r w:rsidR="006F1449" w:rsidRPr="001F6878">
        <w:rPr>
          <w:sz w:val="24"/>
          <w:szCs w:val="24"/>
        </w:rPr>
        <w:t>Izolacje cieplne stropodachów granulatem z wełny mineralnej  o grubości 15 cm metodą wdmuch</w:t>
      </w:r>
      <w:r w:rsidR="006F1449">
        <w:rPr>
          <w:sz w:val="24"/>
          <w:szCs w:val="24"/>
        </w:rPr>
        <w:t>iwania</w:t>
      </w:r>
      <w:r w:rsidR="006F1449" w:rsidRPr="001F6878">
        <w:rPr>
          <w:sz w:val="24"/>
          <w:szCs w:val="24"/>
        </w:rPr>
        <w:t xml:space="preserve">; m2 - </w:t>
      </w:r>
      <w:r w:rsidR="006F1449">
        <w:rPr>
          <w:sz w:val="24"/>
          <w:szCs w:val="24"/>
        </w:rPr>
        <w:t>209.44</w:t>
      </w:r>
      <w:r w:rsidR="006F1449" w:rsidRPr="001F6878">
        <w:rPr>
          <w:sz w:val="24"/>
          <w:szCs w:val="24"/>
        </w:rPr>
        <w:tab/>
      </w:r>
      <w:r w:rsidR="006F1449" w:rsidRPr="003457F2">
        <w:rPr>
          <w:sz w:val="24"/>
          <w:szCs w:val="24"/>
        </w:rPr>
        <w:tab/>
      </w:r>
    </w:p>
    <w:p w:rsidR="006F1449" w:rsidRPr="001F6878" w:rsidRDefault="006F1449" w:rsidP="0019117D">
      <w:pPr>
        <w:ind w:left="284"/>
        <w:rPr>
          <w:sz w:val="24"/>
          <w:szCs w:val="24"/>
        </w:rPr>
      </w:pPr>
      <w:r w:rsidRPr="001F6878">
        <w:rPr>
          <w:sz w:val="24"/>
          <w:szCs w:val="24"/>
        </w:rPr>
        <w:t>OBRÓBKI BLACHARSKIE</w:t>
      </w:r>
      <w:r w:rsidR="00AD79F7">
        <w:rPr>
          <w:sz w:val="24"/>
          <w:szCs w:val="24"/>
        </w:rPr>
        <w:t>:</w:t>
      </w:r>
    </w:p>
    <w:p w:rsidR="006F1449" w:rsidRPr="001F6878" w:rsidRDefault="00AD79F7" w:rsidP="0019117D">
      <w:pPr>
        <w:pStyle w:val="Akapitzlist"/>
        <w:ind w:left="284"/>
        <w:rPr>
          <w:sz w:val="24"/>
          <w:szCs w:val="24"/>
        </w:rPr>
      </w:pPr>
      <w:r>
        <w:rPr>
          <w:sz w:val="24"/>
          <w:szCs w:val="24"/>
        </w:rPr>
        <w:t xml:space="preserve">- </w:t>
      </w:r>
      <w:r w:rsidR="006F1449" w:rsidRPr="001F6878">
        <w:rPr>
          <w:sz w:val="24"/>
          <w:szCs w:val="24"/>
        </w:rPr>
        <w:t>Obróbki blacharskie z blachy powlekanej o szer. ponad 25 cm; m2 - 66.15</w:t>
      </w:r>
    </w:p>
    <w:p w:rsidR="006F1449" w:rsidRPr="001F6878" w:rsidRDefault="00AD79F7" w:rsidP="0019117D">
      <w:pPr>
        <w:pStyle w:val="Akapitzlist"/>
        <w:ind w:left="284"/>
        <w:rPr>
          <w:sz w:val="24"/>
          <w:szCs w:val="24"/>
        </w:rPr>
      </w:pPr>
      <w:r>
        <w:rPr>
          <w:sz w:val="24"/>
          <w:szCs w:val="24"/>
        </w:rPr>
        <w:t xml:space="preserve">- </w:t>
      </w:r>
      <w:r w:rsidR="006F1449" w:rsidRPr="001F6878">
        <w:rPr>
          <w:sz w:val="24"/>
          <w:szCs w:val="24"/>
        </w:rPr>
        <w:t>Rury spustowe okrągłe o śr. 15 cm - montaż z gotowych elementów z blachy stalowej ocynkowanej i blachy z cynku; m - 121</w:t>
      </w:r>
    </w:p>
    <w:p w:rsidR="006F1449" w:rsidRPr="003457F2" w:rsidRDefault="00AD79F7" w:rsidP="0019117D">
      <w:pPr>
        <w:pStyle w:val="Akapitzlist"/>
        <w:ind w:left="284"/>
        <w:rPr>
          <w:sz w:val="24"/>
          <w:szCs w:val="24"/>
        </w:rPr>
      </w:pPr>
      <w:r>
        <w:rPr>
          <w:sz w:val="24"/>
          <w:szCs w:val="24"/>
        </w:rPr>
        <w:t xml:space="preserve">- </w:t>
      </w:r>
      <w:r w:rsidR="006F1449" w:rsidRPr="001F6878">
        <w:rPr>
          <w:sz w:val="24"/>
          <w:szCs w:val="24"/>
        </w:rPr>
        <w:t>Rynny dachowe półokrągłe o śr. 15 cm - montaż z gotowych elementów z blachy stalowej ocynkowanej i blachy z cynku; m - 75.8</w:t>
      </w:r>
    </w:p>
    <w:p w:rsidR="006F1449" w:rsidRPr="001F6878" w:rsidRDefault="00AD79F7" w:rsidP="0019117D">
      <w:pPr>
        <w:pStyle w:val="Akapitzlist"/>
        <w:ind w:left="284"/>
        <w:rPr>
          <w:sz w:val="24"/>
          <w:szCs w:val="24"/>
        </w:rPr>
      </w:pPr>
      <w:r>
        <w:rPr>
          <w:sz w:val="24"/>
          <w:szCs w:val="24"/>
        </w:rPr>
        <w:t xml:space="preserve">- </w:t>
      </w:r>
      <w:r w:rsidR="006F1449" w:rsidRPr="001F6878">
        <w:rPr>
          <w:sz w:val="24"/>
          <w:szCs w:val="24"/>
        </w:rPr>
        <w:t>Parapety zewnętrzne z blachy powlekanej; m - 1</w:t>
      </w:r>
      <w:r w:rsidR="006F1449">
        <w:rPr>
          <w:sz w:val="24"/>
          <w:szCs w:val="24"/>
        </w:rPr>
        <w:t>03.90</w:t>
      </w:r>
    </w:p>
    <w:p w:rsidR="006F1449" w:rsidRPr="001F6878" w:rsidRDefault="006F1449" w:rsidP="0019117D">
      <w:pPr>
        <w:ind w:left="284"/>
        <w:rPr>
          <w:sz w:val="24"/>
          <w:szCs w:val="24"/>
        </w:rPr>
      </w:pPr>
      <w:r w:rsidRPr="001F6878">
        <w:rPr>
          <w:sz w:val="24"/>
          <w:szCs w:val="24"/>
        </w:rPr>
        <w:t>ROBOTY MURARSKIE</w:t>
      </w:r>
      <w:r w:rsidR="00AD79F7">
        <w:rPr>
          <w:sz w:val="24"/>
          <w:szCs w:val="24"/>
        </w:rPr>
        <w:t>:</w:t>
      </w:r>
    </w:p>
    <w:p w:rsidR="006F1449" w:rsidRPr="00AD79F7" w:rsidRDefault="00AD79F7" w:rsidP="0019117D">
      <w:pPr>
        <w:ind w:left="284"/>
        <w:rPr>
          <w:sz w:val="24"/>
          <w:szCs w:val="24"/>
        </w:rPr>
      </w:pPr>
      <w:r>
        <w:rPr>
          <w:sz w:val="24"/>
          <w:szCs w:val="24"/>
        </w:rPr>
        <w:t xml:space="preserve">- </w:t>
      </w:r>
      <w:r w:rsidR="006F1449" w:rsidRPr="00AD79F7">
        <w:rPr>
          <w:sz w:val="24"/>
          <w:szCs w:val="24"/>
        </w:rPr>
        <w:t>Ścianki działowe z luksferów 20x20x5cm; m2 - 46.9</w:t>
      </w:r>
    </w:p>
    <w:p w:rsidR="006F1449" w:rsidRPr="00AD79F7" w:rsidRDefault="00AD79F7" w:rsidP="0019117D">
      <w:pPr>
        <w:ind w:left="284"/>
        <w:rPr>
          <w:sz w:val="24"/>
          <w:szCs w:val="24"/>
        </w:rPr>
      </w:pPr>
      <w:r>
        <w:rPr>
          <w:sz w:val="24"/>
          <w:szCs w:val="24"/>
        </w:rPr>
        <w:t xml:space="preserve">- </w:t>
      </w:r>
      <w:r w:rsidR="006F1449" w:rsidRPr="00AD79F7">
        <w:rPr>
          <w:sz w:val="24"/>
          <w:szCs w:val="24"/>
        </w:rPr>
        <w:t>Ścianki z płytek gazobetonowych gr. 12 cm  - ścianki w kotłowni; m2 - 46.82</w:t>
      </w:r>
      <w:r w:rsidR="006F1449" w:rsidRPr="00AD79F7">
        <w:rPr>
          <w:sz w:val="24"/>
          <w:szCs w:val="24"/>
        </w:rPr>
        <w:tab/>
      </w:r>
    </w:p>
    <w:p w:rsidR="006F1449" w:rsidRPr="001F6878" w:rsidRDefault="006F1449" w:rsidP="0019117D">
      <w:pPr>
        <w:ind w:left="284"/>
        <w:rPr>
          <w:sz w:val="24"/>
          <w:szCs w:val="24"/>
        </w:rPr>
      </w:pPr>
      <w:r w:rsidRPr="001F6878">
        <w:rPr>
          <w:sz w:val="24"/>
          <w:szCs w:val="24"/>
        </w:rPr>
        <w:t>ROBOTY TYNKARSKIE</w:t>
      </w:r>
      <w:r>
        <w:rPr>
          <w:sz w:val="24"/>
          <w:szCs w:val="24"/>
        </w:rPr>
        <w:t xml:space="preserve"> I MALARSKIE</w:t>
      </w:r>
      <w:r w:rsidR="00AD79F7">
        <w:rPr>
          <w:sz w:val="24"/>
          <w:szCs w:val="24"/>
        </w:rPr>
        <w:t>:</w:t>
      </w:r>
    </w:p>
    <w:p w:rsidR="006F1449" w:rsidRPr="00AD79F7" w:rsidRDefault="00AD79F7" w:rsidP="0019117D">
      <w:pPr>
        <w:ind w:left="284"/>
        <w:rPr>
          <w:sz w:val="24"/>
          <w:szCs w:val="24"/>
        </w:rPr>
      </w:pPr>
      <w:r>
        <w:rPr>
          <w:sz w:val="24"/>
          <w:szCs w:val="24"/>
        </w:rPr>
        <w:t xml:space="preserve">- </w:t>
      </w:r>
      <w:r w:rsidR="006F1449" w:rsidRPr="00AD79F7">
        <w:rPr>
          <w:sz w:val="24"/>
          <w:szCs w:val="24"/>
        </w:rPr>
        <w:t>Wykonanie pasów tynku pokrywających bruzdy z osiatkowaniem; m - 37.30</w:t>
      </w:r>
      <w:r w:rsidR="006F1449" w:rsidRPr="00AD79F7">
        <w:rPr>
          <w:sz w:val="24"/>
          <w:szCs w:val="24"/>
        </w:rPr>
        <w:tab/>
      </w:r>
    </w:p>
    <w:p w:rsidR="006F1449" w:rsidRPr="00AD79F7" w:rsidRDefault="00AD79F7" w:rsidP="0019117D">
      <w:pPr>
        <w:ind w:left="284"/>
        <w:rPr>
          <w:sz w:val="24"/>
          <w:szCs w:val="24"/>
        </w:rPr>
      </w:pPr>
      <w:r>
        <w:rPr>
          <w:sz w:val="24"/>
          <w:szCs w:val="24"/>
        </w:rPr>
        <w:t xml:space="preserve">- </w:t>
      </w:r>
      <w:r w:rsidR="006F1449" w:rsidRPr="00AD79F7">
        <w:rPr>
          <w:sz w:val="24"/>
          <w:szCs w:val="24"/>
        </w:rPr>
        <w:t>Tynki wewnętrzne zwykłe kat. IV wykonywane ręcznie na ścianach; m2 - 93.63</w:t>
      </w:r>
    </w:p>
    <w:p w:rsidR="006F1449" w:rsidRPr="00AD79F7" w:rsidRDefault="00AD79F7" w:rsidP="0019117D">
      <w:pPr>
        <w:ind w:left="284"/>
        <w:rPr>
          <w:sz w:val="24"/>
          <w:szCs w:val="24"/>
        </w:rPr>
      </w:pPr>
      <w:r>
        <w:rPr>
          <w:sz w:val="24"/>
          <w:szCs w:val="24"/>
        </w:rPr>
        <w:t xml:space="preserve">- </w:t>
      </w:r>
      <w:r w:rsidR="006F1449" w:rsidRPr="00AD79F7">
        <w:rPr>
          <w:sz w:val="24"/>
          <w:szCs w:val="24"/>
        </w:rPr>
        <w:t>Gładzie gipsowe 2x na ścianach/sufitach; odpowiednio m2 - 72.04/24,60</w:t>
      </w:r>
      <w:r w:rsidR="006F1449" w:rsidRPr="00AD79F7">
        <w:rPr>
          <w:sz w:val="24"/>
          <w:szCs w:val="24"/>
        </w:rPr>
        <w:tab/>
      </w:r>
    </w:p>
    <w:p w:rsidR="006F1449" w:rsidRPr="00AD79F7" w:rsidRDefault="00AD79F7" w:rsidP="0019117D">
      <w:pPr>
        <w:ind w:left="284"/>
        <w:rPr>
          <w:sz w:val="24"/>
          <w:szCs w:val="24"/>
        </w:rPr>
      </w:pPr>
      <w:r>
        <w:rPr>
          <w:sz w:val="24"/>
          <w:szCs w:val="24"/>
        </w:rPr>
        <w:t xml:space="preserve">- </w:t>
      </w:r>
      <w:r w:rsidR="006F1449" w:rsidRPr="00AD79F7">
        <w:rPr>
          <w:sz w:val="24"/>
          <w:szCs w:val="24"/>
        </w:rPr>
        <w:t>Gruntowanie podłoży preparatami - powierzchnie pionowe; m2 - 96.64</w:t>
      </w:r>
      <w:r w:rsidR="006F1449" w:rsidRPr="00AD79F7">
        <w:rPr>
          <w:sz w:val="24"/>
          <w:szCs w:val="24"/>
        </w:rPr>
        <w:tab/>
      </w:r>
    </w:p>
    <w:p w:rsidR="006F1449" w:rsidRPr="00AD79F7" w:rsidRDefault="00AD79F7" w:rsidP="0019117D">
      <w:pPr>
        <w:ind w:left="284"/>
        <w:rPr>
          <w:sz w:val="24"/>
          <w:szCs w:val="24"/>
        </w:rPr>
      </w:pPr>
      <w:r>
        <w:rPr>
          <w:sz w:val="24"/>
          <w:szCs w:val="24"/>
        </w:rPr>
        <w:t xml:space="preserve">- </w:t>
      </w:r>
      <w:r w:rsidR="006F1449" w:rsidRPr="00AD79F7">
        <w:rPr>
          <w:sz w:val="24"/>
          <w:szCs w:val="24"/>
        </w:rPr>
        <w:t>2x malowanie farbami emulsyjnymi powierzchni z gruntowaniem; m2 - 96.64</w:t>
      </w:r>
    </w:p>
    <w:p w:rsidR="006F1449" w:rsidRPr="001F6878" w:rsidRDefault="00AD79F7" w:rsidP="0019117D">
      <w:pPr>
        <w:ind w:left="284"/>
        <w:rPr>
          <w:sz w:val="24"/>
          <w:szCs w:val="24"/>
        </w:rPr>
      </w:pPr>
      <w:r>
        <w:rPr>
          <w:sz w:val="24"/>
          <w:szCs w:val="24"/>
        </w:rPr>
        <w:t xml:space="preserve"> </w:t>
      </w:r>
      <w:r w:rsidR="006F1449" w:rsidRPr="001F6878">
        <w:rPr>
          <w:sz w:val="24"/>
          <w:szCs w:val="24"/>
        </w:rPr>
        <w:t>STOLARKA DRZWIOWA</w:t>
      </w:r>
      <w:r>
        <w:rPr>
          <w:sz w:val="24"/>
          <w:szCs w:val="24"/>
        </w:rPr>
        <w:t>:</w:t>
      </w:r>
    </w:p>
    <w:p w:rsidR="006F1449" w:rsidRDefault="00AD79F7" w:rsidP="0019117D">
      <w:pPr>
        <w:ind w:left="284"/>
        <w:rPr>
          <w:sz w:val="24"/>
          <w:szCs w:val="24"/>
        </w:rPr>
      </w:pPr>
      <w:r>
        <w:rPr>
          <w:sz w:val="24"/>
          <w:szCs w:val="24"/>
        </w:rPr>
        <w:t xml:space="preserve">- </w:t>
      </w:r>
      <w:r w:rsidR="006F1449" w:rsidRPr="00AD79F7">
        <w:rPr>
          <w:sz w:val="24"/>
          <w:szCs w:val="24"/>
        </w:rPr>
        <w:t>Drzwi stalowe EI30; m2 - 8.00</w:t>
      </w:r>
    </w:p>
    <w:p w:rsidR="008813AC" w:rsidRPr="00407102" w:rsidRDefault="008813AC" w:rsidP="008813AC">
      <w:pPr>
        <w:ind w:left="284"/>
        <w:rPr>
          <w:sz w:val="24"/>
          <w:szCs w:val="24"/>
        </w:rPr>
      </w:pPr>
      <w:r w:rsidRPr="00407102">
        <w:rPr>
          <w:sz w:val="24"/>
          <w:szCs w:val="24"/>
        </w:rPr>
        <w:t>UWAGA!</w:t>
      </w:r>
    </w:p>
    <w:p w:rsidR="008813AC" w:rsidRDefault="008813AC" w:rsidP="008813AC">
      <w:pPr>
        <w:ind w:left="284"/>
        <w:jc w:val="both"/>
        <w:rPr>
          <w:sz w:val="24"/>
          <w:szCs w:val="24"/>
        </w:rPr>
      </w:pPr>
      <w:r>
        <w:rPr>
          <w:sz w:val="24"/>
          <w:szCs w:val="24"/>
        </w:rPr>
        <w:t>Z</w:t>
      </w:r>
      <w:r w:rsidRPr="00407102">
        <w:rPr>
          <w:sz w:val="24"/>
          <w:szCs w:val="24"/>
        </w:rPr>
        <w:t>astosować materiały o parametrach równoważnych lub lepszych (nie zmieniając przyjętego rozwiązania projektowego).</w:t>
      </w:r>
      <w:r>
        <w:rPr>
          <w:sz w:val="24"/>
          <w:szCs w:val="24"/>
        </w:rPr>
        <w:t xml:space="preserve"> W</w:t>
      </w:r>
      <w:r w:rsidRPr="00407102">
        <w:rPr>
          <w:sz w:val="24"/>
          <w:szCs w:val="24"/>
        </w:rPr>
        <w:t xml:space="preserve">szelkie  prace  montażowe,  remontowe  wykonać  zgodnie  z  technologią producenta  z  użyciem  systemowych  akcesoriów, </w:t>
      </w:r>
      <w:r>
        <w:rPr>
          <w:sz w:val="24"/>
          <w:szCs w:val="24"/>
        </w:rPr>
        <w:t xml:space="preserve"> zgodnie  ze  sztuką  budowlaną.                                                                               </w:t>
      </w:r>
    </w:p>
    <w:p w:rsidR="007055C9" w:rsidRDefault="007055C9" w:rsidP="007055C9">
      <w:pPr>
        <w:ind w:left="284"/>
        <w:rPr>
          <w:b/>
          <w:sz w:val="24"/>
          <w:szCs w:val="24"/>
        </w:rPr>
      </w:pPr>
      <w:r>
        <w:rPr>
          <w:b/>
          <w:sz w:val="24"/>
          <w:szCs w:val="24"/>
        </w:rPr>
        <w:t>CPV</w:t>
      </w:r>
    </w:p>
    <w:p w:rsidR="007055C9" w:rsidRPr="007055C9" w:rsidRDefault="007055C9" w:rsidP="007055C9">
      <w:pPr>
        <w:ind w:left="284"/>
        <w:rPr>
          <w:sz w:val="24"/>
          <w:szCs w:val="24"/>
        </w:rPr>
      </w:pPr>
      <w:r w:rsidRPr="007055C9">
        <w:rPr>
          <w:sz w:val="24"/>
          <w:szCs w:val="24"/>
        </w:rPr>
        <w:t>45000000-7 Roboty budowlane                                                                                                 45443000-4 Roboty elewacyjne                                                                                                   45320000-6 Roboty izolacyjne                                                                                                      45262100-0 Roboty przy wznoszeniu rusztowań                                                                       45261000-4 Wykonywanie poryć i konstrukcji dachowych oraz podobne roboty                    45261320-3 Kładzenie rynien                                                                                                        45262500-6 Roboty murarskie i murowe                                                                                   45410000-4 Tynkowanie                                                                                                            45421000-4 Roboty w zakresie stolarki budowlanej</w:t>
      </w:r>
    </w:p>
    <w:p w:rsidR="00D71200" w:rsidRPr="00AD79F7" w:rsidRDefault="00D71200" w:rsidP="00AD79F7">
      <w:pPr>
        <w:rPr>
          <w:sz w:val="24"/>
          <w:szCs w:val="24"/>
        </w:rPr>
      </w:pPr>
    </w:p>
    <w:p w:rsidR="0024400F" w:rsidRDefault="00D71200" w:rsidP="0019117D">
      <w:pPr>
        <w:ind w:left="284"/>
        <w:jc w:val="both"/>
        <w:rPr>
          <w:sz w:val="24"/>
          <w:szCs w:val="24"/>
        </w:rPr>
      </w:pPr>
      <w:r>
        <w:rPr>
          <w:sz w:val="24"/>
          <w:szCs w:val="24"/>
        </w:rPr>
        <w:t xml:space="preserve">2. </w:t>
      </w:r>
      <w:r w:rsidRPr="00380252">
        <w:rPr>
          <w:b/>
          <w:sz w:val="24"/>
          <w:szCs w:val="24"/>
        </w:rPr>
        <w:t>WYMIANA INSTALACJI CENTRALNEGO OGRZEWANIA, WYMIANA KOTŁA W KOTŁOWNI GAZOWEJ Z  PRZEBUDOWĄ WEWNĘTRZNEJ INSTALACJI GAZOWEJ</w:t>
      </w:r>
      <w:r>
        <w:rPr>
          <w:sz w:val="24"/>
          <w:szCs w:val="24"/>
        </w:rPr>
        <w:t xml:space="preserve"> </w:t>
      </w:r>
    </w:p>
    <w:p w:rsidR="0024400F" w:rsidRPr="00AD79F7" w:rsidRDefault="00AD79F7" w:rsidP="0019117D">
      <w:pPr>
        <w:ind w:left="284"/>
        <w:rPr>
          <w:sz w:val="24"/>
          <w:szCs w:val="24"/>
        </w:rPr>
      </w:pPr>
      <w:r w:rsidRPr="00AD79F7">
        <w:rPr>
          <w:sz w:val="24"/>
          <w:szCs w:val="24"/>
        </w:rPr>
        <w:t>KOTŁOWNIA GAZOWA</w:t>
      </w:r>
      <w:r>
        <w:rPr>
          <w:sz w:val="24"/>
          <w:szCs w:val="24"/>
        </w:rPr>
        <w:t>:</w:t>
      </w:r>
      <w:r w:rsidRPr="00AD79F7">
        <w:rPr>
          <w:sz w:val="24"/>
          <w:szCs w:val="24"/>
        </w:rPr>
        <w:t xml:space="preserve"> </w:t>
      </w:r>
    </w:p>
    <w:p w:rsidR="0024400F" w:rsidRDefault="0024400F" w:rsidP="0019117D">
      <w:pPr>
        <w:ind w:left="284"/>
        <w:jc w:val="both"/>
        <w:rPr>
          <w:sz w:val="24"/>
          <w:szCs w:val="24"/>
        </w:rPr>
      </w:pPr>
      <w:r>
        <w:rPr>
          <w:sz w:val="24"/>
          <w:szCs w:val="24"/>
        </w:rPr>
        <w:t xml:space="preserve">Na poziomie piwnicy zaprojektowano trzy kotłownie gazowe. W każdej kotłowni przewidziano kocioł gazowy wiszący kondensacyjny o mocy 54,4 </w:t>
      </w:r>
      <w:proofErr w:type="spellStart"/>
      <w:r>
        <w:rPr>
          <w:sz w:val="24"/>
          <w:szCs w:val="24"/>
        </w:rPr>
        <w:t>kW</w:t>
      </w:r>
      <w:proofErr w:type="spellEnd"/>
      <w:r>
        <w:rPr>
          <w:sz w:val="24"/>
          <w:szCs w:val="24"/>
        </w:rPr>
        <w:t xml:space="preserve">.  </w:t>
      </w:r>
    </w:p>
    <w:p w:rsidR="0024400F" w:rsidRDefault="00AD79F7" w:rsidP="0019117D">
      <w:pPr>
        <w:ind w:left="284"/>
        <w:rPr>
          <w:sz w:val="24"/>
          <w:szCs w:val="24"/>
        </w:rPr>
      </w:pPr>
      <w:r>
        <w:rPr>
          <w:sz w:val="24"/>
          <w:szCs w:val="24"/>
        </w:rPr>
        <w:t>INSTALACJA GAZOWA</w:t>
      </w:r>
      <w:r w:rsidR="00D71200">
        <w:rPr>
          <w:sz w:val="24"/>
          <w:szCs w:val="24"/>
        </w:rPr>
        <w:t>:</w:t>
      </w:r>
      <w:r>
        <w:rPr>
          <w:sz w:val="24"/>
          <w:szCs w:val="24"/>
        </w:rPr>
        <w:t xml:space="preserve"> </w:t>
      </w:r>
    </w:p>
    <w:p w:rsidR="0024400F" w:rsidRDefault="0024400F" w:rsidP="0019117D">
      <w:pPr>
        <w:ind w:left="284"/>
        <w:rPr>
          <w:sz w:val="24"/>
          <w:szCs w:val="24"/>
        </w:rPr>
      </w:pPr>
      <w:r>
        <w:rPr>
          <w:sz w:val="24"/>
          <w:szCs w:val="24"/>
        </w:rPr>
        <w:t>Kotły gazowe należy zasilić z istniejącej  instalacji gazowej.</w:t>
      </w:r>
    </w:p>
    <w:p w:rsidR="0024400F" w:rsidRDefault="00AD79F7" w:rsidP="0019117D">
      <w:pPr>
        <w:ind w:left="284"/>
        <w:rPr>
          <w:sz w:val="24"/>
          <w:szCs w:val="24"/>
        </w:rPr>
      </w:pPr>
      <w:r>
        <w:rPr>
          <w:sz w:val="24"/>
          <w:szCs w:val="24"/>
        </w:rPr>
        <w:t xml:space="preserve">SYSTEM BEZPIECZEŃSTWA: </w:t>
      </w:r>
    </w:p>
    <w:p w:rsidR="0024400F" w:rsidRDefault="0024400F" w:rsidP="0019117D">
      <w:pPr>
        <w:ind w:left="284"/>
        <w:rPr>
          <w:sz w:val="24"/>
          <w:szCs w:val="24"/>
        </w:rPr>
      </w:pPr>
      <w:r>
        <w:rPr>
          <w:sz w:val="24"/>
          <w:szCs w:val="24"/>
        </w:rPr>
        <w:lastRenderedPageBreak/>
        <w:t>Dla zapewnienia bezpieczeństwa eksploatacji instalacji gazowej w kotłowni przewidziano „Aktywny system bezpieczeństwa instalacji gazowej”.  W skład systemu wchodzą: zawór odcinający klapowy, DEX- 1.2 - detektor gazu  - szt.3; SL – 21 - sygnalizator akustyczno – optyczny - szt.2; MD-2.Z - moduł alarmowy sterujący pracą elementów jw.</w:t>
      </w:r>
    </w:p>
    <w:p w:rsidR="0024400F" w:rsidRDefault="00AD79F7" w:rsidP="0019117D">
      <w:pPr>
        <w:ind w:left="284"/>
        <w:rPr>
          <w:sz w:val="24"/>
          <w:szCs w:val="24"/>
        </w:rPr>
      </w:pPr>
      <w:r>
        <w:rPr>
          <w:sz w:val="24"/>
          <w:szCs w:val="24"/>
        </w:rPr>
        <w:t xml:space="preserve">PRZEWODY GAZOWE: </w:t>
      </w:r>
    </w:p>
    <w:p w:rsidR="0024400F" w:rsidRDefault="0024400F" w:rsidP="0019117D">
      <w:pPr>
        <w:ind w:left="284"/>
        <w:rPr>
          <w:sz w:val="24"/>
          <w:szCs w:val="24"/>
        </w:rPr>
      </w:pPr>
      <w:r>
        <w:rPr>
          <w:sz w:val="24"/>
          <w:szCs w:val="24"/>
        </w:rPr>
        <w:t xml:space="preserve">Przewody   instalacji  projektuje  się   z  rur   stalowych   bez  szwu   zgodnych  z   PN-EN  10208-1:2000, łączonych przez spawanie. Przejście przewodu przez ścianę lub strop wykonać w tulejach ochronnych.  </w:t>
      </w:r>
    </w:p>
    <w:p w:rsidR="0024400F" w:rsidRDefault="00AD79F7" w:rsidP="0019117D">
      <w:pPr>
        <w:ind w:left="284"/>
        <w:rPr>
          <w:sz w:val="24"/>
          <w:szCs w:val="24"/>
        </w:rPr>
      </w:pPr>
      <w:r>
        <w:rPr>
          <w:sz w:val="24"/>
          <w:szCs w:val="24"/>
        </w:rPr>
        <w:t>INSTALACJA CENTRALNEGO OGRZEWANIA:</w:t>
      </w:r>
    </w:p>
    <w:p w:rsidR="0024400F" w:rsidRDefault="0024400F" w:rsidP="0019117D">
      <w:pPr>
        <w:ind w:left="284"/>
        <w:rPr>
          <w:sz w:val="24"/>
          <w:szCs w:val="24"/>
        </w:rPr>
      </w:pPr>
      <w:r>
        <w:rPr>
          <w:sz w:val="24"/>
          <w:szCs w:val="24"/>
        </w:rPr>
        <w:t xml:space="preserve">Zaprojektowano instalację dwururową, zapotrzebowanie ciepła do ogrzewania wynosi: 111,0 kW, obliczeniowa temperatura pracy instalacji - 70/55 °C.  </w:t>
      </w:r>
    </w:p>
    <w:p w:rsidR="0024400F" w:rsidRDefault="00AD79F7" w:rsidP="0019117D">
      <w:pPr>
        <w:ind w:left="284"/>
        <w:rPr>
          <w:sz w:val="24"/>
          <w:szCs w:val="24"/>
        </w:rPr>
      </w:pPr>
      <w:r>
        <w:rPr>
          <w:sz w:val="24"/>
          <w:szCs w:val="24"/>
        </w:rPr>
        <w:t>PRZEWODY CENTRALNEGO OGRZEWANIA:</w:t>
      </w:r>
    </w:p>
    <w:p w:rsidR="0024400F" w:rsidRDefault="0024400F" w:rsidP="0019117D">
      <w:pPr>
        <w:ind w:left="284"/>
        <w:rPr>
          <w:sz w:val="24"/>
          <w:szCs w:val="24"/>
        </w:rPr>
      </w:pPr>
      <w:r>
        <w:rPr>
          <w:sz w:val="24"/>
          <w:szCs w:val="24"/>
        </w:rPr>
        <w:t>Przewody instalacji c.o. wykonać z rur i kształtek stalowych zaciskowych. Rurociągi  należy  zaizolować  osłoną  z  pianki  poliuretanowej  o  średnicy  wewnętrznej  równej średnicy zewnętrznej izolowanego przewodu. Przejścia przez przegrody budowlane należy wykonać w tulejach ochronnych.</w:t>
      </w:r>
    </w:p>
    <w:p w:rsidR="0024400F" w:rsidRDefault="00AD79F7" w:rsidP="0019117D">
      <w:pPr>
        <w:ind w:left="284"/>
        <w:rPr>
          <w:sz w:val="24"/>
          <w:szCs w:val="24"/>
        </w:rPr>
      </w:pPr>
      <w:r>
        <w:rPr>
          <w:sz w:val="24"/>
          <w:szCs w:val="24"/>
        </w:rPr>
        <w:t xml:space="preserve">GRZEJNIKI: </w:t>
      </w:r>
    </w:p>
    <w:p w:rsidR="0024400F" w:rsidRDefault="0024400F" w:rsidP="0019117D">
      <w:pPr>
        <w:ind w:left="284"/>
        <w:rPr>
          <w:sz w:val="24"/>
          <w:szCs w:val="24"/>
        </w:rPr>
      </w:pPr>
      <w:r>
        <w:rPr>
          <w:sz w:val="24"/>
          <w:szCs w:val="24"/>
        </w:rPr>
        <w:t xml:space="preserve">W opracowaniu dobrano grzejniki stalowe płytowe kompaktowe boczno-zasilane. Piony  należy  wyprowadzić  ok.  30  cm  ponad  gałązki  grzejnikowe  zasilające  i  zakończyć odpowietrznikami  automatycznymi.   </w:t>
      </w:r>
    </w:p>
    <w:p w:rsidR="0024400F" w:rsidRDefault="00AD79F7" w:rsidP="0019117D">
      <w:pPr>
        <w:ind w:left="284"/>
        <w:rPr>
          <w:sz w:val="24"/>
          <w:szCs w:val="24"/>
        </w:rPr>
      </w:pPr>
      <w:r>
        <w:rPr>
          <w:sz w:val="24"/>
          <w:szCs w:val="24"/>
        </w:rPr>
        <w:t>ARMATURA:</w:t>
      </w:r>
    </w:p>
    <w:p w:rsidR="00196BCF" w:rsidRDefault="0024400F" w:rsidP="0019117D">
      <w:pPr>
        <w:ind w:left="284"/>
        <w:rPr>
          <w:sz w:val="24"/>
          <w:szCs w:val="24"/>
        </w:rPr>
      </w:pPr>
      <w:r>
        <w:rPr>
          <w:sz w:val="24"/>
          <w:szCs w:val="24"/>
        </w:rPr>
        <w:t xml:space="preserve">Zaprojektowano termostatyczne zawory grzejnikowe typu ze wstępną nastawą oraz głowicą typu B  – „model zabezpieczony”.  </w:t>
      </w:r>
    </w:p>
    <w:p w:rsidR="0024400F" w:rsidRDefault="00196BCF" w:rsidP="0019117D">
      <w:pPr>
        <w:ind w:left="284"/>
        <w:rPr>
          <w:sz w:val="24"/>
          <w:szCs w:val="24"/>
        </w:rPr>
      </w:pPr>
      <w:r>
        <w:rPr>
          <w:sz w:val="24"/>
          <w:szCs w:val="24"/>
        </w:rPr>
        <w:t>OCHRONA PRZECIWPOŻAROWA:</w:t>
      </w:r>
    </w:p>
    <w:p w:rsidR="0024400F" w:rsidRDefault="0024400F" w:rsidP="0019117D">
      <w:pPr>
        <w:ind w:left="284"/>
        <w:rPr>
          <w:sz w:val="24"/>
          <w:szCs w:val="24"/>
        </w:rPr>
      </w:pPr>
      <w:r>
        <w:rPr>
          <w:sz w:val="24"/>
          <w:szCs w:val="24"/>
        </w:rPr>
        <w:t xml:space="preserve">Przejścia  instalacyjne  przez  ściany  i  stropy  rur  stalowych  i  żeliwnych  uszczelniane  masą ogniochronną, spełniającą kryteria klasy EI120 odporności ogniowej. </w:t>
      </w:r>
    </w:p>
    <w:p w:rsidR="0024400F" w:rsidRDefault="0024400F" w:rsidP="0019117D">
      <w:pPr>
        <w:ind w:left="284"/>
        <w:rPr>
          <w:sz w:val="24"/>
          <w:szCs w:val="24"/>
        </w:rPr>
      </w:pPr>
      <w:r>
        <w:rPr>
          <w:sz w:val="24"/>
          <w:szCs w:val="24"/>
        </w:rPr>
        <w:t>Zestawienie podstawowych materiałów instalacji centralnego ogrzewania</w:t>
      </w:r>
    </w:p>
    <w:p w:rsidR="0024400F" w:rsidRDefault="00D71200" w:rsidP="0019117D">
      <w:pPr>
        <w:ind w:left="284"/>
        <w:rPr>
          <w:sz w:val="24"/>
          <w:szCs w:val="24"/>
        </w:rPr>
      </w:pPr>
      <w:r>
        <w:rPr>
          <w:sz w:val="24"/>
          <w:szCs w:val="24"/>
        </w:rPr>
        <w:t>ZESTAWIENIE RUR:</w:t>
      </w:r>
    </w:p>
    <w:p w:rsidR="00196BCF" w:rsidRDefault="0024400F" w:rsidP="0019117D">
      <w:pPr>
        <w:ind w:left="284"/>
        <w:rPr>
          <w:sz w:val="24"/>
          <w:szCs w:val="24"/>
        </w:rPr>
      </w:pPr>
      <w:r w:rsidRPr="00196BCF">
        <w:rPr>
          <w:sz w:val="24"/>
          <w:szCs w:val="24"/>
        </w:rPr>
        <w:t xml:space="preserve">Rury ocynkowane zewnętrznie średnicy: 15/18/22/28/35/42/54 mm – długość odpowiednio 874/70/90/205/163/12/10 m; </w:t>
      </w:r>
    </w:p>
    <w:p w:rsidR="00196BCF" w:rsidRDefault="00D71200" w:rsidP="0019117D">
      <w:pPr>
        <w:ind w:left="284"/>
        <w:rPr>
          <w:sz w:val="24"/>
          <w:szCs w:val="24"/>
        </w:rPr>
      </w:pPr>
      <w:r>
        <w:rPr>
          <w:sz w:val="24"/>
          <w:szCs w:val="24"/>
        </w:rPr>
        <w:t>ZESTAWIENIE OTULIN:</w:t>
      </w:r>
    </w:p>
    <w:p w:rsidR="0024400F" w:rsidRPr="00196BCF" w:rsidRDefault="0024400F" w:rsidP="0019117D">
      <w:pPr>
        <w:ind w:left="284"/>
        <w:rPr>
          <w:sz w:val="24"/>
          <w:szCs w:val="24"/>
        </w:rPr>
      </w:pPr>
      <w:r w:rsidRPr="00196BCF">
        <w:rPr>
          <w:sz w:val="24"/>
          <w:szCs w:val="24"/>
        </w:rPr>
        <w:t>długość otuliny PU, λ(40°C)=0,035W/</w:t>
      </w:r>
      <w:proofErr w:type="spellStart"/>
      <w:r w:rsidRPr="00196BCF">
        <w:rPr>
          <w:sz w:val="24"/>
          <w:szCs w:val="24"/>
        </w:rPr>
        <w:t>mK</w:t>
      </w:r>
      <w:proofErr w:type="spellEnd"/>
      <w:r w:rsidRPr="00196BCF">
        <w:rPr>
          <w:sz w:val="24"/>
          <w:szCs w:val="24"/>
        </w:rPr>
        <w:t xml:space="preserve">: 874/70/90/205/163/12/10 m – grubość odpowiednio 20/20/20/30/30/40/50 mm; </w:t>
      </w:r>
    </w:p>
    <w:p w:rsidR="0024400F" w:rsidRDefault="00D71200" w:rsidP="0019117D">
      <w:pPr>
        <w:ind w:left="284"/>
        <w:rPr>
          <w:sz w:val="24"/>
          <w:szCs w:val="24"/>
        </w:rPr>
      </w:pPr>
      <w:r>
        <w:rPr>
          <w:sz w:val="24"/>
          <w:szCs w:val="24"/>
        </w:rPr>
        <w:t>ZESTAWIENIE GRZEJNIKÓW</w:t>
      </w:r>
      <w:r w:rsidR="0024400F">
        <w:rPr>
          <w:sz w:val="24"/>
          <w:szCs w:val="24"/>
        </w:rPr>
        <w:t>:</w:t>
      </w:r>
    </w:p>
    <w:p w:rsidR="0024400F" w:rsidRDefault="0024400F" w:rsidP="0019117D">
      <w:pPr>
        <w:ind w:left="284"/>
        <w:rPr>
          <w:sz w:val="24"/>
          <w:szCs w:val="24"/>
        </w:rPr>
      </w:pPr>
      <w:r>
        <w:rPr>
          <w:sz w:val="24"/>
          <w:szCs w:val="24"/>
        </w:rPr>
        <w:t>Grzejniki płytowe, stalowe, kompaktowe, wykonanie lewe/prawe</w:t>
      </w:r>
    </w:p>
    <w:p w:rsidR="0024400F" w:rsidRPr="00196BCF" w:rsidRDefault="00196BCF" w:rsidP="0019117D">
      <w:pPr>
        <w:ind w:left="284"/>
        <w:rPr>
          <w:sz w:val="24"/>
          <w:szCs w:val="24"/>
        </w:rPr>
      </w:pPr>
      <w:r>
        <w:rPr>
          <w:sz w:val="24"/>
          <w:szCs w:val="24"/>
        </w:rPr>
        <w:t xml:space="preserve">- </w:t>
      </w:r>
      <w:r w:rsidR="0024400F" w:rsidRPr="00196BCF">
        <w:rPr>
          <w:sz w:val="24"/>
          <w:szCs w:val="24"/>
        </w:rPr>
        <w:t xml:space="preserve">11K/600 długość: 520/600/720/800/1000 – ilość odpowiednio 1/1/5/1/6 </w:t>
      </w:r>
      <w:proofErr w:type="spellStart"/>
      <w:r w:rsidR="0024400F" w:rsidRPr="00196BCF">
        <w:rPr>
          <w:sz w:val="24"/>
          <w:szCs w:val="24"/>
        </w:rPr>
        <w:t>szt</w:t>
      </w:r>
      <w:proofErr w:type="spellEnd"/>
    </w:p>
    <w:p w:rsidR="0024400F" w:rsidRPr="00196BCF" w:rsidRDefault="00196BCF" w:rsidP="0019117D">
      <w:pPr>
        <w:ind w:left="284"/>
        <w:rPr>
          <w:sz w:val="24"/>
          <w:szCs w:val="24"/>
        </w:rPr>
      </w:pPr>
      <w:r>
        <w:rPr>
          <w:sz w:val="24"/>
          <w:szCs w:val="24"/>
        </w:rPr>
        <w:t xml:space="preserve">- </w:t>
      </w:r>
      <w:r w:rsidR="0024400F" w:rsidRPr="00196BCF">
        <w:rPr>
          <w:sz w:val="24"/>
          <w:szCs w:val="24"/>
        </w:rPr>
        <w:t xml:space="preserve">22K/600 długość: 720/800/920/1000 – ilość odpowiednio 50/8/21/5 </w:t>
      </w:r>
      <w:proofErr w:type="spellStart"/>
      <w:r w:rsidR="0024400F" w:rsidRPr="00196BCF">
        <w:rPr>
          <w:sz w:val="24"/>
          <w:szCs w:val="24"/>
        </w:rPr>
        <w:t>szt</w:t>
      </w:r>
      <w:proofErr w:type="spellEnd"/>
    </w:p>
    <w:p w:rsidR="0024400F" w:rsidRPr="00196BCF" w:rsidRDefault="00196BCF" w:rsidP="0019117D">
      <w:pPr>
        <w:ind w:left="284"/>
        <w:rPr>
          <w:sz w:val="24"/>
          <w:szCs w:val="24"/>
        </w:rPr>
      </w:pPr>
      <w:r>
        <w:rPr>
          <w:sz w:val="24"/>
          <w:szCs w:val="24"/>
        </w:rPr>
        <w:t xml:space="preserve">- </w:t>
      </w:r>
      <w:r w:rsidR="0024400F" w:rsidRPr="00196BCF">
        <w:rPr>
          <w:sz w:val="24"/>
          <w:szCs w:val="24"/>
        </w:rPr>
        <w:t xml:space="preserve">33K/600 długość: 600/720/800/920/1120 – ilość odpowiednio 3/5/2/12/2 </w:t>
      </w:r>
      <w:proofErr w:type="spellStart"/>
      <w:r w:rsidR="0024400F" w:rsidRPr="00196BCF">
        <w:rPr>
          <w:sz w:val="24"/>
          <w:szCs w:val="24"/>
        </w:rPr>
        <w:t>szt</w:t>
      </w:r>
      <w:proofErr w:type="spellEnd"/>
      <w:r w:rsidR="0024400F" w:rsidRPr="00196BCF">
        <w:rPr>
          <w:sz w:val="24"/>
          <w:szCs w:val="24"/>
        </w:rPr>
        <w:t xml:space="preserve"> </w:t>
      </w:r>
    </w:p>
    <w:p w:rsidR="0024400F" w:rsidRDefault="00D71200" w:rsidP="0019117D">
      <w:pPr>
        <w:ind w:left="284"/>
        <w:rPr>
          <w:sz w:val="24"/>
          <w:szCs w:val="24"/>
        </w:rPr>
      </w:pPr>
      <w:r>
        <w:rPr>
          <w:sz w:val="24"/>
          <w:szCs w:val="24"/>
        </w:rPr>
        <w:t>ZESTAWIENIE ZAWORÓW I ARMATURY:</w:t>
      </w:r>
    </w:p>
    <w:p w:rsidR="0024400F" w:rsidRPr="00196BCF" w:rsidRDefault="00196BCF" w:rsidP="0019117D">
      <w:pPr>
        <w:ind w:left="284"/>
        <w:rPr>
          <w:sz w:val="24"/>
          <w:szCs w:val="24"/>
        </w:rPr>
      </w:pPr>
      <w:r>
        <w:rPr>
          <w:sz w:val="24"/>
          <w:szCs w:val="24"/>
        </w:rPr>
        <w:t xml:space="preserve">- </w:t>
      </w:r>
      <w:r w:rsidR="0024400F" w:rsidRPr="00196BCF">
        <w:rPr>
          <w:sz w:val="24"/>
          <w:szCs w:val="24"/>
        </w:rPr>
        <w:t>Termostatyczny zawór grzejnikowy: DN15 z głowicą - 122  szt.</w:t>
      </w:r>
    </w:p>
    <w:p w:rsidR="0024400F" w:rsidRPr="00196BCF" w:rsidRDefault="00196BCF" w:rsidP="0019117D">
      <w:pPr>
        <w:ind w:left="284"/>
        <w:rPr>
          <w:sz w:val="24"/>
          <w:szCs w:val="24"/>
        </w:rPr>
      </w:pPr>
      <w:r>
        <w:rPr>
          <w:sz w:val="24"/>
          <w:szCs w:val="24"/>
        </w:rPr>
        <w:t xml:space="preserve">- </w:t>
      </w:r>
      <w:r w:rsidR="0024400F" w:rsidRPr="00196BCF">
        <w:rPr>
          <w:sz w:val="24"/>
          <w:szCs w:val="24"/>
        </w:rPr>
        <w:t>Zawór grzejnikowy powrotny: DN15 - 122  szt.</w:t>
      </w:r>
    </w:p>
    <w:p w:rsidR="0024400F" w:rsidRPr="00196BCF" w:rsidRDefault="00196BCF" w:rsidP="0019117D">
      <w:pPr>
        <w:ind w:left="284"/>
        <w:rPr>
          <w:sz w:val="24"/>
          <w:szCs w:val="24"/>
        </w:rPr>
      </w:pPr>
      <w:r>
        <w:rPr>
          <w:sz w:val="24"/>
          <w:szCs w:val="24"/>
        </w:rPr>
        <w:t xml:space="preserve">- </w:t>
      </w:r>
      <w:r w:rsidR="0024400F" w:rsidRPr="00196BCF">
        <w:rPr>
          <w:sz w:val="24"/>
          <w:szCs w:val="24"/>
        </w:rPr>
        <w:t>Zawór równoważący z nastawą wstępną i otworem spust.: DN15/25 – ilość odpowiednio 26/2  szt.</w:t>
      </w:r>
    </w:p>
    <w:p w:rsidR="0024400F" w:rsidRPr="00196BCF" w:rsidRDefault="00196BCF" w:rsidP="0019117D">
      <w:pPr>
        <w:ind w:left="284"/>
        <w:rPr>
          <w:sz w:val="24"/>
          <w:szCs w:val="24"/>
        </w:rPr>
      </w:pPr>
      <w:r>
        <w:rPr>
          <w:sz w:val="24"/>
          <w:szCs w:val="24"/>
        </w:rPr>
        <w:t xml:space="preserve">- </w:t>
      </w:r>
      <w:r w:rsidR="0024400F" w:rsidRPr="00196BCF">
        <w:rPr>
          <w:sz w:val="24"/>
          <w:szCs w:val="24"/>
        </w:rPr>
        <w:t>Automatyczny odpowietrznik:  DN15 - 60  szt.</w:t>
      </w:r>
    </w:p>
    <w:p w:rsidR="0024400F" w:rsidRPr="00196BCF" w:rsidRDefault="00196BCF" w:rsidP="0019117D">
      <w:pPr>
        <w:ind w:left="284"/>
        <w:rPr>
          <w:sz w:val="24"/>
          <w:szCs w:val="24"/>
        </w:rPr>
      </w:pPr>
      <w:r>
        <w:rPr>
          <w:sz w:val="24"/>
          <w:szCs w:val="24"/>
        </w:rPr>
        <w:t xml:space="preserve">- </w:t>
      </w:r>
      <w:r w:rsidR="0024400F" w:rsidRPr="00196BCF">
        <w:rPr>
          <w:sz w:val="24"/>
          <w:szCs w:val="24"/>
        </w:rPr>
        <w:t>Zawór odcinający: DN32/DN25/DN15 – ilość odpowiednio  1/1/28  szt.</w:t>
      </w:r>
    </w:p>
    <w:p w:rsidR="007055C9" w:rsidRPr="007055C9" w:rsidRDefault="007055C9" w:rsidP="007055C9">
      <w:pPr>
        <w:ind w:left="284"/>
        <w:rPr>
          <w:sz w:val="24"/>
          <w:szCs w:val="24"/>
        </w:rPr>
      </w:pPr>
      <w:r w:rsidRPr="007055C9">
        <w:rPr>
          <w:sz w:val="24"/>
          <w:szCs w:val="24"/>
        </w:rPr>
        <w:t>CPV</w:t>
      </w:r>
    </w:p>
    <w:p w:rsidR="007055C9" w:rsidRPr="007055C9" w:rsidRDefault="007055C9" w:rsidP="007055C9">
      <w:pPr>
        <w:ind w:left="284"/>
        <w:rPr>
          <w:sz w:val="24"/>
          <w:szCs w:val="24"/>
        </w:rPr>
      </w:pPr>
      <w:r w:rsidRPr="007055C9">
        <w:rPr>
          <w:sz w:val="24"/>
          <w:szCs w:val="24"/>
        </w:rPr>
        <w:t>45300000-0 Roboty instalacyjne w budynkach                                                                       45331100-7 Instalowanie centralnego ogrzewania                                                                  45331110-0 Instalowanie kotłów                                                                                                45333000-0 Roboty instalacyjne gazowe                                                                                     45321000-3 Izolacja cieplna</w:t>
      </w:r>
    </w:p>
    <w:p w:rsidR="00D71200" w:rsidRDefault="00D71200" w:rsidP="0019117D">
      <w:pPr>
        <w:ind w:left="284"/>
        <w:rPr>
          <w:b/>
          <w:sz w:val="24"/>
          <w:szCs w:val="24"/>
        </w:rPr>
      </w:pPr>
    </w:p>
    <w:p w:rsidR="00196BCF" w:rsidRPr="00196BCF" w:rsidRDefault="00D71200" w:rsidP="0019117D">
      <w:pPr>
        <w:ind w:left="284"/>
        <w:rPr>
          <w:b/>
          <w:sz w:val="24"/>
          <w:szCs w:val="24"/>
        </w:rPr>
      </w:pPr>
      <w:r w:rsidRPr="00196BCF">
        <w:rPr>
          <w:b/>
          <w:sz w:val="24"/>
          <w:szCs w:val="24"/>
        </w:rPr>
        <w:t xml:space="preserve">3. </w:t>
      </w:r>
      <w:r w:rsidRPr="00196BCF">
        <w:rPr>
          <w:b/>
          <w:bCs/>
          <w:sz w:val="24"/>
          <w:szCs w:val="24"/>
        </w:rPr>
        <w:t>WYMIANA OPRAW OŚWIETLENIOWYCH NA ENERGOOSZCZĘDNE</w:t>
      </w:r>
      <w:r w:rsidRPr="00196BCF">
        <w:rPr>
          <w:b/>
          <w:sz w:val="24"/>
          <w:szCs w:val="24"/>
        </w:rPr>
        <w:t xml:space="preserve"> </w:t>
      </w:r>
    </w:p>
    <w:p w:rsidR="00196BCF" w:rsidRPr="009C17A3" w:rsidRDefault="00196BCF" w:rsidP="0019117D">
      <w:pPr>
        <w:ind w:left="284"/>
        <w:rPr>
          <w:sz w:val="24"/>
          <w:szCs w:val="24"/>
        </w:rPr>
      </w:pPr>
      <w:r>
        <w:rPr>
          <w:sz w:val="24"/>
          <w:szCs w:val="24"/>
        </w:rPr>
        <w:t>CHARAKTERYSTYKA OGÓLNA:</w:t>
      </w:r>
    </w:p>
    <w:p w:rsidR="00196BCF" w:rsidRPr="009C17A3" w:rsidRDefault="00196BCF" w:rsidP="0019117D">
      <w:pPr>
        <w:ind w:left="284"/>
        <w:rPr>
          <w:sz w:val="24"/>
          <w:szCs w:val="24"/>
        </w:rPr>
      </w:pPr>
      <w:r w:rsidRPr="009C17A3">
        <w:rPr>
          <w:sz w:val="24"/>
          <w:szCs w:val="24"/>
        </w:rPr>
        <w:lastRenderedPageBreak/>
        <w:t>Przedmiotem  inwestycji jest  wymiana  istniejących  opraw  oświetlenia  podstawowego  na  nowe oprawy  typu  LED  w  istniejącym  budynku Zespołu Placówek  Oświatowych  w  Wąchocku,  w miejscach określonych w granicy opracowania.</w:t>
      </w:r>
    </w:p>
    <w:p w:rsidR="00196BCF" w:rsidRPr="009C17A3" w:rsidRDefault="00196BCF" w:rsidP="0019117D">
      <w:pPr>
        <w:ind w:left="284"/>
        <w:rPr>
          <w:sz w:val="24"/>
          <w:szCs w:val="24"/>
        </w:rPr>
      </w:pPr>
      <w:r w:rsidRPr="009C17A3">
        <w:rPr>
          <w:sz w:val="24"/>
          <w:szCs w:val="24"/>
        </w:rPr>
        <w:t>INSTALACJA OŚWIETLENIA PODSTAWOWEGO</w:t>
      </w:r>
      <w:r>
        <w:rPr>
          <w:sz w:val="24"/>
          <w:szCs w:val="24"/>
        </w:rPr>
        <w:t>:</w:t>
      </w:r>
    </w:p>
    <w:p w:rsidR="00196BCF" w:rsidRPr="00B34E18" w:rsidRDefault="00196BCF" w:rsidP="0019117D">
      <w:pPr>
        <w:ind w:left="284"/>
        <w:rPr>
          <w:sz w:val="24"/>
          <w:szCs w:val="24"/>
        </w:rPr>
      </w:pPr>
      <w:r w:rsidRPr="009C17A3">
        <w:rPr>
          <w:sz w:val="24"/>
          <w:szCs w:val="24"/>
        </w:rPr>
        <w:t xml:space="preserve">Oświetlenie  przewiduje  się  głownie  z  wykorzystaniem  energooszczędnych  opraw  typu  </w:t>
      </w:r>
      <w:proofErr w:type="spellStart"/>
      <w:r w:rsidRPr="009C17A3">
        <w:rPr>
          <w:sz w:val="24"/>
          <w:szCs w:val="24"/>
        </w:rPr>
        <w:t>led</w:t>
      </w:r>
      <w:proofErr w:type="spellEnd"/>
      <w:r w:rsidRPr="009C17A3">
        <w:rPr>
          <w:sz w:val="24"/>
          <w:szCs w:val="24"/>
        </w:rPr>
        <w:t xml:space="preserve">,  w wersji  </w:t>
      </w:r>
      <w:proofErr w:type="spellStart"/>
      <w:r w:rsidRPr="009C17A3">
        <w:rPr>
          <w:sz w:val="24"/>
          <w:szCs w:val="24"/>
        </w:rPr>
        <w:t>nastropowej</w:t>
      </w:r>
      <w:proofErr w:type="spellEnd"/>
      <w:r w:rsidRPr="009C17A3">
        <w:rPr>
          <w:sz w:val="24"/>
          <w:szCs w:val="24"/>
        </w:rPr>
        <w:t>.  Zastosowane  oprawy  powinny  posiadać  barwę  światła 840  (temperatura barwowa 4000K +/- 200K).</w:t>
      </w:r>
    </w:p>
    <w:p w:rsidR="00196BCF" w:rsidRPr="009C17A3" w:rsidRDefault="00196BCF" w:rsidP="0019117D">
      <w:pPr>
        <w:ind w:left="284"/>
        <w:rPr>
          <w:sz w:val="24"/>
          <w:szCs w:val="24"/>
        </w:rPr>
      </w:pPr>
      <w:r w:rsidRPr="009C17A3">
        <w:rPr>
          <w:sz w:val="24"/>
          <w:szCs w:val="24"/>
        </w:rPr>
        <w:t>DEMONTAŻ ISTNIEJĄCEJ INSTALACJI OŚWIETLENIOWEJ</w:t>
      </w:r>
      <w:r>
        <w:rPr>
          <w:sz w:val="24"/>
          <w:szCs w:val="24"/>
        </w:rPr>
        <w:t>:</w:t>
      </w:r>
    </w:p>
    <w:p w:rsidR="00196BCF" w:rsidRPr="009C17A3" w:rsidRDefault="00196BCF" w:rsidP="0019117D">
      <w:pPr>
        <w:ind w:left="284"/>
        <w:rPr>
          <w:sz w:val="24"/>
          <w:szCs w:val="24"/>
        </w:rPr>
      </w:pPr>
      <w:r w:rsidRPr="009C17A3">
        <w:rPr>
          <w:sz w:val="24"/>
          <w:szCs w:val="24"/>
        </w:rPr>
        <w:t>W  przypadku,  gdy  na  planach  instalacji  nie  określono  inaczej,  istniejące  oprawy  należy zdemontować. Demontaż opraw należy wykonać w sposób nie pow</w:t>
      </w:r>
      <w:r>
        <w:rPr>
          <w:sz w:val="24"/>
          <w:szCs w:val="24"/>
        </w:rPr>
        <w:t xml:space="preserve">odujący uszkodzenia oraz </w:t>
      </w:r>
      <w:r w:rsidRPr="009C17A3">
        <w:rPr>
          <w:sz w:val="24"/>
          <w:szCs w:val="24"/>
        </w:rPr>
        <w:t>zm</w:t>
      </w:r>
      <w:r>
        <w:rPr>
          <w:sz w:val="24"/>
          <w:szCs w:val="24"/>
        </w:rPr>
        <w:t xml:space="preserve">agazynować w pomieszczeniach </w:t>
      </w:r>
      <w:r w:rsidRPr="009C17A3">
        <w:rPr>
          <w:sz w:val="24"/>
          <w:szCs w:val="24"/>
        </w:rPr>
        <w:t>wskazanych przez In</w:t>
      </w:r>
      <w:r>
        <w:rPr>
          <w:sz w:val="24"/>
          <w:szCs w:val="24"/>
        </w:rPr>
        <w:t>westora</w:t>
      </w:r>
      <w:r w:rsidRPr="009C17A3">
        <w:rPr>
          <w:sz w:val="24"/>
          <w:szCs w:val="24"/>
        </w:rPr>
        <w:t>.</w:t>
      </w:r>
    </w:p>
    <w:p w:rsidR="00196BCF" w:rsidRPr="009C17A3" w:rsidRDefault="00196BCF" w:rsidP="0019117D">
      <w:pPr>
        <w:ind w:left="284"/>
        <w:jc w:val="both"/>
        <w:rPr>
          <w:sz w:val="24"/>
          <w:szCs w:val="24"/>
        </w:rPr>
      </w:pPr>
      <w:r w:rsidRPr="009C17A3">
        <w:rPr>
          <w:sz w:val="24"/>
          <w:szCs w:val="24"/>
        </w:rPr>
        <w:t>OKABLOWANIE INSTALACJI OŚWIETLENIOWEJ</w:t>
      </w:r>
      <w:r>
        <w:rPr>
          <w:sz w:val="24"/>
          <w:szCs w:val="24"/>
        </w:rPr>
        <w:t>:</w:t>
      </w:r>
    </w:p>
    <w:p w:rsidR="00196BCF" w:rsidRPr="009C17A3" w:rsidRDefault="00196BCF" w:rsidP="0019117D">
      <w:pPr>
        <w:ind w:left="284"/>
        <w:rPr>
          <w:sz w:val="24"/>
          <w:szCs w:val="24"/>
        </w:rPr>
      </w:pPr>
      <w:r w:rsidRPr="009C17A3">
        <w:rPr>
          <w:sz w:val="24"/>
          <w:szCs w:val="24"/>
        </w:rPr>
        <w:t xml:space="preserve">Nowoprojektowane  oprawy  oświetleniowe  należy  zasilić  poprzez  istniejące  okablowanie, zachowując pierwotny kształt obwodów oświetleniowych i osprzętu elektrycznego. </w:t>
      </w:r>
      <w:r>
        <w:rPr>
          <w:sz w:val="24"/>
          <w:szCs w:val="24"/>
        </w:rPr>
        <w:t xml:space="preserve"> </w:t>
      </w:r>
      <w:r w:rsidRPr="009C17A3">
        <w:rPr>
          <w:sz w:val="24"/>
          <w:szCs w:val="24"/>
        </w:rPr>
        <w:t xml:space="preserve">Wymieniane  lub  dokładane  okablowanie oświetlenia należy wykonać przewodami typu YDY o przekrojach 1,5 mm2, 3-żyłowych.  </w:t>
      </w:r>
      <w:r>
        <w:rPr>
          <w:sz w:val="24"/>
          <w:szCs w:val="24"/>
        </w:rPr>
        <w:t xml:space="preserve"> </w:t>
      </w:r>
    </w:p>
    <w:p w:rsidR="00196BCF" w:rsidRPr="009C17A3" w:rsidRDefault="00196BCF" w:rsidP="0019117D">
      <w:pPr>
        <w:ind w:left="284"/>
        <w:rPr>
          <w:sz w:val="24"/>
          <w:szCs w:val="24"/>
        </w:rPr>
      </w:pPr>
      <w:r>
        <w:rPr>
          <w:sz w:val="24"/>
          <w:szCs w:val="24"/>
        </w:rPr>
        <w:t>SPECYFIKACJA GŁÓWNYCH</w:t>
      </w:r>
      <w:r w:rsidRPr="009C17A3">
        <w:rPr>
          <w:sz w:val="24"/>
          <w:szCs w:val="24"/>
        </w:rPr>
        <w:t xml:space="preserve"> MATERIAŁÓW</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 oświetl</w:t>
      </w:r>
      <w:r>
        <w:rPr>
          <w:sz w:val="24"/>
          <w:szCs w:val="24"/>
        </w:rPr>
        <w:t xml:space="preserve">eniowa LED </w:t>
      </w:r>
      <w:r w:rsidRPr="00B34E18">
        <w:rPr>
          <w:sz w:val="24"/>
          <w:szCs w:val="24"/>
        </w:rPr>
        <w:t>20W 4000K  6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 oświetlen</w:t>
      </w:r>
      <w:r>
        <w:rPr>
          <w:sz w:val="24"/>
          <w:szCs w:val="24"/>
        </w:rPr>
        <w:t xml:space="preserve">iowa LED </w:t>
      </w:r>
      <w:r w:rsidRPr="00B34E18">
        <w:rPr>
          <w:sz w:val="24"/>
          <w:szCs w:val="24"/>
        </w:rPr>
        <w:t>29W 4000K  40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 oświetleniowa LED</w:t>
      </w:r>
      <w:r>
        <w:rPr>
          <w:sz w:val="24"/>
          <w:szCs w:val="24"/>
        </w:rPr>
        <w:t xml:space="preserve"> IP66 </w:t>
      </w:r>
      <w:r w:rsidRPr="00B34E18">
        <w:rPr>
          <w:sz w:val="24"/>
          <w:szCs w:val="24"/>
        </w:rPr>
        <w:t>1x 4000K 17W  6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  oświet</w:t>
      </w:r>
      <w:r>
        <w:rPr>
          <w:sz w:val="24"/>
          <w:szCs w:val="24"/>
        </w:rPr>
        <w:t xml:space="preserve">leniowa  LED  IP66 </w:t>
      </w:r>
      <w:r w:rsidRPr="00B34E18">
        <w:rPr>
          <w:sz w:val="24"/>
          <w:szCs w:val="24"/>
        </w:rPr>
        <w:t>1x  4000K 31W 25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 xml:space="preserve">Oprawa  oświetleniowa  LED </w:t>
      </w:r>
      <w:r>
        <w:rPr>
          <w:sz w:val="24"/>
          <w:szCs w:val="24"/>
        </w:rPr>
        <w:t xml:space="preserve"> IP66 </w:t>
      </w:r>
      <w:r w:rsidRPr="00B34E18">
        <w:rPr>
          <w:sz w:val="24"/>
          <w:szCs w:val="24"/>
        </w:rPr>
        <w:t>2x  4000K 60W 11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Oprawa oświetleniowa LED </w:t>
      </w:r>
      <w:r w:rsidRPr="00B34E18">
        <w:rPr>
          <w:sz w:val="24"/>
          <w:szCs w:val="24"/>
        </w:rPr>
        <w:t>122W 4000K 9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 o</w:t>
      </w:r>
      <w:r>
        <w:rPr>
          <w:sz w:val="24"/>
          <w:szCs w:val="24"/>
        </w:rPr>
        <w:t xml:space="preserve">świetleniowa LED PAR </w:t>
      </w:r>
      <w:r w:rsidRPr="00B34E18">
        <w:rPr>
          <w:sz w:val="24"/>
          <w:szCs w:val="24"/>
        </w:rPr>
        <w:t>4000K 27W 127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Oprawa</w:t>
      </w:r>
      <w:r>
        <w:rPr>
          <w:sz w:val="24"/>
          <w:szCs w:val="24"/>
        </w:rPr>
        <w:t xml:space="preserve">  oświetleniowa  LED  PAR </w:t>
      </w:r>
      <w:r w:rsidRPr="00B34E18">
        <w:rPr>
          <w:sz w:val="24"/>
          <w:szCs w:val="24"/>
        </w:rPr>
        <w:t>4000K HE40W 51W 8  szt</w:t>
      </w:r>
      <w:r w:rsidR="0019117D">
        <w:rPr>
          <w:sz w:val="24"/>
          <w:szCs w:val="24"/>
        </w:rPr>
        <w:t>.</w:t>
      </w:r>
    </w:p>
    <w:p w:rsidR="00196BCF" w:rsidRPr="00B34E18" w:rsidRDefault="00196BCF" w:rsidP="0019117D">
      <w:pPr>
        <w:pStyle w:val="Akapitzlist"/>
        <w:ind w:left="284"/>
        <w:rPr>
          <w:sz w:val="24"/>
          <w:szCs w:val="24"/>
        </w:rPr>
      </w:pPr>
      <w:r>
        <w:rPr>
          <w:sz w:val="24"/>
          <w:szCs w:val="24"/>
        </w:rPr>
        <w:t xml:space="preserve">- </w:t>
      </w:r>
      <w:r w:rsidRPr="00B34E18">
        <w:rPr>
          <w:sz w:val="24"/>
          <w:szCs w:val="24"/>
        </w:rPr>
        <w:t>Opra</w:t>
      </w:r>
      <w:r>
        <w:rPr>
          <w:sz w:val="24"/>
          <w:szCs w:val="24"/>
        </w:rPr>
        <w:t xml:space="preserve">wa oświetleniowa LED PAR </w:t>
      </w:r>
      <w:r w:rsidRPr="00B34E18">
        <w:rPr>
          <w:sz w:val="24"/>
          <w:szCs w:val="24"/>
        </w:rPr>
        <w:t>4000K 51W  4  szt</w:t>
      </w:r>
      <w:r w:rsidR="0019117D">
        <w:rPr>
          <w:sz w:val="24"/>
          <w:szCs w:val="24"/>
        </w:rPr>
        <w:t>.</w:t>
      </w:r>
    </w:p>
    <w:p w:rsidR="00196BCF" w:rsidRPr="00B34E18" w:rsidRDefault="00196BCF" w:rsidP="002B4ABC">
      <w:pPr>
        <w:pStyle w:val="Akapitzlist"/>
        <w:ind w:left="284"/>
        <w:jc w:val="both"/>
        <w:rPr>
          <w:sz w:val="24"/>
          <w:szCs w:val="24"/>
        </w:rPr>
      </w:pPr>
      <w:r>
        <w:rPr>
          <w:sz w:val="24"/>
          <w:szCs w:val="24"/>
        </w:rPr>
        <w:t xml:space="preserve">- </w:t>
      </w:r>
      <w:r w:rsidRPr="00B34E18">
        <w:rPr>
          <w:sz w:val="24"/>
          <w:szCs w:val="24"/>
        </w:rPr>
        <w:t>Oprawa</w:t>
      </w:r>
      <w:r>
        <w:rPr>
          <w:sz w:val="24"/>
          <w:szCs w:val="24"/>
        </w:rPr>
        <w:t xml:space="preserve">  oświetleniowa  LED PAR </w:t>
      </w:r>
      <w:r w:rsidRPr="00B34E18">
        <w:rPr>
          <w:sz w:val="24"/>
          <w:szCs w:val="24"/>
        </w:rPr>
        <w:t>4000K 51W  wyposażona  w końcówkę  PC  oprawy,  łącznik  liniowy kompletny oraz łącznik NT 2  szt</w:t>
      </w:r>
      <w:r w:rsidR="00086B8B">
        <w:rPr>
          <w:sz w:val="24"/>
          <w:szCs w:val="24"/>
        </w:rPr>
        <w:t>.</w:t>
      </w:r>
    </w:p>
    <w:p w:rsidR="00196BCF" w:rsidRPr="00B34E18" w:rsidRDefault="00196BCF" w:rsidP="002B4ABC">
      <w:pPr>
        <w:pStyle w:val="Akapitzlist"/>
        <w:ind w:left="284"/>
        <w:jc w:val="both"/>
        <w:rPr>
          <w:sz w:val="24"/>
          <w:szCs w:val="24"/>
        </w:rPr>
      </w:pPr>
      <w:r>
        <w:rPr>
          <w:sz w:val="24"/>
          <w:szCs w:val="24"/>
        </w:rPr>
        <w:t xml:space="preserve">- </w:t>
      </w:r>
      <w:r w:rsidRPr="00B34E18">
        <w:rPr>
          <w:sz w:val="24"/>
          <w:szCs w:val="24"/>
        </w:rPr>
        <w:t>Opra</w:t>
      </w:r>
      <w:r>
        <w:rPr>
          <w:sz w:val="24"/>
          <w:szCs w:val="24"/>
        </w:rPr>
        <w:t>wa oświetleniowa LED</w:t>
      </w:r>
      <w:r w:rsidRPr="00B34E18">
        <w:rPr>
          <w:sz w:val="24"/>
          <w:szCs w:val="24"/>
        </w:rPr>
        <w:t xml:space="preserve"> 4000K 31W wyposażona w dw</w:t>
      </w:r>
      <w:r>
        <w:rPr>
          <w:sz w:val="24"/>
          <w:szCs w:val="24"/>
        </w:rPr>
        <w:t>ie końcówki oprawy</w:t>
      </w:r>
      <w:r w:rsidRPr="00B34E18">
        <w:rPr>
          <w:sz w:val="24"/>
          <w:szCs w:val="24"/>
        </w:rPr>
        <w:t xml:space="preserve"> oraz w kompletn</w:t>
      </w:r>
      <w:r>
        <w:rPr>
          <w:sz w:val="24"/>
          <w:szCs w:val="24"/>
        </w:rPr>
        <w:t>y łącznik sufitowy</w:t>
      </w:r>
      <w:r w:rsidRPr="00B34E18">
        <w:rPr>
          <w:sz w:val="24"/>
          <w:szCs w:val="24"/>
        </w:rPr>
        <w:t xml:space="preserve"> 13  szt</w:t>
      </w:r>
      <w:r w:rsidR="00086B8B">
        <w:rPr>
          <w:sz w:val="24"/>
          <w:szCs w:val="24"/>
        </w:rPr>
        <w:t>.</w:t>
      </w:r>
    </w:p>
    <w:p w:rsidR="00196BCF" w:rsidRPr="00B34E18" w:rsidRDefault="00196BCF" w:rsidP="002B4ABC">
      <w:pPr>
        <w:pStyle w:val="Akapitzlist"/>
        <w:ind w:left="284"/>
        <w:jc w:val="both"/>
        <w:rPr>
          <w:sz w:val="24"/>
          <w:szCs w:val="24"/>
        </w:rPr>
      </w:pPr>
      <w:r>
        <w:rPr>
          <w:sz w:val="24"/>
          <w:szCs w:val="24"/>
        </w:rPr>
        <w:t xml:space="preserve">- </w:t>
      </w:r>
      <w:r w:rsidRPr="00B34E18">
        <w:rPr>
          <w:sz w:val="24"/>
          <w:szCs w:val="24"/>
        </w:rPr>
        <w:t>Opraw</w:t>
      </w:r>
      <w:r>
        <w:rPr>
          <w:sz w:val="24"/>
          <w:szCs w:val="24"/>
        </w:rPr>
        <w:t xml:space="preserve">a oświetleniowa LED </w:t>
      </w:r>
      <w:r w:rsidRPr="00B34E18">
        <w:rPr>
          <w:sz w:val="24"/>
          <w:szCs w:val="24"/>
        </w:rPr>
        <w:t>4000K 44W wyposażona w dw</w:t>
      </w:r>
      <w:r>
        <w:rPr>
          <w:sz w:val="24"/>
          <w:szCs w:val="24"/>
        </w:rPr>
        <w:t>ie końcówki oprawy</w:t>
      </w:r>
      <w:r w:rsidRPr="00B34E18">
        <w:rPr>
          <w:sz w:val="24"/>
          <w:szCs w:val="24"/>
        </w:rPr>
        <w:t xml:space="preserve"> oraz w kompletn</w:t>
      </w:r>
      <w:r>
        <w:rPr>
          <w:sz w:val="24"/>
          <w:szCs w:val="24"/>
        </w:rPr>
        <w:t>y łącznik sufitowy</w:t>
      </w:r>
      <w:r w:rsidRPr="00B34E18">
        <w:rPr>
          <w:sz w:val="24"/>
          <w:szCs w:val="24"/>
        </w:rPr>
        <w:t xml:space="preserve"> 14  szt</w:t>
      </w:r>
      <w:r w:rsidR="00086B8B">
        <w:rPr>
          <w:sz w:val="24"/>
          <w:szCs w:val="24"/>
        </w:rPr>
        <w:t>.</w:t>
      </w:r>
    </w:p>
    <w:p w:rsidR="00196BCF" w:rsidRPr="00B34E18" w:rsidRDefault="00196BCF" w:rsidP="002B4ABC">
      <w:pPr>
        <w:pStyle w:val="Akapitzlist"/>
        <w:ind w:left="284"/>
        <w:jc w:val="both"/>
        <w:rPr>
          <w:sz w:val="24"/>
          <w:szCs w:val="24"/>
        </w:rPr>
      </w:pPr>
      <w:r>
        <w:rPr>
          <w:sz w:val="24"/>
          <w:szCs w:val="24"/>
        </w:rPr>
        <w:t xml:space="preserve">- </w:t>
      </w:r>
      <w:r w:rsidRPr="00B34E18">
        <w:rPr>
          <w:sz w:val="24"/>
          <w:szCs w:val="24"/>
        </w:rPr>
        <w:t xml:space="preserve">Przewód </w:t>
      </w:r>
      <w:proofErr w:type="spellStart"/>
      <w:r w:rsidRPr="00B34E18">
        <w:rPr>
          <w:sz w:val="24"/>
          <w:szCs w:val="24"/>
        </w:rPr>
        <w:t>YDYżo</w:t>
      </w:r>
      <w:proofErr w:type="spellEnd"/>
      <w:r w:rsidRPr="00B34E18">
        <w:rPr>
          <w:sz w:val="24"/>
          <w:szCs w:val="24"/>
        </w:rPr>
        <w:t xml:space="preserve"> 3x1,5 mm2; izolacja żyły - PCV; 450/750V  1100 m</w:t>
      </w:r>
    </w:p>
    <w:p w:rsidR="00196BCF" w:rsidRDefault="00196BCF" w:rsidP="002B4ABC">
      <w:pPr>
        <w:ind w:left="284"/>
        <w:jc w:val="both"/>
        <w:rPr>
          <w:sz w:val="24"/>
          <w:szCs w:val="24"/>
        </w:rPr>
      </w:pPr>
      <w:r>
        <w:rPr>
          <w:sz w:val="24"/>
          <w:szCs w:val="24"/>
        </w:rPr>
        <w:t xml:space="preserve">Modele  zastosowanych  opraw, wymienione w dokumentacji </w:t>
      </w:r>
      <w:r w:rsidRPr="009C17A3">
        <w:rPr>
          <w:sz w:val="24"/>
          <w:szCs w:val="24"/>
        </w:rPr>
        <w:t>są  przykładowymi  z  możliwością zastosowania innych, równoważnych, o parametrach nie gorszych niż wyspecyfikowane.</w:t>
      </w:r>
    </w:p>
    <w:p w:rsidR="007055C9" w:rsidRPr="007055C9" w:rsidRDefault="007055C9" w:rsidP="007055C9">
      <w:pPr>
        <w:ind w:left="284"/>
        <w:rPr>
          <w:sz w:val="24"/>
          <w:szCs w:val="24"/>
        </w:rPr>
      </w:pPr>
      <w:r w:rsidRPr="007055C9">
        <w:rPr>
          <w:sz w:val="24"/>
          <w:szCs w:val="24"/>
        </w:rPr>
        <w:t>CPV</w:t>
      </w:r>
    </w:p>
    <w:p w:rsidR="007055C9" w:rsidRPr="007055C9" w:rsidRDefault="007055C9" w:rsidP="007055C9">
      <w:pPr>
        <w:ind w:left="284"/>
        <w:rPr>
          <w:sz w:val="24"/>
          <w:szCs w:val="24"/>
        </w:rPr>
      </w:pPr>
      <w:r w:rsidRPr="007055C9">
        <w:rPr>
          <w:sz w:val="24"/>
          <w:szCs w:val="24"/>
        </w:rPr>
        <w:t>45300000-0 Roboty instalacyjne w budynkach                                                                        45311200-2 Roboty w zakresie instalacji elektrycznych</w:t>
      </w:r>
    </w:p>
    <w:p w:rsidR="00D71200" w:rsidRPr="009C17A3" w:rsidRDefault="00D71200" w:rsidP="00D71200">
      <w:pPr>
        <w:rPr>
          <w:sz w:val="24"/>
          <w:szCs w:val="24"/>
        </w:rPr>
      </w:pPr>
    </w:p>
    <w:p w:rsidR="00086B8B" w:rsidRPr="00086B8B" w:rsidRDefault="00D71200" w:rsidP="0019117D">
      <w:pPr>
        <w:ind w:left="284"/>
        <w:jc w:val="both"/>
        <w:rPr>
          <w:b/>
          <w:sz w:val="24"/>
          <w:szCs w:val="24"/>
        </w:rPr>
      </w:pPr>
      <w:r w:rsidRPr="00086B8B">
        <w:rPr>
          <w:b/>
          <w:sz w:val="24"/>
          <w:szCs w:val="24"/>
        </w:rPr>
        <w:t xml:space="preserve">4. INSTALACJA PV O MOCY NOMINALNEJ 10KWP NA DACHU ZESPOŁU PLACÓWEK OŚWIATOWYCH W WĄCHOCKU </w:t>
      </w:r>
    </w:p>
    <w:p w:rsidR="00086B8B" w:rsidRPr="00D415CA" w:rsidRDefault="00086B8B" w:rsidP="0019117D">
      <w:pPr>
        <w:ind w:left="284"/>
        <w:rPr>
          <w:sz w:val="24"/>
          <w:szCs w:val="24"/>
        </w:rPr>
      </w:pPr>
      <w:r w:rsidRPr="00D415CA">
        <w:rPr>
          <w:sz w:val="24"/>
          <w:szCs w:val="24"/>
        </w:rPr>
        <w:t xml:space="preserve">CZĘŚĆ ZMIENNOPRĄDOWA (AC). </w:t>
      </w:r>
    </w:p>
    <w:p w:rsidR="00086B8B" w:rsidRPr="00D415CA" w:rsidRDefault="00086B8B" w:rsidP="0019117D">
      <w:pPr>
        <w:ind w:left="284"/>
        <w:rPr>
          <w:sz w:val="24"/>
          <w:szCs w:val="24"/>
        </w:rPr>
      </w:pPr>
      <w:r>
        <w:rPr>
          <w:sz w:val="24"/>
          <w:szCs w:val="24"/>
        </w:rPr>
        <w:t>CHARAKTERYSTYKA OGÓLNA:</w:t>
      </w:r>
    </w:p>
    <w:p w:rsidR="00086B8B" w:rsidRDefault="00086B8B" w:rsidP="002B4ABC">
      <w:pPr>
        <w:ind w:left="284"/>
        <w:jc w:val="both"/>
        <w:rPr>
          <w:sz w:val="24"/>
          <w:szCs w:val="24"/>
        </w:rPr>
      </w:pPr>
      <w:r w:rsidRPr="00D415CA">
        <w:rPr>
          <w:sz w:val="24"/>
          <w:szCs w:val="24"/>
        </w:rPr>
        <w:t>Przewid</w:t>
      </w:r>
      <w:r>
        <w:rPr>
          <w:sz w:val="24"/>
          <w:szCs w:val="24"/>
        </w:rPr>
        <w:t>uje  się zainstalowanie paneli</w:t>
      </w:r>
      <w:r w:rsidRPr="00D415CA">
        <w:rPr>
          <w:sz w:val="24"/>
          <w:szCs w:val="24"/>
        </w:rPr>
        <w:t xml:space="preserve">  fotowoltaicznych  przeznaczonych  do  wytwarzania energii  elektrycznej.  Układ  wytwórczy  o  mocy  znamionowej  9,99  </w:t>
      </w:r>
      <w:proofErr w:type="spellStart"/>
      <w:r w:rsidRPr="00D415CA">
        <w:rPr>
          <w:sz w:val="24"/>
          <w:szCs w:val="24"/>
        </w:rPr>
        <w:t>kWp</w:t>
      </w:r>
      <w:proofErr w:type="spellEnd"/>
      <w:r w:rsidRPr="00D415CA">
        <w:rPr>
          <w:sz w:val="24"/>
          <w:szCs w:val="24"/>
        </w:rPr>
        <w:t xml:space="preserve">  składać się będzie z 37  szt.  modułów  polikrystalicznych  o  mocy  270Wp-DC  każdy,  posadowionych  na projektowanej konstrukc</w:t>
      </w:r>
      <w:r>
        <w:rPr>
          <w:sz w:val="24"/>
          <w:szCs w:val="24"/>
        </w:rPr>
        <w:t>ji wsporczej stelaża na budynku (</w:t>
      </w:r>
      <w:r w:rsidRPr="00D415CA">
        <w:rPr>
          <w:sz w:val="24"/>
          <w:szCs w:val="24"/>
        </w:rPr>
        <w:t xml:space="preserve"> </w:t>
      </w:r>
      <w:r>
        <w:rPr>
          <w:sz w:val="24"/>
          <w:szCs w:val="24"/>
        </w:rPr>
        <w:t>konstrukcja z profili systemowych ALU mocowana do połaci dachowej za pomocą łączników systemowych – zgodnie z opisem technicznym)</w:t>
      </w:r>
    </w:p>
    <w:p w:rsidR="00086B8B" w:rsidRPr="00D415CA" w:rsidRDefault="00086B8B" w:rsidP="0019117D">
      <w:pPr>
        <w:ind w:left="284"/>
        <w:rPr>
          <w:sz w:val="24"/>
          <w:szCs w:val="24"/>
        </w:rPr>
      </w:pPr>
      <w:r w:rsidRPr="00D415CA">
        <w:rPr>
          <w:sz w:val="24"/>
          <w:szCs w:val="24"/>
        </w:rPr>
        <w:t xml:space="preserve">Zaprojektowano 3-fazowy falownik o mocy znamionowej na wyjściu AC 10kVA. </w:t>
      </w:r>
    </w:p>
    <w:p w:rsidR="00086B8B" w:rsidRPr="00D415CA" w:rsidRDefault="00086B8B" w:rsidP="0019117D">
      <w:pPr>
        <w:ind w:left="284"/>
        <w:rPr>
          <w:sz w:val="24"/>
          <w:szCs w:val="24"/>
        </w:rPr>
      </w:pPr>
      <w:r w:rsidRPr="00D415CA">
        <w:rPr>
          <w:sz w:val="24"/>
          <w:szCs w:val="24"/>
        </w:rPr>
        <w:t>INWERTER</w:t>
      </w:r>
      <w:r>
        <w:rPr>
          <w:sz w:val="24"/>
          <w:szCs w:val="24"/>
        </w:rPr>
        <w:t>Y:</w:t>
      </w:r>
    </w:p>
    <w:p w:rsidR="00086B8B" w:rsidRPr="00B707F1" w:rsidRDefault="00086B8B" w:rsidP="002B4ABC">
      <w:pPr>
        <w:pStyle w:val="Bezodstpw"/>
        <w:ind w:left="284"/>
        <w:jc w:val="both"/>
        <w:rPr>
          <w:rFonts w:ascii="Times New Roman" w:hAnsi="Times New Roman" w:cs="Times New Roman"/>
          <w:sz w:val="24"/>
          <w:szCs w:val="24"/>
        </w:rPr>
      </w:pPr>
      <w:r w:rsidRPr="00B707F1">
        <w:rPr>
          <w:rFonts w:ascii="Times New Roman" w:hAnsi="Times New Roman" w:cs="Times New Roman"/>
          <w:sz w:val="24"/>
          <w:szCs w:val="24"/>
        </w:rPr>
        <w:t xml:space="preserve">Zaprojektowano  inwertery  pozwalające  przekształcić napięcie  stałe  z  poziomu  paneli fotowoltaicznych projektowanej instalacji PV na napięcie przemienne sieciowe 50 Hz. </w:t>
      </w:r>
      <w:r>
        <w:rPr>
          <w:rFonts w:ascii="Times New Roman" w:hAnsi="Times New Roman" w:cs="Times New Roman"/>
          <w:sz w:val="24"/>
          <w:szCs w:val="24"/>
        </w:rPr>
        <w:t xml:space="preserve"> </w:t>
      </w:r>
    </w:p>
    <w:p w:rsidR="00086B8B" w:rsidRPr="00D415CA" w:rsidRDefault="00086B8B" w:rsidP="002B4ABC">
      <w:pPr>
        <w:ind w:left="284"/>
        <w:jc w:val="both"/>
        <w:rPr>
          <w:sz w:val="24"/>
          <w:szCs w:val="24"/>
        </w:rPr>
      </w:pPr>
      <w:r w:rsidRPr="00D415CA">
        <w:rPr>
          <w:sz w:val="24"/>
          <w:szCs w:val="24"/>
        </w:rPr>
        <w:t xml:space="preserve">Zaprojektowane  falowniki  posiadają wbudowane  układy  szeregowo  połączonych przekaźników  tworzące  separacje  galwaniczną części  stało  napięciowej  DC  oraz  sieci </w:t>
      </w:r>
      <w:r w:rsidRPr="00D415CA">
        <w:rPr>
          <w:sz w:val="24"/>
          <w:szCs w:val="24"/>
        </w:rPr>
        <w:lastRenderedPageBreak/>
        <w:t xml:space="preserve">elektroenergetycznej  AC  pozwalając  bezpiecznie  odłączyć falownik  od  sieci  w  przypadku awarii. Falownik posiada możliwość ręcznego zablokowania układu tyrystorowego (układu kluczującego).  </w:t>
      </w:r>
      <w:r>
        <w:rPr>
          <w:sz w:val="24"/>
          <w:szCs w:val="24"/>
        </w:rPr>
        <w:t xml:space="preserve"> </w:t>
      </w:r>
    </w:p>
    <w:p w:rsidR="00086B8B" w:rsidRPr="00D415CA" w:rsidRDefault="00086B8B" w:rsidP="0019117D">
      <w:pPr>
        <w:ind w:left="284"/>
        <w:rPr>
          <w:sz w:val="24"/>
          <w:szCs w:val="24"/>
        </w:rPr>
      </w:pPr>
      <w:r>
        <w:rPr>
          <w:sz w:val="24"/>
          <w:szCs w:val="24"/>
        </w:rPr>
        <w:t>LINIE KABLOWE:</w:t>
      </w:r>
      <w:r w:rsidRPr="00D415CA">
        <w:rPr>
          <w:sz w:val="24"/>
          <w:szCs w:val="24"/>
        </w:rPr>
        <w:t xml:space="preserve"> </w:t>
      </w:r>
    </w:p>
    <w:p w:rsidR="00086B8B" w:rsidRPr="00D415CA" w:rsidRDefault="00086B8B" w:rsidP="002B4ABC">
      <w:pPr>
        <w:ind w:left="284"/>
        <w:jc w:val="both"/>
        <w:rPr>
          <w:sz w:val="24"/>
          <w:szCs w:val="24"/>
        </w:rPr>
      </w:pPr>
      <w:r w:rsidRPr="00D415CA">
        <w:rPr>
          <w:sz w:val="24"/>
          <w:szCs w:val="24"/>
        </w:rPr>
        <w:t xml:space="preserve">Linie kablowe w ziemi prowadzić zgodnie z normą N SEP-E-004. Całkowita moc przyłączeniowa elektrowni fotowoltaicznej: = 9,99kWp         </w:t>
      </w:r>
    </w:p>
    <w:p w:rsidR="00086B8B" w:rsidRPr="00D415CA" w:rsidRDefault="00086B8B" w:rsidP="0019117D">
      <w:pPr>
        <w:ind w:left="284"/>
        <w:rPr>
          <w:sz w:val="24"/>
          <w:szCs w:val="24"/>
        </w:rPr>
      </w:pPr>
      <w:r w:rsidRPr="00D415CA">
        <w:rPr>
          <w:sz w:val="24"/>
          <w:szCs w:val="24"/>
        </w:rPr>
        <w:t>OCHRONA PRZECIWPRZEPIĘCIOWA</w:t>
      </w:r>
      <w:r>
        <w:rPr>
          <w:sz w:val="24"/>
          <w:szCs w:val="24"/>
        </w:rPr>
        <w:t>:</w:t>
      </w:r>
      <w:r w:rsidRPr="00D415CA">
        <w:rPr>
          <w:sz w:val="24"/>
          <w:szCs w:val="24"/>
        </w:rPr>
        <w:t xml:space="preserve"> </w:t>
      </w:r>
    </w:p>
    <w:p w:rsidR="00086B8B" w:rsidRPr="00B707F1" w:rsidRDefault="00086B8B" w:rsidP="002B4ABC">
      <w:pPr>
        <w:pStyle w:val="Bezodstpw"/>
        <w:ind w:left="284"/>
        <w:jc w:val="both"/>
        <w:rPr>
          <w:rFonts w:ascii="Times New Roman" w:hAnsi="Times New Roman" w:cs="Times New Roman"/>
          <w:sz w:val="24"/>
          <w:szCs w:val="24"/>
        </w:rPr>
      </w:pPr>
      <w:r w:rsidRPr="00B707F1">
        <w:rPr>
          <w:rFonts w:ascii="Times New Roman" w:hAnsi="Times New Roman" w:cs="Times New Roman"/>
          <w:sz w:val="24"/>
          <w:szCs w:val="24"/>
        </w:rPr>
        <w:t xml:space="preserve">Dla ochrony aparatury przed przepięciami atmosferycznymi i łączeniowymi w zastosowano: </w:t>
      </w:r>
    </w:p>
    <w:p w:rsidR="00086B8B" w:rsidRPr="00B707F1" w:rsidRDefault="00086B8B" w:rsidP="002B4ABC">
      <w:pPr>
        <w:pStyle w:val="Bezodstpw"/>
        <w:ind w:left="284"/>
        <w:jc w:val="both"/>
        <w:rPr>
          <w:rFonts w:ascii="Times New Roman" w:hAnsi="Times New Roman" w:cs="Times New Roman"/>
          <w:sz w:val="24"/>
          <w:szCs w:val="24"/>
        </w:rPr>
      </w:pPr>
      <w:r w:rsidRPr="00B707F1">
        <w:rPr>
          <w:rFonts w:ascii="Times New Roman" w:hAnsi="Times New Roman" w:cs="Times New Roman"/>
          <w:sz w:val="24"/>
          <w:szCs w:val="24"/>
        </w:rPr>
        <w:t xml:space="preserve"> - Rozłączniki nadprądowe </w:t>
      </w:r>
    </w:p>
    <w:p w:rsidR="00086B8B" w:rsidRDefault="00086B8B" w:rsidP="0019117D">
      <w:pPr>
        <w:pStyle w:val="Bezodstpw"/>
        <w:ind w:left="284"/>
        <w:rPr>
          <w:rFonts w:ascii="Times New Roman" w:hAnsi="Times New Roman" w:cs="Times New Roman"/>
          <w:sz w:val="24"/>
          <w:szCs w:val="24"/>
        </w:rPr>
      </w:pPr>
      <w:r>
        <w:rPr>
          <w:rFonts w:ascii="Times New Roman" w:hAnsi="Times New Roman" w:cs="Times New Roman"/>
          <w:sz w:val="24"/>
          <w:szCs w:val="24"/>
        </w:rPr>
        <w:t xml:space="preserve"> </w:t>
      </w:r>
      <w:r w:rsidRPr="00B707F1">
        <w:rPr>
          <w:rFonts w:ascii="Times New Roman" w:hAnsi="Times New Roman" w:cs="Times New Roman"/>
          <w:sz w:val="24"/>
          <w:szCs w:val="24"/>
        </w:rPr>
        <w:t xml:space="preserve">- Ochronniki przeciwprzepięciowe typu 1+2 (klasa B+C) </w:t>
      </w:r>
    </w:p>
    <w:p w:rsidR="00086B8B" w:rsidRPr="00D415CA" w:rsidRDefault="00086B8B" w:rsidP="0019117D">
      <w:pPr>
        <w:ind w:left="284"/>
        <w:rPr>
          <w:sz w:val="24"/>
          <w:szCs w:val="24"/>
        </w:rPr>
      </w:pPr>
      <w:r w:rsidRPr="00D415CA">
        <w:rPr>
          <w:sz w:val="24"/>
          <w:szCs w:val="24"/>
        </w:rPr>
        <w:t>OCHRONA PRZECIWPORAŻENIOWA</w:t>
      </w:r>
      <w:r>
        <w:rPr>
          <w:sz w:val="24"/>
          <w:szCs w:val="24"/>
        </w:rPr>
        <w:t>:</w:t>
      </w:r>
    </w:p>
    <w:p w:rsidR="00086B8B" w:rsidRPr="00D415CA" w:rsidRDefault="00086B8B" w:rsidP="002B4ABC">
      <w:pPr>
        <w:ind w:left="284"/>
        <w:jc w:val="both"/>
        <w:rPr>
          <w:sz w:val="24"/>
          <w:szCs w:val="24"/>
        </w:rPr>
      </w:pPr>
      <w:r w:rsidRPr="00D415CA">
        <w:rPr>
          <w:sz w:val="24"/>
          <w:szCs w:val="24"/>
        </w:rPr>
        <w:t>Ochrona  przeciwporażeniowa  wykonana  zostanie  poprzez  dołączenie   inwerterów  do istni</w:t>
      </w:r>
      <w:r>
        <w:rPr>
          <w:sz w:val="24"/>
          <w:szCs w:val="24"/>
        </w:rPr>
        <w:t>ejącego uziemienia przewodem LGY</w:t>
      </w:r>
      <w:r w:rsidRPr="00D415CA">
        <w:rPr>
          <w:sz w:val="24"/>
          <w:szCs w:val="24"/>
        </w:rPr>
        <w:t xml:space="preserve"> 16mm2.</w:t>
      </w:r>
      <w:r>
        <w:rPr>
          <w:sz w:val="24"/>
          <w:szCs w:val="24"/>
        </w:rPr>
        <w:t xml:space="preserve">  </w:t>
      </w:r>
    </w:p>
    <w:p w:rsidR="00086B8B" w:rsidRPr="00FD09A6" w:rsidRDefault="00086B8B" w:rsidP="0019117D">
      <w:pPr>
        <w:ind w:left="284"/>
        <w:rPr>
          <w:sz w:val="24"/>
          <w:szCs w:val="24"/>
        </w:rPr>
      </w:pPr>
      <w:r>
        <w:rPr>
          <w:sz w:val="24"/>
          <w:szCs w:val="24"/>
        </w:rPr>
        <w:t>CZĘŚĆ STAŁOPRĄDOWA (DC).</w:t>
      </w:r>
    </w:p>
    <w:p w:rsidR="00086B8B" w:rsidRDefault="00086B8B" w:rsidP="0019117D">
      <w:pPr>
        <w:ind w:left="284"/>
        <w:rPr>
          <w:sz w:val="24"/>
          <w:szCs w:val="24"/>
        </w:rPr>
      </w:pPr>
      <w:r>
        <w:rPr>
          <w:sz w:val="24"/>
          <w:szCs w:val="24"/>
        </w:rPr>
        <w:t>Dane ogólne:</w:t>
      </w:r>
      <w:r w:rsidRPr="00D415CA">
        <w:rPr>
          <w:sz w:val="24"/>
          <w:szCs w:val="24"/>
        </w:rPr>
        <w:t xml:space="preserve"> </w:t>
      </w:r>
    </w:p>
    <w:p w:rsidR="00086B8B" w:rsidRDefault="00086B8B" w:rsidP="002B4ABC">
      <w:pPr>
        <w:ind w:left="284"/>
        <w:jc w:val="both"/>
        <w:rPr>
          <w:sz w:val="24"/>
          <w:szCs w:val="24"/>
        </w:rPr>
      </w:pPr>
      <w:r w:rsidRPr="00D415CA">
        <w:rPr>
          <w:sz w:val="24"/>
          <w:szCs w:val="24"/>
        </w:rPr>
        <w:t xml:space="preserve">Rodzaj paneli PV  </w:t>
      </w:r>
      <w:r>
        <w:rPr>
          <w:sz w:val="24"/>
          <w:szCs w:val="24"/>
        </w:rPr>
        <w:t>- p</w:t>
      </w:r>
      <w:r w:rsidRPr="00D415CA">
        <w:rPr>
          <w:sz w:val="24"/>
          <w:szCs w:val="24"/>
        </w:rPr>
        <w:t>olikrystaliczne moduły fotowoltaiczne (1670x983x45)</w:t>
      </w:r>
      <w:r>
        <w:rPr>
          <w:sz w:val="24"/>
          <w:szCs w:val="24"/>
        </w:rPr>
        <w:t xml:space="preserve"> o </w:t>
      </w:r>
      <w:r w:rsidRPr="00D415CA">
        <w:rPr>
          <w:sz w:val="24"/>
          <w:szCs w:val="24"/>
        </w:rPr>
        <w:t xml:space="preserve">mocy nominalnej 270Wp </w:t>
      </w:r>
      <w:r>
        <w:rPr>
          <w:sz w:val="24"/>
          <w:szCs w:val="24"/>
        </w:rPr>
        <w:t>na konstrukcji – 37 szt.; m</w:t>
      </w:r>
      <w:r w:rsidRPr="00D415CA">
        <w:rPr>
          <w:sz w:val="24"/>
          <w:szCs w:val="24"/>
        </w:rPr>
        <w:t>oc systemu [</w:t>
      </w:r>
      <w:proofErr w:type="spellStart"/>
      <w:r w:rsidRPr="00D415CA">
        <w:rPr>
          <w:sz w:val="24"/>
          <w:szCs w:val="24"/>
        </w:rPr>
        <w:t>kWp</w:t>
      </w:r>
      <w:proofErr w:type="spellEnd"/>
      <w:r w:rsidRPr="00D415CA">
        <w:rPr>
          <w:sz w:val="24"/>
          <w:szCs w:val="24"/>
        </w:rPr>
        <w:t xml:space="preserve">] 9,99  </w:t>
      </w:r>
    </w:p>
    <w:p w:rsidR="00086B8B" w:rsidRPr="00D415CA" w:rsidRDefault="00D71200" w:rsidP="0019117D">
      <w:pPr>
        <w:ind w:left="284"/>
        <w:rPr>
          <w:sz w:val="24"/>
          <w:szCs w:val="24"/>
        </w:rPr>
      </w:pPr>
      <w:r w:rsidRPr="00D415CA">
        <w:rPr>
          <w:sz w:val="24"/>
          <w:szCs w:val="24"/>
        </w:rPr>
        <w:t>POŁĄCZENIE PANELI FOTOWOLTAICZNYCH</w:t>
      </w:r>
      <w:r>
        <w:rPr>
          <w:sz w:val="24"/>
          <w:szCs w:val="24"/>
        </w:rPr>
        <w:t>:</w:t>
      </w:r>
      <w:r w:rsidR="00086B8B" w:rsidRPr="00D415CA">
        <w:rPr>
          <w:sz w:val="24"/>
          <w:szCs w:val="24"/>
        </w:rPr>
        <w:t xml:space="preserve"> </w:t>
      </w:r>
    </w:p>
    <w:p w:rsidR="00086B8B" w:rsidRPr="00D415CA" w:rsidRDefault="00086B8B" w:rsidP="002B4ABC">
      <w:pPr>
        <w:ind w:left="284"/>
        <w:jc w:val="both"/>
        <w:rPr>
          <w:sz w:val="24"/>
          <w:szCs w:val="24"/>
        </w:rPr>
      </w:pPr>
      <w:r>
        <w:rPr>
          <w:sz w:val="24"/>
          <w:szCs w:val="24"/>
        </w:rPr>
        <w:t xml:space="preserve">Panele fotowoltaiczne na stelażu, łączone szeregowo za </w:t>
      </w:r>
      <w:r w:rsidRPr="00D415CA">
        <w:rPr>
          <w:sz w:val="24"/>
          <w:szCs w:val="24"/>
        </w:rPr>
        <w:t xml:space="preserve">pomocą przewodów </w:t>
      </w:r>
      <w:r>
        <w:rPr>
          <w:sz w:val="24"/>
          <w:szCs w:val="24"/>
        </w:rPr>
        <w:t xml:space="preserve">solarnych o  przekroju 6mm². Przewody solarne łączone </w:t>
      </w:r>
      <w:r w:rsidRPr="00D415CA">
        <w:rPr>
          <w:sz w:val="24"/>
          <w:szCs w:val="24"/>
        </w:rPr>
        <w:t>poprzez złącza MC4 (konektory)</w:t>
      </w:r>
      <w:r>
        <w:rPr>
          <w:sz w:val="24"/>
          <w:szCs w:val="24"/>
        </w:rPr>
        <w:t xml:space="preserve">. Złącza  powinny posiadać stopień ochrony IP65, Imax=30A, Umax=1000VDC. </w:t>
      </w:r>
      <w:r w:rsidRPr="00D415CA">
        <w:rPr>
          <w:sz w:val="24"/>
          <w:szCs w:val="24"/>
        </w:rPr>
        <w:t>Poszczególne łańcuchy łączyć</w:t>
      </w:r>
      <w:r>
        <w:rPr>
          <w:sz w:val="24"/>
          <w:szCs w:val="24"/>
        </w:rPr>
        <w:t xml:space="preserve"> </w:t>
      </w:r>
      <w:r w:rsidRPr="00D415CA">
        <w:rPr>
          <w:sz w:val="24"/>
          <w:szCs w:val="24"/>
        </w:rPr>
        <w:t xml:space="preserve">do poszczególnych MPP </w:t>
      </w:r>
      <w:proofErr w:type="spellStart"/>
      <w:r w:rsidRPr="00D415CA">
        <w:rPr>
          <w:sz w:val="24"/>
          <w:szCs w:val="24"/>
        </w:rPr>
        <w:t>Trackerów</w:t>
      </w:r>
      <w:proofErr w:type="spellEnd"/>
      <w:r w:rsidRPr="00D415CA">
        <w:rPr>
          <w:sz w:val="24"/>
          <w:szCs w:val="24"/>
        </w:rPr>
        <w:t xml:space="preserve"> w falownikach fotowoltaicznych (max 20 szt. na łańcuch)</w:t>
      </w:r>
      <w:r>
        <w:rPr>
          <w:sz w:val="24"/>
          <w:szCs w:val="24"/>
        </w:rPr>
        <w:t>.</w:t>
      </w:r>
    </w:p>
    <w:p w:rsidR="00086B8B" w:rsidRDefault="00D71200" w:rsidP="002B4ABC">
      <w:pPr>
        <w:ind w:left="284"/>
        <w:jc w:val="both"/>
        <w:rPr>
          <w:sz w:val="24"/>
          <w:szCs w:val="24"/>
        </w:rPr>
      </w:pPr>
      <w:r>
        <w:rPr>
          <w:sz w:val="24"/>
          <w:szCs w:val="24"/>
        </w:rPr>
        <w:t>OCHRONA PRZECIWPRZEPIĘCIOWA PO STRONIE DC:</w:t>
      </w:r>
      <w:r w:rsidRPr="00D415CA">
        <w:rPr>
          <w:sz w:val="24"/>
          <w:szCs w:val="24"/>
        </w:rPr>
        <w:t xml:space="preserve"> </w:t>
      </w:r>
    </w:p>
    <w:p w:rsidR="00086B8B" w:rsidRPr="00D415CA" w:rsidRDefault="00086B8B" w:rsidP="002B4ABC">
      <w:pPr>
        <w:ind w:left="284"/>
        <w:jc w:val="both"/>
        <w:rPr>
          <w:sz w:val="24"/>
          <w:szCs w:val="24"/>
        </w:rPr>
      </w:pPr>
      <w:r w:rsidRPr="00D415CA">
        <w:rPr>
          <w:sz w:val="24"/>
          <w:szCs w:val="24"/>
        </w:rPr>
        <w:t>W celu uni</w:t>
      </w:r>
      <w:r>
        <w:rPr>
          <w:sz w:val="24"/>
          <w:szCs w:val="24"/>
        </w:rPr>
        <w:t xml:space="preserve">knięcia uszkodzenia systemu PV </w:t>
      </w:r>
      <w:r w:rsidRPr="00D415CA">
        <w:rPr>
          <w:sz w:val="24"/>
          <w:szCs w:val="24"/>
        </w:rPr>
        <w:t>przed przepięciem projektuję</w:t>
      </w:r>
      <w:r>
        <w:rPr>
          <w:sz w:val="24"/>
          <w:szCs w:val="24"/>
        </w:rPr>
        <w:t xml:space="preserve"> </w:t>
      </w:r>
      <w:r w:rsidRPr="00D415CA">
        <w:rPr>
          <w:sz w:val="24"/>
          <w:szCs w:val="24"/>
        </w:rPr>
        <w:t>się</w:t>
      </w:r>
      <w:r>
        <w:rPr>
          <w:sz w:val="24"/>
          <w:szCs w:val="24"/>
        </w:rPr>
        <w:t xml:space="preserve"> </w:t>
      </w:r>
      <w:r w:rsidRPr="00D415CA">
        <w:rPr>
          <w:sz w:val="24"/>
          <w:szCs w:val="24"/>
        </w:rPr>
        <w:t>po stronie D</w:t>
      </w:r>
      <w:r>
        <w:rPr>
          <w:sz w:val="24"/>
          <w:szCs w:val="24"/>
        </w:rPr>
        <w:t>C ochronniki przepięciowe typu II</w:t>
      </w:r>
      <w:r w:rsidRPr="00D415CA">
        <w:rPr>
          <w:sz w:val="24"/>
          <w:szCs w:val="24"/>
        </w:rPr>
        <w:t xml:space="preserve"> oraz rozłą</w:t>
      </w:r>
      <w:r>
        <w:rPr>
          <w:sz w:val="24"/>
          <w:szCs w:val="24"/>
        </w:rPr>
        <w:t xml:space="preserve">czniki nadprądowe przeznaczone dla </w:t>
      </w:r>
      <w:r w:rsidRPr="00D415CA">
        <w:rPr>
          <w:sz w:val="24"/>
          <w:szCs w:val="24"/>
        </w:rPr>
        <w:t>instalacji  fotowoltaiczn</w:t>
      </w:r>
      <w:r>
        <w:rPr>
          <w:sz w:val="24"/>
          <w:szCs w:val="24"/>
        </w:rPr>
        <w:t xml:space="preserve">ych, które są umieszczone w tablicy </w:t>
      </w:r>
      <w:r w:rsidRPr="00D415CA">
        <w:rPr>
          <w:sz w:val="24"/>
          <w:szCs w:val="24"/>
        </w:rPr>
        <w:t>zabezpieczeń</w:t>
      </w:r>
      <w:r>
        <w:rPr>
          <w:sz w:val="24"/>
          <w:szCs w:val="24"/>
        </w:rPr>
        <w:t xml:space="preserve"> </w:t>
      </w:r>
      <w:r w:rsidRPr="00D415CA">
        <w:rPr>
          <w:sz w:val="24"/>
          <w:szCs w:val="24"/>
        </w:rPr>
        <w:t xml:space="preserve">strony DC1, DC2. </w:t>
      </w:r>
    </w:p>
    <w:p w:rsidR="00086B8B" w:rsidRPr="00D415CA" w:rsidRDefault="00D71200" w:rsidP="002B4ABC">
      <w:pPr>
        <w:ind w:left="284"/>
        <w:jc w:val="both"/>
        <w:rPr>
          <w:sz w:val="24"/>
          <w:szCs w:val="24"/>
        </w:rPr>
      </w:pPr>
      <w:r w:rsidRPr="00D415CA">
        <w:rPr>
          <w:sz w:val="24"/>
          <w:szCs w:val="24"/>
        </w:rPr>
        <w:t>ZASTOSOWANE MODUŁY FOTOWOLTAICZNE – CHARAKTERYSTYKA</w:t>
      </w:r>
      <w:r>
        <w:rPr>
          <w:sz w:val="24"/>
          <w:szCs w:val="24"/>
        </w:rPr>
        <w:t>:</w:t>
      </w:r>
    </w:p>
    <w:p w:rsidR="00086B8B" w:rsidRPr="00D415CA" w:rsidRDefault="00086B8B" w:rsidP="002B4ABC">
      <w:pPr>
        <w:ind w:left="284"/>
        <w:jc w:val="both"/>
        <w:rPr>
          <w:sz w:val="24"/>
          <w:szCs w:val="24"/>
        </w:rPr>
      </w:pPr>
      <w:r>
        <w:rPr>
          <w:sz w:val="24"/>
          <w:szCs w:val="24"/>
        </w:rPr>
        <w:t xml:space="preserve">Zaprojektowane moduły </w:t>
      </w:r>
      <w:r w:rsidRPr="00D415CA">
        <w:rPr>
          <w:sz w:val="24"/>
          <w:szCs w:val="24"/>
        </w:rPr>
        <w:t>f</w:t>
      </w:r>
      <w:r>
        <w:rPr>
          <w:sz w:val="24"/>
          <w:szCs w:val="24"/>
        </w:rPr>
        <w:t xml:space="preserve">otowoltaiczne wykonane w technologii </w:t>
      </w:r>
      <w:r w:rsidRPr="00D415CA">
        <w:rPr>
          <w:sz w:val="24"/>
          <w:szCs w:val="24"/>
        </w:rPr>
        <w:t>krzemowej z użyciem krzemu polikrystalicznego. Moc p</w:t>
      </w:r>
      <w:r>
        <w:rPr>
          <w:sz w:val="24"/>
          <w:szCs w:val="24"/>
        </w:rPr>
        <w:t>ojedynczego modułu</w:t>
      </w:r>
      <w:r w:rsidRPr="00D415CA">
        <w:rPr>
          <w:sz w:val="24"/>
          <w:szCs w:val="24"/>
        </w:rPr>
        <w:t xml:space="preserve"> wynosi 270 </w:t>
      </w:r>
      <w:proofErr w:type="spellStart"/>
      <w:r w:rsidRPr="00D415CA">
        <w:rPr>
          <w:sz w:val="24"/>
          <w:szCs w:val="24"/>
        </w:rPr>
        <w:t>Wp</w:t>
      </w:r>
      <w:proofErr w:type="spellEnd"/>
      <w:r w:rsidRPr="00D415CA">
        <w:rPr>
          <w:sz w:val="24"/>
          <w:szCs w:val="24"/>
        </w:rPr>
        <w:t xml:space="preserve">. </w:t>
      </w:r>
      <w:r>
        <w:rPr>
          <w:sz w:val="24"/>
          <w:szCs w:val="24"/>
        </w:rPr>
        <w:t xml:space="preserve"> </w:t>
      </w:r>
    </w:p>
    <w:p w:rsidR="00086B8B" w:rsidRPr="00D415CA" w:rsidRDefault="00086B8B" w:rsidP="0019117D">
      <w:pPr>
        <w:ind w:left="284"/>
        <w:rPr>
          <w:sz w:val="24"/>
          <w:szCs w:val="24"/>
        </w:rPr>
      </w:pPr>
      <w:r w:rsidRPr="00D415CA">
        <w:rPr>
          <w:sz w:val="24"/>
          <w:szCs w:val="24"/>
        </w:rPr>
        <w:t xml:space="preserve">Podstawowe kryteria: </w:t>
      </w:r>
    </w:p>
    <w:p w:rsidR="00086B8B" w:rsidRPr="00D415CA" w:rsidRDefault="00086B8B" w:rsidP="0019117D">
      <w:pPr>
        <w:ind w:left="284"/>
        <w:rPr>
          <w:sz w:val="24"/>
          <w:szCs w:val="24"/>
        </w:rPr>
      </w:pPr>
      <w:r>
        <w:rPr>
          <w:sz w:val="24"/>
          <w:szCs w:val="24"/>
        </w:rPr>
        <w:t>1)  s</w:t>
      </w:r>
      <w:r w:rsidRPr="00D415CA">
        <w:rPr>
          <w:sz w:val="24"/>
          <w:szCs w:val="24"/>
        </w:rPr>
        <w:t xml:space="preserve">zyba antyrefleksyjna hartowana </w:t>
      </w:r>
    </w:p>
    <w:p w:rsidR="00086B8B" w:rsidRPr="00D415CA" w:rsidRDefault="00086B8B" w:rsidP="0019117D">
      <w:pPr>
        <w:ind w:left="284"/>
        <w:rPr>
          <w:sz w:val="24"/>
          <w:szCs w:val="24"/>
        </w:rPr>
      </w:pPr>
      <w:r w:rsidRPr="00D415CA">
        <w:rPr>
          <w:sz w:val="24"/>
          <w:szCs w:val="24"/>
        </w:rPr>
        <w:t xml:space="preserve">2)  15 lat gwarancji na wady ukryte produktu, </w:t>
      </w:r>
    </w:p>
    <w:p w:rsidR="00086B8B" w:rsidRPr="00D415CA" w:rsidRDefault="00086B8B" w:rsidP="0019117D">
      <w:pPr>
        <w:ind w:left="284"/>
        <w:rPr>
          <w:sz w:val="24"/>
          <w:szCs w:val="24"/>
        </w:rPr>
      </w:pPr>
      <w:r>
        <w:rPr>
          <w:sz w:val="24"/>
          <w:szCs w:val="24"/>
        </w:rPr>
        <w:t>3)  r</w:t>
      </w:r>
      <w:r w:rsidRPr="00D415CA">
        <w:rPr>
          <w:sz w:val="24"/>
          <w:szCs w:val="24"/>
        </w:rPr>
        <w:t xml:space="preserve">ama o grubości 45mm., </w:t>
      </w:r>
    </w:p>
    <w:p w:rsidR="00086B8B" w:rsidRPr="00D415CA" w:rsidRDefault="00086B8B" w:rsidP="0019117D">
      <w:pPr>
        <w:ind w:left="284"/>
        <w:rPr>
          <w:sz w:val="24"/>
          <w:szCs w:val="24"/>
        </w:rPr>
      </w:pPr>
      <w:r w:rsidRPr="00D415CA">
        <w:rPr>
          <w:sz w:val="24"/>
          <w:szCs w:val="24"/>
        </w:rPr>
        <w:t>4)  Certyfikat 8000Pa (wytrzymałość</w:t>
      </w:r>
      <w:r>
        <w:rPr>
          <w:sz w:val="24"/>
          <w:szCs w:val="24"/>
        </w:rPr>
        <w:t xml:space="preserve"> </w:t>
      </w:r>
      <w:r w:rsidRPr="00D415CA">
        <w:rPr>
          <w:sz w:val="24"/>
          <w:szCs w:val="24"/>
        </w:rPr>
        <w:t xml:space="preserve">na obciążenia statyczne 800kg/m²). </w:t>
      </w:r>
    </w:p>
    <w:p w:rsidR="00086B8B" w:rsidRPr="00086B8B" w:rsidRDefault="00D71200" w:rsidP="0019117D">
      <w:pPr>
        <w:pStyle w:val="Bezodstpw"/>
        <w:ind w:left="284"/>
        <w:rPr>
          <w:rFonts w:ascii="Times New Roman" w:hAnsi="Times New Roman" w:cs="Times New Roman"/>
          <w:sz w:val="24"/>
          <w:szCs w:val="24"/>
        </w:rPr>
      </w:pPr>
      <w:r w:rsidRPr="00D415CA">
        <w:rPr>
          <w:rFonts w:ascii="Times New Roman" w:hAnsi="Times New Roman" w:cs="Times New Roman"/>
          <w:sz w:val="24"/>
          <w:szCs w:val="24"/>
        </w:rPr>
        <w:t>POŁĄCZENIA KABLOWE</w:t>
      </w:r>
      <w:r>
        <w:rPr>
          <w:rFonts w:ascii="Times New Roman" w:hAnsi="Times New Roman" w:cs="Times New Roman"/>
          <w:sz w:val="24"/>
          <w:szCs w:val="24"/>
        </w:rPr>
        <w:t>:</w:t>
      </w:r>
      <w:r w:rsidR="00086B8B" w:rsidRPr="00D415CA">
        <w:rPr>
          <w:rFonts w:ascii="Times New Roman" w:hAnsi="Times New Roman" w:cs="Times New Roman"/>
          <w:sz w:val="24"/>
          <w:szCs w:val="24"/>
        </w:rPr>
        <w:t xml:space="preserve"> </w:t>
      </w:r>
    </w:p>
    <w:p w:rsidR="00086B8B" w:rsidRPr="00FD09A6" w:rsidRDefault="00086B8B" w:rsidP="002B4ABC">
      <w:pPr>
        <w:pStyle w:val="Bezodstpw"/>
        <w:ind w:left="284"/>
        <w:jc w:val="both"/>
        <w:rPr>
          <w:rFonts w:ascii="Times New Roman" w:hAnsi="Times New Roman" w:cs="Times New Roman"/>
          <w:sz w:val="24"/>
          <w:szCs w:val="24"/>
        </w:rPr>
      </w:pPr>
      <w:r w:rsidRPr="00FD09A6">
        <w:rPr>
          <w:rFonts w:ascii="Times New Roman" w:hAnsi="Times New Roman" w:cs="Times New Roman"/>
          <w:sz w:val="24"/>
          <w:szCs w:val="24"/>
        </w:rPr>
        <w:t xml:space="preserve">Kable solarne o przekroju 2x6mm², 900VDC pomiędzy modułami fotowoltaicznymi należy </w:t>
      </w:r>
    </w:p>
    <w:p w:rsidR="00086B8B" w:rsidRDefault="00086B8B" w:rsidP="002B4ABC">
      <w:pPr>
        <w:pStyle w:val="Bezodstpw"/>
        <w:ind w:left="284"/>
        <w:jc w:val="both"/>
        <w:rPr>
          <w:rFonts w:ascii="Times New Roman" w:hAnsi="Times New Roman" w:cs="Times New Roman"/>
          <w:sz w:val="24"/>
          <w:szCs w:val="24"/>
        </w:rPr>
      </w:pPr>
      <w:r w:rsidRPr="00FD09A6">
        <w:rPr>
          <w:rFonts w:ascii="Times New Roman" w:hAnsi="Times New Roman" w:cs="Times New Roman"/>
          <w:sz w:val="24"/>
          <w:szCs w:val="24"/>
        </w:rPr>
        <w:t>prowadz</w:t>
      </w:r>
      <w:r>
        <w:rPr>
          <w:rFonts w:ascii="Times New Roman" w:hAnsi="Times New Roman" w:cs="Times New Roman"/>
          <w:sz w:val="24"/>
          <w:szCs w:val="24"/>
        </w:rPr>
        <w:t xml:space="preserve">ić z tablic zabezpieczeń DC wprowadzić bezpośrednio do </w:t>
      </w:r>
      <w:r w:rsidRPr="00FD09A6">
        <w:rPr>
          <w:rFonts w:ascii="Times New Roman" w:hAnsi="Times New Roman" w:cs="Times New Roman"/>
          <w:sz w:val="24"/>
          <w:szCs w:val="24"/>
        </w:rPr>
        <w:t xml:space="preserve">falownika.   </w:t>
      </w:r>
    </w:p>
    <w:p w:rsidR="00086B8B" w:rsidRPr="00FD09A6" w:rsidRDefault="00D71200" w:rsidP="002B4ABC">
      <w:pPr>
        <w:pStyle w:val="Bezodstpw"/>
        <w:ind w:left="284"/>
        <w:jc w:val="both"/>
        <w:rPr>
          <w:rFonts w:ascii="Times New Roman" w:hAnsi="Times New Roman" w:cs="Times New Roman"/>
          <w:sz w:val="24"/>
          <w:szCs w:val="24"/>
        </w:rPr>
      </w:pPr>
      <w:r w:rsidRPr="00FD09A6">
        <w:rPr>
          <w:rFonts w:ascii="Times New Roman" w:hAnsi="Times New Roman" w:cs="Times New Roman"/>
          <w:sz w:val="24"/>
          <w:szCs w:val="24"/>
        </w:rPr>
        <w:t>OCHRONA ODGRO</w:t>
      </w:r>
      <w:r>
        <w:rPr>
          <w:rFonts w:ascii="Times New Roman" w:hAnsi="Times New Roman" w:cs="Times New Roman"/>
          <w:sz w:val="24"/>
          <w:szCs w:val="24"/>
        </w:rPr>
        <w:t>MOWA INSTALACJI FOTOWOLTAICZNEJ:</w:t>
      </w:r>
      <w:r w:rsidRPr="00FD09A6">
        <w:rPr>
          <w:rFonts w:ascii="Times New Roman" w:hAnsi="Times New Roman" w:cs="Times New Roman"/>
          <w:sz w:val="24"/>
          <w:szCs w:val="24"/>
        </w:rPr>
        <w:t xml:space="preserve"> </w:t>
      </w:r>
    </w:p>
    <w:p w:rsidR="00086B8B" w:rsidRPr="001F0560" w:rsidRDefault="00086B8B" w:rsidP="002B4ABC">
      <w:pPr>
        <w:pStyle w:val="Bezodstpw"/>
        <w:ind w:left="284"/>
        <w:jc w:val="both"/>
        <w:rPr>
          <w:rFonts w:ascii="Times New Roman" w:hAnsi="Times New Roman" w:cs="Times New Roman"/>
          <w:sz w:val="24"/>
          <w:szCs w:val="24"/>
        </w:rPr>
      </w:pPr>
      <w:r>
        <w:rPr>
          <w:rFonts w:ascii="Times New Roman" w:hAnsi="Times New Roman" w:cs="Times New Roman"/>
          <w:sz w:val="24"/>
          <w:szCs w:val="24"/>
        </w:rPr>
        <w:t xml:space="preserve">Wszystkie obudowy </w:t>
      </w:r>
      <w:r w:rsidRPr="00FD09A6">
        <w:rPr>
          <w:rFonts w:ascii="Times New Roman" w:hAnsi="Times New Roman" w:cs="Times New Roman"/>
          <w:sz w:val="24"/>
          <w:szCs w:val="24"/>
        </w:rPr>
        <w:t>mod</w:t>
      </w:r>
      <w:r>
        <w:rPr>
          <w:rFonts w:ascii="Times New Roman" w:hAnsi="Times New Roman" w:cs="Times New Roman"/>
          <w:sz w:val="24"/>
          <w:szCs w:val="24"/>
        </w:rPr>
        <w:t>ułów fotowoltaicznych połączone linką</w:t>
      </w:r>
      <w:r w:rsidRPr="00FD09A6">
        <w:rPr>
          <w:rFonts w:ascii="Times New Roman" w:hAnsi="Times New Roman" w:cs="Times New Roman"/>
          <w:sz w:val="24"/>
          <w:szCs w:val="24"/>
        </w:rPr>
        <w:t xml:space="preserve"> </w:t>
      </w:r>
      <w:proofErr w:type="spellStart"/>
      <w:r w:rsidRPr="00FD09A6">
        <w:rPr>
          <w:rFonts w:ascii="Times New Roman" w:hAnsi="Times New Roman" w:cs="Times New Roman"/>
          <w:sz w:val="24"/>
          <w:szCs w:val="24"/>
        </w:rPr>
        <w:t>LYżo</w:t>
      </w:r>
      <w:proofErr w:type="spellEnd"/>
      <w:r w:rsidRPr="00FD09A6">
        <w:rPr>
          <w:rFonts w:ascii="Times New Roman" w:hAnsi="Times New Roman" w:cs="Times New Roman"/>
          <w:sz w:val="24"/>
          <w:szCs w:val="24"/>
        </w:rPr>
        <w:t xml:space="preserve"> 1x6mm², 06/1kV zgodnie z wymaganiami producenta, następnie </w:t>
      </w:r>
      <w:r>
        <w:rPr>
          <w:rFonts w:ascii="Times New Roman" w:hAnsi="Times New Roman" w:cs="Times New Roman"/>
          <w:sz w:val="24"/>
          <w:szCs w:val="24"/>
        </w:rPr>
        <w:t>podłączone</w:t>
      </w:r>
      <w:r w:rsidRPr="00FD09A6">
        <w:rPr>
          <w:rFonts w:ascii="Times New Roman" w:hAnsi="Times New Roman" w:cs="Times New Roman"/>
          <w:sz w:val="24"/>
          <w:szCs w:val="24"/>
        </w:rPr>
        <w:t xml:space="preserve"> linką do złącza PE falownika. </w:t>
      </w:r>
    </w:p>
    <w:p w:rsidR="00086B8B" w:rsidRPr="00803CD1" w:rsidRDefault="00D10BFF" w:rsidP="002B4ABC">
      <w:pPr>
        <w:ind w:left="284"/>
        <w:jc w:val="both"/>
        <w:rPr>
          <w:sz w:val="24"/>
          <w:szCs w:val="24"/>
        </w:rPr>
      </w:pPr>
      <w:r w:rsidRPr="00803CD1">
        <w:rPr>
          <w:sz w:val="24"/>
          <w:szCs w:val="24"/>
        </w:rPr>
        <w:t>KONSTRUKCJA NOŚNA STELAŻA</w:t>
      </w:r>
      <w:r>
        <w:rPr>
          <w:sz w:val="24"/>
          <w:szCs w:val="24"/>
        </w:rPr>
        <w:t>:</w:t>
      </w:r>
    </w:p>
    <w:p w:rsidR="006F1449" w:rsidRDefault="00086B8B" w:rsidP="002B4ABC">
      <w:pPr>
        <w:ind w:left="284"/>
        <w:jc w:val="both"/>
        <w:rPr>
          <w:sz w:val="24"/>
          <w:szCs w:val="24"/>
        </w:rPr>
      </w:pPr>
      <w:r w:rsidRPr="00803CD1">
        <w:rPr>
          <w:sz w:val="24"/>
          <w:szCs w:val="24"/>
        </w:rPr>
        <w:t>Konstrukcja  z  p</w:t>
      </w:r>
      <w:r>
        <w:rPr>
          <w:sz w:val="24"/>
          <w:szCs w:val="24"/>
        </w:rPr>
        <w:t xml:space="preserve">rofili  systemowych  ALU  jest </w:t>
      </w:r>
      <w:r w:rsidRPr="00803CD1">
        <w:rPr>
          <w:sz w:val="24"/>
          <w:szCs w:val="24"/>
        </w:rPr>
        <w:t>mocowana  do  połaci  dachowej  za  pomocą łąc</w:t>
      </w:r>
      <w:r>
        <w:rPr>
          <w:sz w:val="24"/>
          <w:szCs w:val="24"/>
        </w:rPr>
        <w:t xml:space="preserve">zników  systemowych. </w:t>
      </w:r>
      <w:r w:rsidRPr="00803CD1">
        <w:rPr>
          <w:sz w:val="24"/>
          <w:szCs w:val="24"/>
        </w:rPr>
        <w:t>Wysokość</w:t>
      </w:r>
      <w:r>
        <w:rPr>
          <w:sz w:val="24"/>
          <w:szCs w:val="24"/>
        </w:rPr>
        <w:t xml:space="preserve"> </w:t>
      </w:r>
      <w:r w:rsidRPr="00803CD1">
        <w:rPr>
          <w:sz w:val="24"/>
          <w:szCs w:val="24"/>
        </w:rPr>
        <w:t>konstruk</w:t>
      </w:r>
      <w:r>
        <w:rPr>
          <w:sz w:val="24"/>
          <w:szCs w:val="24"/>
        </w:rPr>
        <w:t xml:space="preserve">cji stelaża pod panele łącznie </w:t>
      </w:r>
      <w:r w:rsidRPr="00803CD1">
        <w:rPr>
          <w:sz w:val="24"/>
          <w:szCs w:val="24"/>
        </w:rPr>
        <w:t>z konstrukcją</w:t>
      </w:r>
      <w:r>
        <w:rPr>
          <w:sz w:val="24"/>
          <w:szCs w:val="24"/>
        </w:rPr>
        <w:t xml:space="preserve"> </w:t>
      </w:r>
      <w:r w:rsidRPr="00803CD1">
        <w:rPr>
          <w:sz w:val="24"/>
          <w:szCs w:val="24"/>
        </w:rPr>
        <w:t>wsporczą</w:t>
      </w:r>
      <w:r>
        <w:rPr>
          <w:sz w:val="24"/>
          <w:szCs w:val="24"/>
        </w:rPr>
        <w:t xml:space="preserve"> </w:t>
      </w:r>
      <w:r w:rsidRPr="00803CD1">
        <w:rPr>
          <w:sz w:val="24"/>
          <w:szCs w:val="24"/>
        </w:rPr>
        <w:t>nie przekracza wysokości 3,0m ponad połać</w:t>
      </w:r>
      <w:r>
        <w:rPr>
          <w:sz w:val="24"/>
          <w:szCs w:val="24"/>
        </w:rPr>
        <w:t xml:space="preserve"> </w:t>
      </w:r>
      <w:r w:rsidRPr="00803CD1">
        <w:rPr>
          <w:sz w:val="24"/>
          <w:szCs w:val="24"/>
        </w:rPr>
        <w:t>dachową. Wszystkie elementy konstrukcji stalowej powinny być</w:t>
      </w:r>
      <w:r>
        <w:rPr>
          <w:sz w:val="24"/>
          <w:szCs w:val="24"/>
        </w:rPr>
        <w:t xml:space="preserve"> zabezpieczone antykorozyjnie poprzez ocynkowanie  zanurzeniowe zgodnie </w:t>
      </w:r>
      <w:r w:rsidRPr="00803CD1">
        <w:rPr>
          <w:sz w:val="24"/>
          <w:szCs w:val="24"/>
        </w:rPr>
        <w:t>z</w:t>
      </w:r>
      <w:r>
        <w:rPr>
          <w:sz w:val="24"/>
          <w:szCs w:val="24"/>
        </w:rPr>
        <w:t xml:space="preserve"> normą PN-EN  ISO 1461/2000.  </w:t>
      </w:r>
    </w:p>
    <w:p w:rsidR="008813AC" w:rsidRDefault="008813AC" w:rsidP="002B4ABC">
      <w:pPr>
        <w:ind w:left="284"/>
        <w:jc w:val="both"/>
        <w:rPr>
          <w:sz w:val="24"/>
          <w:szCs w:val="24"/>
        </w:rPr>
      </w:pPr>
      <w:r w:rsidRPr="001F0560">
        <w:rPr>
          <w:sz w:val="24"/>
          <w:szCs w:val="24"/>
        </w:rPr>
        <w:t xml:space="preserve">Wszystkie  stosowane  urządzenia,  przewody  oraz  kable  powinny  posiadać certyfikat na znak bezpieczeństwa  oraz deklarację zgodności względnie  certyfikat zgodności z Polską Normą lub aprobatą techniczną. Wyszczególnione  w  dokumentacji  materiały  zostały  podane  przykładowo.  Dopuszcza  się zastosowanie  innych  materiałów  o  parametrach  nie  gorszych  niż wyspecyfikowane  w niniejszej dokumentacji. </w:t>
      </w:r>
    </w:p>
    <w:p w:rsidR="007055C9" w:rsidRPr="007055C9" w:rsidRDefault="007055C9" w:rsidP="007055C9">
      <w:pPr>
        <w:ind w:left="284"/>
        <w:rPr>
          <w:sz w:val="24"/>
          <w:szCs w:val="24"/>
        </w:rPr>
      </w:pPr>
      <w:r w:rsidRPr="007055C9">
        <w:rPr>
          <w:sz w:val="24"/>
          <w:szCs w:val="24"/>
        </w:rPr>
        <w:t>Kody CPV:</w:t>
      </w:r>
    </w:p>
    <w:p w:rsidR="007055C9" w:rsidRPr="0019117D" w:rsidRDefault="007055C9" w:rsidP="007055C9">
      <w:pPr>
        <w:ind w:left="284"/>
        <w:rPr>
          <w:sz w:val="24"/>
          <w:szCs w:val="24"/>
        </w:rPr>
      </w:pPr>
      <w:r w:rsidRPr="007055C9">
        <w:rPr>
          <w:sz w:val="24"/>
          <w:szCs w:val="24"/>
        </w:rPr>
        <w:t xml:space="preserve">45300000-0 Roboty instalacyjne w budynkach                                                                         </w:t>
      </w:r>
      <w:r w:rsidRPr="007055C9">
        <w:rPr>
          <w:bCs/>
          <w:sz w:val="24"/>
          <w:szCs w:val="24"/>
        </w:rPr>
        <w:t>45310000-3 Roboty instalacyjne elektryczne.                                                                     45311000-0 Roboty w zakresie okablowania oraz instalacji elektrycznych</w:t>
      </w:r>
    </w:p>
    <w:p w:rsidR="00D27CA5" w:rsidRPr="008F317F" w:rsidRDefault="00D06418" w:rsidP="008F317F">
      <w:pPr>
        <w:pStyle w:val="Akapitzlist"/>
        <w:numPr>
          <w:ilvl w:val="0"/>
          <w:numId w:val="1"/>
        </w:numPr>
        <w:ind w:left="284" w:hanging="284"/>
        <w:jc w:val="both"/>
        <w:rPr>
          <w:sz w:val="20"/>
          <w:szCs w:val="20"/>
        </w:rPr>
      </w:pPr>
      <w:r w:rsidRPr="008F317F">
        <w:rPr>
          <w:rFonts w:eastAsia="Times New Roman"/>
          <w:sz w:val="24"/>
          <w:szCs w:val="24"/>
        </w:rPr>
        <w:lastRenderedPageBreak/>
        <w:t xml:space="preserve">Szczegółowy </w:t>
      </w:r>
      <w:r w:rsidR="0028134A" w:rsidRPr="008F317F">
        <w:rPr>
          <w:rFonts w:eastAsia="Times New Roman"/>
          <w:sz w:val="24"/>
          <w:szCs w:val="24"/>
        </w:rPr>
        <w:t>opis przedmiotu zamówienia okre</w:t>
      </w:r>
      <w:r w:rsidR="00EB6331" w:rsidRPr="008F317F">
        <w:rPr>
          <w:rFonts w:eastAsia="Times New Roman"/>
          <w:sz w:val="24"/>
          <w:szCs w:val="24"/>
        </w:rPr>
        <w:t>ślony został w</w:t>
      </w:r>
      <w:r w:rsidRPr="008F317F">
        <w:rPr>
          <w:rFonts w:eastAsia="Times New Roman"/>
          <w:sz w:val="24"/>
          <w:szCs w:val="24"/>
        </w:rPr>
        <w:t xml:space="preserve"> dokumenta</w:t>
      </w:r>
      <w:r w:rsidR="00EB6331" w:rsidRPr="008F317F">
        <w:rPr>
          <w:rFonts w:eastAsia="Times New Roman"/>
          <w:sz w:val="24"/>
          <w:szCs w:val="24"/>
        </w:rPr>
        <w:t>cji projektowej oraz specyfikacjach technicznych</w:t>
      </w:r>
      <w:r w:rsidRPr="008F317F">
        <w:rPr>
          <w:rFonts w:eastAsia="Times New Roman"/>
          <w:sz w:val="24"/>
          <w:szCs w:val="24"/>
        </w:rPr>
        <w:t xml:space="preserve"> wykonania i odbioru robót budowlanych</w:t>
      </w:r>
      <w:r w:rsidR="00EB6331" w:rsidRPr="008F317F">
        <w:rPr>
          <w:rFonts w:eastAsia="Times New Roman"/>
          <w:sz w:val="24"/>
          <w:szCs w:val="24"/>
        </w:rPr>
        <w:t>, które są załącznikami</w:t>
      </w:r>
      <w:r w:rsidR="00D9593C" w:rsidRPr="008F317F">
        <w:rPr>
          <w:rFonts w:eastAsia="Times New Roman"/>
          <w:sz w:val="24"/>
          <w:szCs w:val="24"/>
        </w:rPr>
        <w:t xml:space="preserve"> do niniejszej SIWZ</w:t>
      </w:r>
      <w:r w:rsidRPr="008F317F">
        <w:rPr>
          <w:rFonts w:eastAsia="Times New Roman"/>
          <w:sz w:val="24"/>
          <w:szCs w:val="24"/>
        </w:rPr>
        <w:t>.</w:t>
      </w:r>
    </w:p>
    <w:p w:rsidR="00D27CA5" w:rsidRPr="008F317F" w:rsidRDefault="00D06418" w:rsidP="008F317F">
      <w:pPr>
        <w:pStyle w:val="Akapitzlist"/>
        <w:numPr>
          <w:ilvl w:val="0"/>
          <w:numId w:val="1"/>
        </w:numPr>
        <w:ind w:left="284" w:right="60" w:hanging="284"/>
        <w:jc w:val="both"/>
        <w:rPr>
          <w:sz w:val="20"/>
          <w:szCs w:val="20"/>
        </w:rPr>
      </w:pPr>
      <w:r w:rsidRPr="008F317F">
        <w:rPr>
          <w:rFonts w:eastAsia="Times New Roman"/>
          <w:sz w:val="24"/>
          <w:szCs w:val="24"/>
        </w:rPr>
        <w:t>Obiekt</w:t>
      </w:r>
      <w:r w:rsidR="008901B0" w:rsidRPr="008F317F">
        <w:rPr>
          <w:rFonts w:eastAsia="Times New Roman"/>
          <w:sz w:val="24"/>
          <w:szCs w:val="24"/>
        </w:rPr>
        <w:t>y powstałe</w:t>
      </w:r>
      <w:r w:rsidRPr="008F317F">
        <w:rPr>
          <w:rFonts w:eastAsia="Times New Roman"/>
          <w:sz w:val="24"/>
          <w:szCs w:val="24"/>
        </w:rPr>
        <w:t xml:space="preserve"> w wyniku realizacji nini</w:t>
      </w:r>
      <w:r w:rsidR="008901B0" w:rsidRPr="008F317F">
        <w:rPr>
          <w:rFonts w:eastAsia="Times New Roman"/>
          <w:sz w:val="24"/>
          <w:szCs w:val="24"/>
        </w:rPr>
        <w:t>ejszego zamówienia, przeznaczone są</w:t>
      </w:r>
      <w:r w:rsidRPr="008F317F">
        <w:rPr>
          <w:rFonts w:eastAsia="Times New Roman"/>
          <w:sz w:val="24"/>
          <w:szCs w:val="24"/>
        </w:rPr>
        <w:t xml:space="preserve"> d</w:t>
      </w:r>
      <w:r w:rsidR="008901B0" w:rsidRPr="008F317F">
        <w:rPr>
          <w:rFonts w:eastAsia="Times New Roman"/>
          <w:sz w:val="24"/>
          <w:szCs w:val="24"/>
        </w:rPr>
        <w:t>la użytkowników o różnej sprawności</w:t>
      </w:r>
      <w:r w:rsidRPr="008F317F">
        <w:rPr>
          <w:rFonts w:eastAsia="Times New Roman"/>
          <w:sz w:val="24"/>
          <w:szCs w:val="24"/>
        </w:rPr>
        <w:t>.</w:t>
      </w:r>
    </w:p>
    <w:p w:rsidR="00D27CA5" w:rsidRPr="008F317F" w:rsidRDefault="00D06418" w:rsidP="008F317F">
      <w:pPr>
        <w:pStyle w:val="Akapitzlist"/>
        <w:numPr>
          <w:ilvl w:val="0"/>
          <w:numId w:val="1"/>
        </w:numPr>
        <w:spacing w:line="239" w:lineRule="auto"/>
        <w:ind w:left="284" w:hanging="284"/>
        <w:jc w:val="both"/>
        <w:rPr>
          <w:rFonts w:eastAsia="Times New Roman"/>
          <w:sz w:val="24"/>
          <w:szCs w:val="24"/>
        </w:rPr>
      </w:pPr>
      <w:r w:rsidRPr="008F317F">
        <w:rPr>
          <w:rFonts w:eastAsia="Times New Roman"/>
          <w:b/>
          <w:bCs/>
          <w:sz w:val="24"/>
          <w:szCs w:val="24"/>
          <w:u w:val="single"/>
        </w:rPr>
        <w:t>UWAGA!</w:t>
      </w:r>
      <w:r w:rsidRPr="008F317F">
        <w:rPr>
          <w:rFonts w:eastAsia="Times New Roman"/>
          <w:b/>
          <w:bCs/>
          <w:sz w:val="24"/>
          <w:szCs w:val="24"/>
        </w:rPr>
        <w:t xml:space="preserve"> </w:t>
      </w:r>
      <w:r w:rsidRPr="008F317F">
        <w:rPr>
          <w:rFonts w:eastAsia="Times New Roman"/>
          <w:sz w:val="24"/>
          <w:szCs w:val="24"/>
        </w:rPr>
        <w:t xml:space="preserve">Jeżeli opis przedmiotu </w:t>
      </w:r>
      <w:r w:rsidR="0028134A" w:rsidRPr="008F317F">
        <w:rPr>
          <w:rFonts w:eastAsia="Times New Roman"/>
          <w:sz w:val="24"/>
          <w:szCs w:val="24"/>
        </w:rPr>
        <w:t>zamówienia wskazywałby w odnies</w:t>
      </w:r>
      <w:r w:rsidRPr="008F317F">
        <w:rPr>
          <w:rFonts w:eastAsia="Times New Roman"/>
          <w:sz w:val="24"/>
          <w:szCs w:val="24"/>
        </w:rPr>
        <w:t>ieniu do niektórych</w:t>
      </w:r>
      <w:r w:rsidRPr="008F317F">
        <w:rPr>
          <w:rFonts w:eastAsia="Times New Roman"/>
          <w:b/>
          <w:bCs/>
          <w:sz w:val="24"/>
          <w:szCs w:val="24"/>
        </w:rPr>
        <w:t xml:space="preserve"> </w:t>
      </w:r>
      <w:r w:rsidRPr="008F317F">
        <w:rPr>
          <w:rFonts w:eastAsia="Times New Roman"/>
          <w:sz w:val="24"/>
          <w:szCs w:val="24"/>
        </w:rPr>
        <w:t>produktów lub usług dostarczanych przez konkretnego Wykon</w:t>
      </w:r>
      <w:r w:rsidR="00E63DA7" w:rsidRPr="008F317F">
        <w:rPr>
          <w:rFonts w:eastAsia="Times New Roman"/>
          <w:sz w:val="24"/>
          <w:szCs w:val="24"/>
        </w:rPr>
        <w:t>awcę znaki towarowe, patenty lu</w:t>
      </w:r>
      <w:bookmarkStart w:id="1" w:name="page3"/>
      <w:bookmarkEnd w:id="1"/>
      <w:r w:rsidR="00E63DA7" w:rsidRPr="008F317F">
        <w:rPr>
          <w:rFonts w:eastAsia="Times New Roman"/>
          <w:sz w:val="24"/>
          <w:szCs w:val="24"/>
        </w:rPr>
        <w:t xml:space="preserve">b </w:t>
      </w:r>
      <w:r w:rsidRPr="008F317F">
        <w:rPr>
          <w:rFonts w:eastAsia="Times New Roman"/>
          <w:sz w:val="24"/>
          <w:szCs w:val="24"/>
        </w:rPr>
        <w:t>pochodzenie, źródło l</w:t>
      </w:r>
      <w:r w:rsidR="0028134A" w:rsidRPr="008F317F">
        <w:rPr>
          <w:rFonts w:eastAsia="Times New Roman"/>
          <w:sz w:val="24"/>
          <w:szCs w:val="24"/>
        </w:rPr>
        <w:t>ub szczególny proces - Zamawiaj</w:t>
      </w:r>
      <w:r w:rsidRPr="008F317F">
        <w:rPr>
          <w:rFonts w:eastAsia="Times New Roman"/>
          <w:sz w:val="24"/>
          <w:szCs w:val="24"/>
        </w:rPr>
        <w:t xml:space="preserve">ący, zgodnie z art. 29 ust. 3 ustawy </w:t>
      </w:r>
      <w:proofErr w:type="spellStart"/>
      <w:r w:rsidRPr="008F317F">
        <w:rPr>
          <w:rFonts w:eastAsia="Times New Roman"/>
          <w:sz w:val="24"/>
          <w:szCs w:val="24"/>
        </w:rPr>
        <w:t>Pzp</w:t>
      </w:r>
      <w:proofErr w:type="spellEnd"/>
      <w:r w:rsidRPr="008F317F">
        <w:rPr>
          <w:rFonts w:eastAsia="Times New Roman"/>
          <w:sz w:val="24"/>
          <w:szCs w:val="24"/>
        </w:rPr>
        <w:t>, dopuszc</w:t>
      </w:r>
      <w:r w:rsidR="0028134A" w:rsidRPr="008F317F">
        <w:rPr>
          <w:rFonts w:eastAsia="Times New Roman"/>
          <w:sz w:val="24"/>
          <w:szCs w:val="24"/>
        </w:rPr>
        <w:t>za oferowanie rozwiązań równowa</w:t>
      </w:r>
      <w:r w:rsidRPr="008F317F">
        <w:rPr>
          <w:rFonts w:eastAsia="Times New Roman"/>
          <w:sz w:val="24"/>
          <w:szCs w:val="24"/>
        </w:rPr>
        <w:t xml:space="preserve">żnych. Produkty lub usługi pochodzące </w:t>
      </w:r>
      <w:r w:rsidR="0028134A" w:rsidRPr="008F317F">
        <w:rPr>
          <w:rFonts w:eastAsia="Times New Roman"/>
          <w:sz w:val="24"/>
          <w:szCs w:val="24"/>
        </w:rPr>
        <w:t>od konkretnych producentów okre</w:t>
      </w:r>
      <w:r w:rsidRPr="008F317F">
        <w:rPr>
          <w:rFonts w:eastAsia="Times New Roman"/>
          <w:sz w:val="24"/>
          <w:szCs w:val="24"/>
        </w:rPr>
        <w:t xml:space="preserve">ślają minimalne parametry jakościowe i cechy użytkowe, jakim muszą odpowiadać produkty lub usługi oferowane przez Wykonawcę, aby zostały spełnione wymagania stawiane przez Zamawiającego. Produkty lub usługi pochodzące od </w:t>
      </w:r>
      <w:r w:rsidR="0028134A" w:rsidRPr="008F317F">
        <w:rPr>
          <w:rFonts w:eastAsia="Times New Roman"/>
          <w:sz w:val="24"/>
          <w:szCs w:val="24"/>
        </w:rPr>
        <w:t>konkretnych producentów stanowi</w:t>
      </w:r>
      <w:r w:rsidRPr="008F317F">
        <w:rPr>
          <w:rFonts w:eastAsia="Times New Roman"/>
          <w:sz w:val="24"/>
          <w:szCs w:val="24"/>
        </w:rPr>
        <w:t>ą wyłącznie wzorzec jakościowy</w:t>
      </w:r>
      <w:r w:rsidR="0028134A" w:rsidRPr="008F317F">
        <w:rPr>
          <w:rFonts w:eastAsia="Times New Roman"/>
          <w:sz w:val="24"/>
          <w:szCs w:val="24"/>
        </w:rPr>
        <w:t xml:space="preserve"> przedmiotu zamówienia. Pod pojęciem „minimalne parametry jako</w:t>
      </w:r>
      <w:r w:rsidRPr="008F317F">
        <w:rPr>
          <w:rFonts w:eastAsia="Times New Roman"/>
          <w:sz w:val="24"/>
          <w:szCs w:val="24"/>
        </w:rPr>
        <w:t>ściowe i cechy użytk</w:t>
      </w:r>
      <w:r w:rsidR="0028134A" w:rsidRPr="008F317F">
        <w:rPr>
          <w:rFonts w:eastAsia="Times New Roman"/>
          <w:sz w:val="24"/>
          <w:szCs w:val="24"/>
        </w:rPr>
        <w:t>owe” Zamawiaj</w:t>
      </w:r>
      <w:r w:rsidRPr="008F317F">
        <w:rPr>
          <w:rFonts w:eastAsia="Times New Roman"/>
          <w:sz w:val="24"/>
          <w:szCs w:val="24"/>
        </w:rPr>
        <w:t>ący rozumie wymagania dotyczące produktów lub</w:t>
      </w:r>
      <w:r w:rsidR="0028134A" w:rsidRPr="008F317F">
        <w:rPr>
          <w:rFonts w:eastAsia="Times New Roman"/>
          <w:sz w:val="24"/>
          <w:szCs w:val="24"/>
        </w:rPr>
        <w:t xml:space="preserve"> usług zawartych w ogólnie dost</w:t>
      </w:r>
      <w:r w:rsidRPr="008F317F">
        <w:rPr>
          <w:rFonts w:eastAsia="Times New Roman"/>
          <w:sz w:val="24"/>
          <w:szCs w:val="24"/>
        </w:rPr>
        <w:t>ępnych źródłach, katalogach, stronach internetowych producentów. Operowanie przykładowymi nazwami producenta ma jedynie na celu doprecyzowanie poziomu oczekiwań Zamawiającego w stosunku do określonego rozwiązania. Posługiwanie się nazwa</w:t>
      </w:r>
      <w:r w:rsidR="0028134A" w:rsidRPr="008F317F">
        <w:rPr>
          <w:rFonts w:eastAsia="Times New Roman"/>
          <w:sz w:val="24"/>
          <w:szCs w:val="24"/>
        </w:rPr>
        <w:t>mi producentów/produktów ma wył</w:t>
      </w:r>
      <w:r w:rsidRPr="008F317F">
        <w:rPr>
          <w:rFonts w:eastAsia="Times New Roman"/>
          <w:sz w:val="24"/>
          <w:szCs w:val="24"/>
        </w:rPr>
        <w:t>ącznie charakter przykładowy, a wskazaniu takiemu</w:t>
      </w:r>
      <w:r w:rsidR="0028134A" w:rsidRPr="008F317F">
        <w:rPr>
          <w:rFonts w:eastAsia="Times New Roman"/>
          <w:sz w:val="24"/>
          <w:szCs w:val="24"/>
        </w:rPr>
        <w:t xml:space="preserve"> towarzyszą wyrazy „lub równoważny”. Zamawiaj</w:t>
      </w:r>
      <w:r w:rsidRPr="008F317F">
        <w:rPr>
          <w:rFonts w:eastAsia="Times New Roman"/>
          <w:sz w:val="24"/>
          <w:szCs w:val="24"/>
        </w:rPr>
        <w:t>ący, wskazując oznaczenie konkretnego producenta (dostawcy) lub konkretny produkt lub usługę przy opisie przedmio</w:t>
      </w:r>
      <w:r w:rsidR="0028134A" w:rsidRPr="008F317F">
        <w:rPr>
          <w:rFonts w:eastAsia="Times New Roman"/>
          <w:sz w:val="24"/>
          <w:szCs w:val="24"/>
        </w:rPr>
        <w:t>tu zamówienia, dopuszcza jednocześnie rozwiązania równowa</w:t>
      </w:r>
      <w:r w:rsidRPr="008F317F">
        <w:rPr>
          <w:rFonts w:eastAsia="Times New Roman"/>
          <w:sz w:val="24"/>
          <w:szCs w:val="24"/>
        </w:rPr>
        <w:t>żne o parametrach jakościowych i cechach użytkowych co najmniej na poziomie parametrów wskazanego produktu lub usługi, uznając tym samym każdy produkt lub usługę o wskazanych lub lepszych parametrach.</w:t>
      </w:r>
    </w:p>
    <w:p w:rsidR="00D27CA5" w:rsidRPr="008F317F" w:rsidRDefault="00D06418" w:rsidP="008F317F">
      <w:pPr>
        <w:pStyle w:val="Akapitzlist"/>
        <w:numPr>
          <w:ilvl w:val="0"/>
          <w:numId w:val="1"/>
        </w:numPr>
        <w:ind w:left="284" w:hanging="284"/>
        <w:jc w:val="both"/>
        <w:rPr>
          <w:sz w:val="20"/>
          <w:szCs w:val="20"/>
        </w:rPr>
      </w:pPr>
      <w:r w:rsidRPr="00D81FA7">
        <w:rPr>
          <w:rFonts w:eastAsia="Times New Roman"/>
          <w:bCs/>
          <w:sz w:val="24"/>
          <w:szCs w:val="24"/>
        </w:rPr>
        <w:t>Wyma</w:t>
      </w:r>
      <w:r w:rsidR="001C4E74">
        <w:rPr>
          <w:rFonts w:eastAsia="Times New Roman"/>
          <w:bCs/>
          <w:sz w:val="24"/>
          <w:szCs w:val="24"/>
        </w:rPr>
        <w:t>gania ogólne dla</w:t>
      </w:r>
      <w:r w:rsidRPr="00D81FA7">
        <w:rPr>
          <w:rFonts w:eastAsia="Times New Roman"/>
          <w:bCs/>
          <w:sz w:val="24"/>
          <w:szCs w:val="24"/>
        </w:rPr>
        <w:t xml:space="preserve"> zamówienia</w:t>
      </w:r>
      <w:r w:rsidRPr="008F317F">
        <w:rPr>
          <w:rFonts w:eastAsia="Times New Roman"/>
          <w:b/>
          <w:bCs/>
          <w:sz w:val="24"/>
          <w:szCs w:val="24"/>
        </w:rPr>
        <w:t>:</w:t>
      </w:r>
    </w:p>
    <w:p w:rsidR="00D27CA5" w:rsidRPr="008F317F" w:rsidRDefault="00A91600" w:rsidP="00612915">
      <w:pPr>
        <w:pStyle w:val="Akapitzlist"/>
        <w:numPr>
          <w:ilvl w:val="0"/>
          <w:numId w:val="40"/>
        </w:numPr>
        <w:tabs>
          <w:tab w:val="left" w:pos="567"/>
        </w:tabs>
        <w:ind w:left="567" w:hanging="283"/>
        <w:jc w:val="both"/>
        <w:rPr>
          <w:rFonts w:ascii="Arial" w:eastAsia="Arial" w:hAnsi="Arial" w:cs="Arial"/>
          <w:sz w:val="24"/>
          <w:szCs w:val="24"/>
        </w:rPr>
      </w:pPr>
      <w:r w:rsidRPr="008F317F">
        <w:rPr>
          <w:rFonts w:eastAsia="Times New Roman"/>
          <w:sz w:val="24"/>
          <w:szCs w:val="24"/>
        </w:rPr>
        <w:t>Zaleca się aby Wykonawcy przed złożeniem ofert, dokonali wizji lokalnej terenu dotyczącego przedmiotu zamówienia w celu dokonania oceny dokumentów i informacji przekazywanych przez Zamawiającego w ramach przedmiotowego postępowania oraz w celu prawidłowej wyceny zadania</w:t>
      </w:r>
      <w:r w:rsidR="00D06418" w:rsidRPr="008F317F">
        <w:rPr>
          <w:rFonts w:eastAsia="Times New Roman"/>
          <w:sz w:val="24"/>
          <w:szCs w:val="24"/>
        </w:rPr>
        <w:t>.</w:t>
      </w:r>
    </w:p>
    <w:p w:rsidR="00D27CA5" w:rsidRPr="008F317F" w:rsidRDefault="00D06418" w:rsidP="00612915">
      <w:pPr>
        <w:pStyle w:val="Akapitzlist"/>
        <w:numPr>
          <w:ilvl w:val="0"/>
          <w:numId w:val="40"/>
        </w:numPr>
        <w:tabs>
          <w:tab w:val="left" w:pos="567"/>
        </w:tabs>
        <w:ind w:left="567" w:hanging="283"/>
        <w:jc w:val="both"/>
        <w:rPr>
          <w:rFonts w:ascii="Arial" w:eastAsia="Arial" w:hAnsi="Arial" w:cs="Arial"/>
          <w:sz w:val="24"/>
          <w:szCs w:val="24"/>
        </w:rPr>
      </w:pPr>
      <w:r w:rsidRPr="008F317F">
        <w:rPr>
          <w:rFonts w:eastAsia="Times New Roman"/>
          <w:sz w:val="24"/>
          <w:szCs w:val="24"/>
        </w:rPr>
        <w:t>Wykonawca zobowiązany jest przed złożeniem oferty zgłosić Zamawiającemu wszelkie zauważone braki i błędy</w:t>
      </w:r>
      <w:r w:rsidR="00A91600" w:rsidRPr="008F317F">
        <w:rPr>
          <w:rFonts w:eastAsia="Times New Roman"/>
          <w:sz w:val="24"/>
          <w:szCs w:val="24"/>
        </w:rPr>
        <w:t>,</w:t>
      </w:r>
      <w:r w:rsidRPr="008F317F">
        <w:rPr>
          <w:rFonts w:eastAsia="Times New Roman"/>
          <w:sz w:val="24"/>
          <w:szCs w:val="24"/>
        </w:rPr>
        <w:t xml:space="preserve"> </w:t>
      </w:r>
      <w:r w:rsidR="00A91600" w:rsidRPr="008F317F">
        <w:rPr>
          <w:rFonts w:eastAsia="Times New Roman"/>
          <w:sz w:val="24"/>
          <w:szCs w:val="24"/>
        </w:rPr>
        <w:t xml:space="preserve">niezgodności </w:t>
      </w:r>
      <w:r w:rsidRPr="008F317F">
        <w:rPr>
          <w:rFonts w:eastAsia="Times New Roman"/>
          <w:sz w:val="24"/>
          <w:szCs w:val="24"/>
        </w:rPr>
        <w:t>dotyczące opisu przedmiotu zamówienia, w tym dokumentacji proje</w:t>
      </w:r>
      <w:r w:rsidR="002B7C9A" w:rsidRPr="008F317F">
        <w:rPr>
          <w:rFonts w:eastAsia="Times New Roman"/>
          <w:sz w:val="24"/>
          <w:szCs w:val="24"/>
        </w:rPr>
        <w:t xml:space="preserve">ktowej, co </w:t>
      </w:r>
      <w:r w:rsidRPr="008F317F">
        <w:rPr>
          <w:rFonts w:eastAsia="Times New Roman"/>
          <w:sz w:val="24"/>
          <w:szCs w:val="24"/>
        </w:rPr>
        <w:t>umożliwi Zamawiającemu modyfikację treści SIWZ przed złożeniem ofert.</w:t>
      </w:r>
    </w:p>
    <w:p w:rsidR="006D46C5" w:rsidRPr="00274FFD" w:rsidRDefault="006D46C5" w:rsidP="008012D2">
      <w:pPr>
        <w:pStyle w:val="Akapitzlist"/>
        <w:numPr>
          <w:ilvl w:val="0"/>
          <w:numId w:val="1"/>
        </w:numPr>
        <w:spacing w:line="237" w:lineRule="auto"/>
        <w:ind w:left="284" w:hanging="284"/>
        <w:jc w:val="both"/>
        <w:rPr>
          <w:rFonts w:eastAsia="Times New Roman"/>
          <w:b/>
          <w:sz w:val="24"/>
          <w:szCs w:val="24"/>
        </w:rPr>
      </w:pPr>
      <w:r w:rsidRPr="00274FFD">
        <w:rPr>
          <w:rFonts w:eastAsia="Times New Roman"/>
          <w:b/>
          <w:sz w:val="24"/>
          <w:szCs w:val="24"/>
        </w:rPr>
        <w:t>Wymagania związane z realizacją zamówienia</w:t>
      </w:r>
      <w:r w:rsidR="00274FFD">
        <w:rPr>
          <w:rFonts w:eastAsia="Times New Roman"/>
          <w:b/>
          <w:sz w:val="24"/>
          <w:szCs w:val="24"/>
        </w:rPr>
        <w:t>, dotyczące</w:t>
      </w:r>
      <w:r w:rsidRPr="00274FFD">
        <w:rPr>
          <w:rFonts w:eastAsia="Times New Roman"/>
          <w:b/>
          <w:sz w:val="24"/>
          <w:szCs w:val="24"/>
        </w:rPr>
        <w:t xml:space="preserve"> zatrudnienia na podstawie umowy o</w:t>
      </w:r>
      <w:r w:rsidR="001C61F3" w:rsidRPr="00274FFD">
        <w:rPr>
          <w:rFonts w:eastAsia="Times New Roman"/>
          <w:b/>
          <w:sz w:val="24"/>
          <w:szCs w:val="24"/>
        </w:rPr>
        <w:t xml:space="preserve"> pra</w:t>
      </w:r>
      <w:r w:rsidRPr="00274FFD">
        <w:rPr>
          <w:rFonts w:eastAsia="Times New Roman"/>
          <w:b/>
          <w:sz w:val="24"/>
          <w:szCs w:val="24"/>
        </w:rPr>
        <w:t>cę</w:t>
      </w:r>
      <w:r w:rsidR="001C61F3" w:rsidRPr="00274FFD">
        <w:rPr>
          <w:rFonts w:eastAsia="Times New Roman"/>
          <w:b/>
          <w:sz w:val="24"/>
          <w:szCs w:val="24"/>
        </w:rPr>
        <w:t>:</w:t>
      </w:r>
    </w:p>
    <w:p w:rsidR="00E020AB" w:rsidRDefault="00D06418" w:rsidP="00612915">
      <w:pPr>
        <w:pStyle w:val="Akapitzlist"/>
        <w:numPr>
          <w:ilvl w:val="0"/>
          <w:numId w:val="41"/>
        </w:numPr>
        <w:spacing w:line="237" w:lineRule="auto"/>
        <w:ind w:left="567" w:hanging="283"/>
        <w:jc w:val="both"/>
        <w:rPr>
          <w:rFonts w:eastAsia="Times New Roman"/>
          <w:sz w:val="24"/>
          <w:szCs w:val="24"/>
        </w:rPr>
      </w:pPr>
      <w:r w:rsidRPr="008F317F">
        <w:rPr>
          <w:rFonts w:eastAsia="Times New Roman"/>
          <w:sz w:val="24"/>
          <w:szCs w:val="24"/>
        </w:rPr>
        <w:t>Zamawiający wymaga zatrudnienia przez Wykonawcę lub podwykonawcę na podstawie umowy o pracę, w rozumieniu art. 22 § 1 ustawy z dnia 2</w:t>
      </w:r>
      <w:r w:rsidR="00E32245" w:rsidRPr="008F317F">
        <w:rPr>
          <w:rFonts w:eastAsia="Times New Roman"/>
          <w:sz w:val="24"/>
          <w:szCs w:val="24"/>
        </w:rPr>
        <w:t xml:space="preserve">6 czerwca 1974 r. Kodeks pracy, </w:t>
      </w:r>
      <w:r w:rsidRPr="008F317F">
        <w:rPr>
          <w:rFonts w:eastAsia="Times New Roman"/>
          <w:sz w:val="24"/>
          <w:szCs w:val="24"/>
        </w:rPr>
        <w:t xml:space="preserve">osób wykonujących </w:t>
      </w:r>
      <w:r w:rsidR="009B7676">
        <w:rPr>
          <w:rFonts w:eastAsia="Times New Roman"/>
          <w:sz w:val="24"/>
          <w:szCs w:val="24"/>
        </w:rPr>
        <w:t xml:space="preserve">w szczególności </w:t>
      </w:r>
      <w:r w:rsidRPr="008F317F">
        <w:rPr>
          <w:rFonts w:eastAsia="Times New Roman"/>
          <w:sz w:val="24"/>
          <w:szCs w:val="24"/>
        </w:rPr>
        <w:t xml:space="preserve">wskazane </w:t>
      </w:r>
      <w:r w:rsidR="00A6296A" w:rsidRPr="008F317F">
        <w:rPr>
          <w:rFonts w:eastAsia="Times New Roman"/>
          <w:sz w:val="24"/>
          <w:szCs w:val="24"/>
        </w:rPr>
        <w:t xml:space="preserve">poniżej </w:t>
      </w:r>
      <w:r w:rsidRPr="008F317F">
        <w:rPr>
          <w:rFonts w:eastAsia="Times New Roman"/>
          <w:sz w:val="24"/>
          <w:szCs w:val="24"/>
        </w:rPr>
        <w:t>czynności związ</w:t>
      </w:r>
      <w:r w:rsidR="00A6296A" w:rsidRPr="008F317F">
        <w:rPr>
          <w:rFonts w:eastAsia="Times New Roman"/>
          <w:sz w:val="24"/>
          <w:szCs w:val="24"/>
        </w:rPr>
        <w:t>ane z realizacją zamówienia tj.</w:t>
      </w:r>
      <w:r w:rsidRPr="008F317F">
        <w:rPr>
          <w:rFonts w:eastAsia="Times New Roman"/>
          <w:sz w:val="24"/>
          <w:szCs w:val="24"/>
        </w:rPr>
        <w:t>:</w:t>
      </w:r>
    </w:p>
    <w:p w:rsidR="00E47DD8" w:rsidRPr="00991A04" w:rsidRDefault="00E47DD8" w:rsidP="00D85E79">
      <w:pPr>
        <w:spacing w:after="160" w:line="259" w:lineRule="auto"/>
        <w:ind w:left="720" w:hanging="153"/>
        <w:contextualSpacing/>
        <w:rPr>
          <w:rFonts w:eastAsiaTheme="minorHAnsi"/>
          <w:sz w:val="24"/>
          <w:szCs w:val="24"/>
          <w:lang w:eastAsia="en-US"/>
        </w:rPr>
      </w:pPr>
      <w:r>
        <w:rPr>
          <w:rFonts w:eastAsia="Times New Roman"/>
          <w:sz w:val="24"/>
          <w:szCs w:val="24"/>
        </w:rPr>
        <w:t>-</w:t>
      </w:r>
      <w:r w:rsidRPr="00E47DD8">
        <w:rPr>
          <w:rFonts w:eastAsiaTheme="minorHAnsi"/>
          <w:sz w:val="24"/>
          <w:szCs w:val="24"/>
          <w:lang w:eastAsia="en-US"/>
        </w:rPr>
        <w:t xml:space="preserve"> </w:t>
      </w:r>
      <w:r w:rsidRPr="00991A04">
        <w:rPr>
          <w:rFonts w:eastAsiaTheme="minorHAnsi"/>
          <w:sz w:val="24"/>
          <w:szCs w:val="24"/>
          <w:lang w:eastAsia="en-US"/>
        </w:rPr>
        <w:t>dociepleni</w:t>
      </w:r>
      <w:r>
        <w:rPr>
          <w:rFonts w:eastAsiaTheme="minorHAnsi"/>
          <w:sz w:val="24"/>
          <w:szCs w:val="24"/>
          <w:lang w:eastAsia="en-US"/>
        </w:rPr>
        <w:t>e ścian zewnętrznych murowanych;</w:t>
      </w:r>
    </w:p>
    <w:p w:rsidR="00E47DD8" w:rsidRPr="00991A04" w:rsidRDefault="00E47DD8" w:rsidP="00D85E79">
      <w:pPr>
        <w:spacing w:after="160" w:line="259" w:lineRule="auto"/>
        <w:ind w:left="720" w:hanging="153"/>
        <w:contextualSpacing/>
        <w:rPr>
          <w:rFonts w:eastAsiaTheme="minorHAnsi"/>
          <w:sz w:val="24"/>
          <w:szCs w:val="24"/>
          <w:lang w:eastAsia="en-US"/>
        </w:rPr>
      </w:pPr>
      <w:r>
        <w:rPr>
          <w:rFonts w:eastAsiaTheme="minorHAnsi"/>
          <w:sz w:val="24"/>
          <w:szCs w:val="24"/>
          <w:lang w:eastAsia="en-US"/>
        </w:rPr>
        <w:t xml:space="preserve">- </w:t>
      </w:r>
      <w:r w:rsidRPr="00991A04">
        <w:rPr>
          <w:rFonts w:eastAsiaTheme="minorHAnsi"/>
          <w:sz w:val="24"/>
          <w:szCs w:val="24"/>
          <w:lang w:eastAsia="en-US"/>
        </w:rPr>
        <w:t>docieplenie dachu nad szkołą</w:t>
      </w:r>
      <w:r>
        <w:rPr>
          <w:rFonts w:eastAsiaTheme="minorHAnsi"/>
          <w:sz w:val="24"/>
          <w:szCs w:val="24"/>
          <w:lang w:eastAsia="en-US"/>
        </w:rPr>
        <w:t xml:space="preserve"> oraz przedszkolem</w:t>
      </w:r>
      <w:r w:rsidRPr="00991A04">
        <w:rPr>
          <w:rFonts w:eastAsiaTheme="minorHAnsi"/>
          <w:sz w:val="24"/>
          <w:szCs w:val="24"/>
          <w:lang w:eastAsia="en-US"/>
        </w:rPr>
        <w:t>,</w:t>
      </w:r>
    </w:p>
    <w:p w:rsidR="00E47DD8" w:rsidRPr="00991A04" w:rsidRDefault="00E47DD8" w:rsidP="00D85E79">
      <w:pPr>
        <w:spacing w:after="160" w:line="259" w:lineRule="auto"/>
        <w:ind w:left="720" w:hanging="153"/>
        <w:contextualSpacing/>
        <w:rPr>
          <w:rFonts w:eastAsiaTheme="minorHAnsi"/>
          <w:sz w:val="24"/>
          <w:szCs w:val="24"/>
          <w:lang w:eastAsia="en-US"/>
        </w:rPr>
      </w:pPr>
      <w:r>
        <w:rPr>
          <w:rFonts w:eastAsiaTheme="minorHAnsi"/>
          <w:sz w:val="24"/>
          <w:szCs w:val="24"/>
          <w:lang w:eastAsia="en-US"/>
        </w:rPr>
        <w:t xml:space="preserve">- </w:t>
      </w:r>
      <w:r w:rsidRPr="00991A04">
        <w:rPr>
          <w:rFonts w:eastAsiaTheme="minorHAnsi"/>
          <w:sz w:val="24"/>
          <w:szCs w:val="24"/>
          <w:lang w:eastAsia="en-US"/>
        </w:rPr>
        <w:t>czyszczenie elewacji z kamienia</w:t>
      </w:r>
      <w:r>
        <w:rPr>
          <w:rFonts w:eastAsiaTheme="minorHAnsi"/>
          <w:sz w:val="24"/>
          <w:szCs w:val="24"/>
          <w:lang w:eastAsia="en-US"/>
        </w:rPr>
        <w:t>,</w:t>
      </w:r>
    </w:p>
    <w:p w:rsidR="00E47DD8" w:rsidRPr="00991A04" w:rsidRDefault="00E47DD8" w:rsidP="00D85E79">
      <w:pPr>
        <w:spacing w:after="160" w:line="259" w:lineRule="auto"/>
        <w:ind w:left="720" w:hanging="153"/>
        <w:contextualSpacing/>
        <w:rPr>
          <w:rFonts w:eastAsiaTheme="minorHAnsi"/>
          <w:sz w:val="24"/>
          <w:szCs w:val="24"/>
          <w:lang w:eastAsia="en-US"/>
        </w:rPr>
      </w:pPr>
      <w:r>
        <w:rPr>
          <w:rFonts w:eastAsiaTheme="minorHAnsi"/>
          <w:sz w:val="24"/>
          <w:szCs w:val="24"/>
          <w:lang w:eastAsia="en-US"/>
        </w:rPr>
        <w:t xml:space="preserve">- </w:t>
      </w:r>
      <w:r w:rsidRPr="00991A04">
        <w:rPr>
          <w:rFonts w:eastAsiaTheme="minorHAnsi"/>
          <w:sz w:val="24"/>
          <w:szCs w:val="24"/>
          <w:lang w:eastAsia="en-US"/>
        </w:rPr>
        <w:t>wymiana luksferów,</w:t>
      </w:r>
    </w:p>
    <w:p w:rsidR="00D85E79" w:rsidRDefault="00E47DD8" w:rsidP="00D85E79">
      <w:pPr>
        <w:spacing w:after="160" w:line="259" w:lineRule="auto"/>
        <w:ind w:left="720" w:hanging="153"/>
        <w:contextualSpacing/>
        <w:rPr>
          <w:rFonts w:eastAsiaTheme="minorHAnsi"/>
          <w:sz w:val="24"/>
          <w:szCs w:val="24"/>
          <w:lang w:eastAsia="en-US"/>
        </w:rPr>
      </w:pPr>
      <w:r>
        <w:rPr>
          <w:rFonts w:eastAsiaTheme="minorHAnsi"/>
          <w:sz w:val="24"/>
          <w:szCs w:val="24"/>
          <w:lang w:eastAsia="en-US"/>
        </w:rPr>
        <w:t xml:space="preserve">- wymiana </w:t>
      </w:r>
      <w:r w:rsidRPr="00991A04">
        <w:rPr>
          <w:rFonts w:eastAsiaTheme="minorHAnsi"/>
          <w:sz w:val="24"/>
          <w:szCs w:val="24"/>
          <w:lang w:eastAsia="en-US"/>
        </w:rPr>
        <w:t>obróbek blacharskich,</w:t>
      </w:r>
      <w:r w:rsidR="00D85E79">
        <w:rPr>
          <w:rFonts w:eastAsiaTheme="minorHAnsi"/>
          <w:sz w:val="24"/>
          <w:szCs w:val="24"/>
          <w:lang w:eastAsia="en-US"/>
        </w:rPr>
        <w:t xml:space="preserve"> rynien i rur spustowych</w:t>
      </w:r>
    </w:p>
    <w:p w:rsidR="00D85E79" w:rsidRDefault="00E47DD8" w:rsidP="00D85E79">
      <w:pPr>
        <w:spacing w:after="160" w:line="259" w:lineRule="auto"/>
        <w:ind w:left="720" w:hanging="153"/>
        <w:contextualSpacing/>
        <w:rPr>
          <w:rFonts w:eastAsiaTheme="minorHAnsi"/>
          <w:sz w:val="24"/>
          <w:szCs w:val="24"/>
          <w:lang w:eastAsia="en-US"/>
        </w:rPr>
      </w:pPr>
      <w:r w:rsidRPr="00D85E79">
        <w:rPr>
          <w:rFonts w:eastAsiaTheme="minorHAnsi"/>
          <w:sz w:val="24"/>
          <w:szCs w:val="24"/>
          <w:lang w:eastAsia="en-US"/>
        </w:rPr>
        <w:t>-</w:t>
      </w:r>
      <w:r w:rsidR="00D85E79" w:rsidRPr="00D85E79">
        <w:rPr>
          <w:rFonts w:eastAsiaTheme="minorHAnsi"/>
          <w:sz w:val="24"/>
          <w:szCs w:val="24"/>
          <w:lang w:eastAsia="en-US"/>
        </w:rPr>
        <w:t xml:space="preserve"> kompleksowa wymiana instalacji centralnego ogrzewania,</w:t>
      </w:r>
    </w:p>
    <w:p w:rsidR="00D85E79" w:rsidRDefault="00D85E79" w:rsidP="00D85E79">
      <w:pPr>
        <w:spacing w:after="160" w:line="259" w:lineRule="auto"/>
        <w:ind w:left="720" w:hanging="153"/>
        <w:contextualSpacing/>
        <w:rPr>
          <w:rFonts w:eastAsiaTheme="minorHAnsi"/>
          <w:sz w:val="24"/>
          <w:szCs w:val="24"/>
          <w:lang w:eastAsia="en-US"/>
        </w:rPr>
      </w:pPr>
      <w:r w:rsidRPr="00D85E79">
        <w:rPr>
          <w:rFonts w:eastAsiaTheme="minorHAnsi"/>
          <w:sz w:val="24"/>
          <w:szCs w:val="24"/>
          <w:lang w:eastAsia="en-US"/>
        </w:rPr>
        <w:t xml:space="preserve">- kompleksowa wymiana kotłowni gazowej z systemem bezpieczeństwa wraz </w:t>
      </w:r>
      <w:r>
        <w:rPr>
          <w:rFonts w:eastAsiaTheme="minorHAnsi"/>
          <w:sz w:val="24"/>
          <w:szCs w:val="24"/>
          <w:lang w:eastAsia="en-US"/>
        </w:rPr>
        <w:t>z przebudową instalacji gazowej</w:t>
      </w:r>
    </w:p>
    <w:p w:rsidR="00D85E79" w:rsidRDefault="00D85E79" w:rsidP="00D85E79">
      <w:pPr>
        <w:ind w:left="709" w:hanging="153"/>
        <w:rPr>
          <w:rFonts w:eastAsiaTheme="minorHAnsi"/>
          <w:sz w:val="24"/>
          <w:szCs w:val="24"/>
          <w:lang w:eastAsia="en-US"/>
        </w:rPr>
      </w:pPr>
      <w:r w:rsidRPr="00D85E79">
        <w:rPr>
          <w:rFonts w:eastAsiaTheme="minorHAnsi"/>
          <w:sz w:val="24"/>
          <w:szCs w:val="24"/>
          <w:lang w:eastAsia="en-US"/>
        </w:rPr>
        <w:t>- kompleksowa wymiana istniejących opraw oświetlenia podstawowego na nowe oprawy typu LED</w:t>
      </w:r>
    </w:p>
    <w:p w:rsidR="00D85E79" w:rsidRPr="00D85E79" w:rsidRDefault="00D85E79" w:rsidP="00D85E79">
      <w:pPr>
        <w:tabs>
          <w:tab w:val="left" w:pos="284"/>
        </w:tabs>
        <w:ind w:left="709" w:hanging="153"/>
        <w:rPr>
          <w:sz w:val="24"/>
          <w:szCs w:val="24"/>
        </w:rPr>
      </w:pPr>
      <w:r>
        <w:rPr>
          <w:rFonts w:eastAsiaTheme="minorHAnsi"/>
          <w:sz w:val="24"/>
          <w:szCs w:val="24"/>
          <w:lang w:eastAsia="en-US"/>
        </w:rPr>
        <w:t xml:space="preserve">- </w:t>
      </w:r>
      <w:r w:rsidRPr="00D85E79">
        <w:rPr>
          <w:rFonts w:eastAsiaTheme="minorHAnsi"/>
          <w:sz w:val="24"/>
          <w:szCs w:val="24"/>
          <w:lang w:eastAsia="en-US"/>
        </w:rPr>
        <w:t>kompleksowe wykonanie instalacji fotowoltaiczne</w:t>
      </w:r>
      <w:r>
        <w:rPr>
          <w:rFonts w:eastAsiaTheme="minorHAnsi"/>
          <w:sz w:val="24"/>
          <w:szCs w:val="24"/>
          <w:lang w:eastAsia="en-US"/>
        </w:rPr>
        <w:t xml:space="preserve">j. </w:t>
      </w:r>
    </w:p>
    <w:p w:rsidR="002C4A67" w:rsidRPr="002C4A67" w:rsidRDefault="002C4A67" w:rsidP="00612915">
      <w:pPr>
        <w:pStyle w:val="Akapitzlist"/>
        <w:numPr>
          <w:ilvl w:val="0"/>
          <w:numId w:val="41"/>
        </w:numPr>
        <w:jc w:val="both"/>
        <w:rPr>
          <w:sz w:val="24"/>
          <w:szCs w:val="24"/>
        </w:rPr>
      </w:pPr>
      <w:r w:rsidRPr="002C4A67">
        <w:rPr>
          <w:sz w:val="24"/>
          <w:szCs w:val="24"/>
        </w:rPr>
        <w:t>W</w:t>
      </w:r>
      <w:r>
        <w:rPr>
          <w:sz w:val="24"/>
          <w:szCs w:val="24"/>
        </w:rPr>
        <w:t xml:space="preserve"> trakcie realizacji zamówienia Z</w:t>
      </w:r>
      <w:r w:rsidRPr="002C4A67">
        <w:rPr>
          <w:sz w:val="24"/>
          <w:szCs w:val="24"/>
        </w:rPr>
        <w:t xml:space="preserve">amawiający uprawniony jest do wykonywania czynności kontrolnych </w:t>
      </w:r>
      <w:r>
        <w:rPr>
          <w:color w:val="000000"/>
          <w:sz w:val="24"/>
          <w:szCs w:val="24"/>
        </w:rPr>
        <w:t>wobec W</w:t>
      </w:r>
      <w:r w:rsidRPr="002C4A67">
        <w:rPr>
          <w:color w:val="000000"/>
          <w:sz w:val="24"/>
          <w:szCs w:val="24"/>
        </w:rPr>
        <w:t>ykonawcy odnośnie</w:t>
      </w:r>
      <w:r w:rsidRPr="002C4A67">
        <w:rPr>
          <w:sz w:val="24"/>
          <w:szCs w:val="24"/>
        </w:rPr>
        <w:t xml:space="preserve"> spełniania przez </w:t>
      </w:r>
      <w:r>
        <w:rPr>
          <w:sz w:val="24"/>
          <w:szCs w:val="24"/>
        </w:rPr>
        <w:t>W</w:t>
      </w:r>
      <w:r w:rsidRPr="002C4A67">
        <w:rPr>
          <w:sz w:val="24"/>
          <w:szCs w:val="24"/>
        </w:rPr>
        <w:t xml:space="preserve">ykonawcę lub podwykonawcę wymogu zatrudnienia na podstawie umowy o pracę osób wykonujących wskazane w </w:t>
      </w:r>
      <w:r w:rsidR="00464F09">
        <w:rPr>
          <w:sz w:val="24"/>
          <w:szCs w:val="24"/>
        </w:rPr>
        <w:t xml:space="preserve">                   </w:t>
      </w:r>
      <w:proofErr w:type="spellStart"/>
      <w:r w:rsidR="00D453BB">
        <w:rPr>
          <w:sz w:val="24"/>
          <w:szCs w:val="24"/>
        </w:rPr>
        <w:t>ppkt</w:t>
      </w:r>
      <w:proofErr w:type="spellEnd"/>
      <w:r w:rsidR="00D85E79">
        <w:rPr>
          <w:sz w:val="24"/>
          <w:szCs w:val="24"/>
        </w:rPr>
        <w:t xml:space="preserve"> 1</w:t>
      </w:r>
      <w:r w:rsidRPr="002C4A67">
        <w:rPr>
          <w:sz w:val="24"/>
          <w:szCs w:val="24"/>
        </w:rPr>
        <w:t xml:space="preserve"> czynności. Zamawiający uprawniony jest w szczególności do: </w:t>
      </w:r>
    </w:p>
    <w:p w:rsidR="002C4A67" w:rsidRPr="002C4A67" w:rsidRDefault="005730A6" w:rsidP="00612915">
      <w:pPr>
        <w:pStyle w:val="Akapitzlist"/>
        <w:numPr>
          <w:ilvl w:val="0"/>
          <w:numId w:val="46"/>
        </w:numPr>
        <w:tabs>
          <w:tab w:val="left" w:pos="851"/>
        </w:tabs>
        <w:ind w:left="993" w:hanging="284"/>
        <w:jc w:val="both"/>
        <w:rPr>
          <w:sz w:val="24"/>
          <w:szCs w:val="24"/>
        </w:rPr>
      </w:pPr>
      <w:r>
        <w:rPr>
          <w:sz w:val="24"/>
          <w:szCs w:val="24"/>
        </w:rPr>
        <w:lastRenderedPageBreak/>
        <w:t>żądania oświadczeń i dowodów</w:t>
      </w:r>
      <w:r w:rsidR="002C4A67" w:rsidRPr="002C4A67">
        <w:rPr>
          <w:sz w:val="24"/>
          <w:szCs w:val="24"/>
        </w:rPr>
        <w:t xml:space="preserve"> w zakresie potwierdzenia spełniania ww. wymogów i dokonywania ich oceny,</w:t>
      </w:r>
    </w:p>
    <w:p w:rsidR="002C4A67" w:rsidRPr="002C4A67" w:rsidRDefault="002C4A67" w:rsidP="00612915">
      <w:pPr>
        <w:pStyle w:val="Akapitzlist"/>
        <w:numPr>
          <w:ilvl w:val="0"/>
          <w:numId w:val="46"/>
        </w:numPr>
        <w:ind w:left="993" w:hanging="284"/>
        <w:jc w:val="both"/>
        <w:rPr>
          <w:sz w:val="24"/>
          <w:szCs w:val="24"/>
        </w:rPr>
      </w:pPr>
      <w:r w:rsidRPr="002C4A67">
        <w:rPr>
          <w:sz w:val="24"/>
          <w:szCs w:val="24"/>
        </w:rPr>
        <w:t>żądania wyjaśnień w przypadku wątpliwości w zakresie potwierdzenia spełniania ww. wymogów,</w:t>
      </w:r>
    </w:p>
    <w:p w:rsidR="002C4A67" w:rsidRPr="002C4A67" w:rsidRDefault="002C4A67" w:rsidP="00612915">
      <w:pPr>
        <w:pStyle w:val="Akapitzlist"/>
        <w:numPr>
          <w:ilvl w:val="0"/>
          <w:numId w:val="46"/>
        </w:numPr>
        <w:ind w:left="993" w:hanging="284"/>
        <w:jc w:val="both"/>
        <w:rPr>
          <w:sz w:val="24"/>
          <w:szCs w:val="24"/>
        </w:rPr>
      </w:pPr>
      <w:r w:rsidRPr="002C4A67">
        <w:rPr>
          <w:sz w:val="24"/>
          <w:szCs w:val="24"/>
        </w:rPr>
        <w:t>przeprowadzania kontroli na miejscu wykonywania świadczenia.</w:t>
      </w:r>
    </w:p>
    <w:p w:rsidR="002C4A67" w:rsidRPr="002C4A67" w:rsidRDefault="002C4A67" w:rsidP="00612915">
      <w:pPr>
        <w:pStyle w:val="Akapitzlist"/>
        <w:numPr>
          <w:ilvl w:val="0"/>
          <w:numId w:val="41"/>
        </w:numPr>
        <w:jc w:val="both"/>
        <w:rPr>
          <w:sz w:val="24"/>
          <w:szCs w:val="24"/>
        </w:rPr>
      </w:pPr>
      <w:r w:rsidRPr="002C4A67">
        <w:rPr>
          <w:sz w:val="24"/>
          <w:szCs w:val="24"/>
        </w:rPr>
        <w:t>W trakcie realizacj</w:t>
      </w:r>
      <w:r w:rsidR="00D453BB">
        <w:rPr>
          <w:sz w:val="24"/>
          <w:szCs w:val="24"/>
        </w:rPr>
        <w:t>i zamówienia na każde wezwanie Z</w:t>
      </w:r>
      <w:r w:rsidRPr="002C4A67">
        <w:rPr>
          <w:sz w:val="24"/>
          <w:szCs w:val="24"/>
        </w:rPr>
        <w:t>amawiającego w wyzna</w:t>
      </w:r>
      <w:r w:rsidR="00D453BB">
        <w:rPr>
          <w:sz w:val="24"/>
          <w:szCs w:val="24"/>
        </w:rPr>
        <w:t>czonym w tym wezwaniu terminie</w:t>
      </w:r>
      <w:r w:rsidR="008043D1">
        <w:rPr>
          <w:sz w:val="24"/>
          <w:szCs w:val="24"/>
        </w:rPr>
        <w:t>,</w:t>
      </w:r>
      <w:r w:rsidR="00D453BB">
        <w:rPr>
          <w:sz w:val="24"/>
          <w:szCs w:val="24"/>
        </w:rPr>
        <w:t xml:space="preserve"> Wykonawca przedłoży Z</w:t>
      </w:r>
      <w:r w:rsidRPr="002C4A67">
        <w:rPr>
          <w:sz w:val="24"/>
          <w:szCs w:val="24"/>
        </w:rPr>
        <w:t>amawiającemu wskazane poniżej dowody w celu potwierdzenia spełnienia wymogu zatrudnienia na</w:t>
      </w:r>
      <w:r w:rsidR="00D453BB">
        <w:rPr>
          <w:sz w:val="24"/>
          <w:szCs w:val="24"/>
        </w:rPr>
        <w:t xml:space="preserve"> podstawie umowy o pracę przez W</w:t>
      </w:r>
      <w:r w:rsidRPr="002C4A67">
        <w:rPr>
          <w:sz w:val="24"/>
          <w:szCs w:val="24"/>
        </w:rPr>
        <w:t>ykonawcę lub podwykonawcę</w:t>
      </w:r>
      <w:r w:rsidR="008043D1">
        <w:rPr>
          <w:sz w:val="24"/>
          <w:szCs w:val="24"/>
        </w:rPr>
        <w:t>,</w:t>
      </w:r>
      <w:r w:rsidRPr="002C4A67">
        <w:rPr>
          <w:sz w:val="24"/>
          <w:szCs w:val="24"/>
        </w:rPr>
        <w:t xml:space="preserve"> osób</w:t>
      </w:r>
      <w:r w:rsidR="00D453BB">
        <w:rPr>
          <w:sz w:val="24"/>
          <w:szCs w:val="24"/>
        </w:rPr>
        <w:t xml:space="preserve"> wykonujących wskazane w </w:t>
      </w:r>
      <w:proofErr w:type="spellStart"/>
      <w:r w:rsidR="00D453BB">
        <w:rPr>
          <w:sz w:val="24"/>
          <w:szCs w:val="24"/>
        </w:rPr>
        <w:t>ppkt</w:t>
      </w:r>
      <w:proofErr w:type="spellEnd"/>
      <w:r w:rsidRPr="002C4A67">
        <w:rPr>
          <w:sz w:val="24"/>
          <w:szCs w:val="24"/>
        </w:rPr>
        <w:t xml:space="preserve"> 1 </w:t>
      </w:r>
      <w:r w:rsidR="00464F09" w:rsidRPr="002C4A67">
        <w:rPr>
          <w:sz w:val="24"/>
          <w:szCs w:val="24"/>
        </w:rPr>
        <w:t>1</w:t>
      </w:r>
      <w:r w:rsidR="008043D1">
        <w:rPr>
          <w:sz w:val="24"/>
          <w:szCs w:val="24"/>
        </w:rPr>
        <w:t xml:space="preserve">lit. „a” lub „b” lub „c” </w:t>
      </w:r>
      <w:r w:rsidRPr="002C4A67">
        <w:rPr>
          <w:sz w:val="24"/>
          <w:szCs w:val="24"/>
        </w:rPr>
        <w:t>czynności:</w:t>
      </w:r>
    </w:p>
    <w:p w:rsidR="002C4A67" w:rsidRPr="00EC459E" w:rsidRDefault="002C4A67" w:rsidP="00612915">
      <w:pPr>
        <w:pStyle w:val="Akapitzlist"/>
        <w:numPr>
          <w:ilvl w:val="0"/>
          <w:numId w:val="45"/>
        </w:numPr>
        <w:jc w:val="both"/>
        <w:rPr>
          <w:i/>
          <w:sz w:val="24"/>
          <w:szCs w:val="24"/>
        </w:rPr>
      </w:pPr>
      <w:r w:rsidRPr="00EC459E">
        <w:rPr>
          <w:b/>
          <w:sz w:val="24"/>
          <w:szCs w:val="24"/>
        </w:rPr>
        <w:t xml:space="preserve">oświadczenie wykonawcy lub podwykonawcy </w:t>
      </w:r>
      <w:r w:rsidRPr="00EC459E">
        <w:rPr>
          <w:sz w:val="24"/>
          <w:szCs w:val="24"/>
        </w:rPr>
        <w:t>o zatrudnieniu na podstawie umowy o pracę osób wykonujących czynności, których dotyczy wezwanie zamawiającego.</w:t>
      </w:r>
      <w:r w:rsidRPr="00EC459E">
        <w:rPr>
          <w:b/>
          <w:sz w:val="24"/>
          <w:szCs w:val="24"/>
        </w:rPr>
        <w:t xml:space="preserve"> </w:t>
      </w:r>
      <w:r w:rsidRPr="00EC459E">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C4A67" w:rsidRPr="00B7394E" w:rsidRDefault="002C4A67" w:rsidP="00612915">
      <w:pPr>
        <w:pStyle w:val="Akapitzlist"/>
        <w:numPr>
          <w:ilvl w:val="0"/>
          <w:numId w:val="45"/>
        </w:numPr>
        <w:jc w:val="both"/>
        <w:rPr>
          <w:i/>
          <w:sz w:val="24"/>
          <w:szCs w:val="24"/>
        </w:rPr>
      </w:pPr>
      <w:r w:rsidRPr="00B7394E">
        <w:rPr>
          <w:sz w:val="24"/>
          <w:szCs w:val="24"/>
        </w:rPr>
        <w:t xml:space="preserve">poświadczoną za zgodność </w:t>
      </w:r>
      <w:r w:rsidR="008043D1" w:rsidRPr="00B7394E">
        <w:rPr>
          <w:sz w:val="24"/>
          <w:szCs w:val="24"/>
        </w:rPr>
        <w:t>z oryginałem odpowiednio przez W</w:t>
      </w:r>
      <w:r w:rsidRPr="00B7394E">
        <w:rPr>
          <w:sz w:val="24"/>
          <w:szCs w:val="24"/>
        </w:rPr>
        <w:t>ykonawcę lub podwykonawcę</w:t>
      </w:r>
      <w:r w:rsidR="008043D1" w:rsidRPr="00B7394E">
        <w:rPr>
          <w:b/>
          <w:sz w:val="24"/>
          <w:szCs w:val="24"/>
        </w:rPr>
        <w:t xml:space="preserve"> kopię </w:t>
      </w:r>
      <w:r w:rsidRPr="00B7394E">
        <w:rPr>
          <w:b/>
          <w:sz w:val="24"/>
          <w:szCs w:val="24"/>
        </w:rPr>
        <w:t>umów o pracę</w:t>
      </w:r>
      <w:r w:rsidRPr="00B7394E">
        <w:rPr>
          <w:sz w:val="24"/>
          <w:szCs w:val="24"/>
        </w:rPr>
        <w:t xml:space="preserve"> osób wykonujących w trakcie realizacji zamówienia czynności, kt</w:t>
      </w:r>
      <w:r w:rsidR="008043D1" w:rsidRPr="00B7394E">
        <w:rPr>
          <w:sz w:val="24"/>
          <w:szCs w:val="24"/>
        </w:rPr>
        <w:t>órych dotyczy ww. oświadczenie W</w:t>
      </w:r>
      <w:r w:rsidRPr="00B7394E">
        <w:rPr>
          <w:sz w:val="24"/>
          <w:szCs w:val="24"/>
        </w:rPr>
        <w:t xml:space="preserve">ykonawcy lub </w:t>
      </w:r>
      <w:r w:rsidRPr="00B7394E">
        <w:rPr>
          <w:color w:val="000000"/>
          <w:sz w:val="24"/>
          <w:szCs w:val="24"/>
        </w:rPr>
        <w:t>podwykonawcy (wraz z dokumentem regulującym zakres obowiązków, jeżeli został sporządzony). Kopia</w:t>
      </w:r>
      <w:r w:rsidR="008043D1" w:rsidRPr="00B7394E">
        <w:rPr>
          <w:sz w:val="24"/>
          <w:szCs w:val="24"/>
        </w:rPr>
        <w:t xml:space="preserve"> umowy</w:t>
      </w:r>
      <w:r w:rsidRPr="00B7394E">
        <w:rPr>
          <w:sz w:val="24"/>
          <w:szCs w:val="24"/>
        </w:rPr>
        <w:t xml:space="preserve"> powinna zostać zanonimizowana w sposób zapewniający ochronę danych osobowych pracowników, zgodnie z przepisami ustawy z dnia 29 sierpnia 1997 r. </w:t>
      </w:r>
      <w:r w:rsidRPr="00B7394E">
        <w:rPr>
          <w:i/>
          <w:sz w:val="24"/>
          <w:szCs w:val="24"/>
        </w:rPr>
        <w:t>o ochronie danych osobowych</w:t>
      </w:r>
      <w:r w:rsidRPr="00B7394E">
        <w:rPr>
          <w:sz w:val="24"/>
          <w:szCs w:val="24"/>
        </w:rPr>
        <w:t xml:space="preserve"> </w:t>
      </w:r>
      <w:r w:rsidR="00B7394E">
        <w:rPr>
          <w:rFonts w:eastAsia="MS Mincho"/>
          <w:sz w:val="24"/>
          <w:szCs w:val="24"/>
        </w:rPr>
        <w:t xml:space="preserve">(tj. </w:t>
      </w:r>
      <w:r w:rsidR="00B7394E" w:rsidRPr="00B7394E">
        <w:rPr>
          <w:rFonts w:eastAsia="MS Mincho"/>
          <w:sz w:val="24"/>
          <w:szCs w:val="24"/>
        </w:rPr>
        <w:t>w szczególności bez adresów, nr PESEL pracowników). Informacje takie jak imię, nazwisko, data zawarcia umowy, rodzaj umowy o pracę, wymiar etatu, przedmiot umowy powinny być możliwe do zidentyfikowania</w:t>
      </w:r>
      <w:r w:rsidRPr="00B7394E">
        <w:rPr>
          <w:sz w:val="24"/>
          <w:szCs w:val="24"/>
        </w:rPr>
        <w:t>;</w:t>
      </w:r>
    </w:p>
    <w:p w:rsidR="002C4A67" w:rsidRPr="002C4A67" w:rsidRDefault="002C4A67" w:rsidP="00612915">
      <w:pPr>
        <w:pStyle w:val="Akapitzlist"/>
        <w:numPr>
          <w:ilvl w:val="0"/>
          <w:numId w:val="45"/>
        </w:numPr>
        <w:jc w:val="both"/>
        <w:rPr>
          <w:sz w:val="24"/>
          <w:szCs w:val="24"/>
        </w:rPr>
      </w:pPr>
      <w:r w:rsidRPr="002C4A67">
        <w:rPr>
          <w:b/>
          <w:sz w:val="24"/>
          <w:szCs w:val="24"/>
        </w:rPr>
        <w:t>zaświadczenie właściwego oddziału ZUS,</w:t>
      </w:r>
      <w:r w:rsidRPr="002C4A67">
        <w:rPr>
          <w:sz w:val="24"/>
          <w:szCs w:val="24"/>
        </w:rPr>
        <w:t xml:space="preserve"> potwierdzające opłacanie </w:t>
      </w:r>
      <w:r w:rsidR="008043D1">
        <w:rPr>
          <w:color w:val="000000"/>
          <w:sz w:val="24"/>
          <w:szCs w:val="24"/>
        </w:rPr>
        <w:t>przez W</w:t>
      </w:r>
      <w:r w:rsidRPr="002C4A67">
        <w:rPr>
          <w:color w:val="000000"/>
          <w:sz w:val="24"/>
          <w:szCs w:val="24"/>
        </w:rPr>
        <w:t>ykonawcę lub podwykonawcę składek na ubezpieczenia</w:t>
      </w:r>
      <w:r w:rsidRPr="002C4A67">
        <w:rPr>
          <w:sz w:val="24"/>
          <w:szCs w:val="24"/>
        </w:rPr>
        <w:t xml:space="preserve"> społeczne i zdrowotne z tytułu zatrudnienia na podstawie umów o pracę za ostatni okres rozliczeniowy;</w:t>
      </w:r>
    </w:p>
    <w:p w:rsidR="002C4A67" w:rsidRPr="00780801" w:rsidRDefault="002C4A67" w:rsidP="00612915">
      <w:pPr>
        <w:pStyle w:val="Akapitzlist"/>
        <w:numPr>
          <w:ilvl w:val="0"/>
          <w:numId w:val="45"/>
        </w:numPr>
        <w:jc w:val="both"/>
        <w:rPr>
          <w:sz w:val="24"/>
          <w:szCs w:val="24"/>
        </w:rPr>
      </w:pPr>
      <w:r w:rsidRPr="002C4A67">
        <w:rPr>
          <w:sz w:val="24"/>
          <w:szCs w:val="24"/>
        </w:rPr>
        <w:t>poświadczoną za zgodność z oryginałem odpowie</w:t>
      </w:r>
      <w:r w:rsidR="00D453BB">
        <w:rPr>
          <w:sz w:val="24"/>
          <w:szCs w:val="24"/>
        </w:rPr>
        <w:t>dnio przez W</w:t>
      </w:r>
      <w:r w:rsidRPr="002C4A67">
        <w:rPr>
          <w:sz w:val="24"/>
          <w:szCs w:val="24"/>
        </w:rPr>
        <w:t>ykonawcę lub podwykonawcę</w:t>
      </w:r>
      <w:r w:rsidRPr="002C4A67">
        <w:rPr>
          <w:b/>
          <w:sz w:val="24"/>
          <w:szCs w:val="24"/>
        </w:rPr>
        <w:t xml:space="preserve"> kopię dowodu potwierdzającego zgłoszenie pracownika przez pracodawcę do ubezpieczeń</w:t>
      </w:r>
      <w:r w:rsidRPr="002C4A67">
        <w:rPr>
          <w:sz w:val="24"/>
          <w:szCs w:val="24"/>
        </w:rPr>
        <w:t>, zanonimizowaną w sposób zapewniający ochronę danych osobowych pr</w:t>
      </w:r>
      <w:r w:rsidR="002B4ABC">
        <w:rPr>
          <w:sz w:val="24"/>
          <w:szCs w:val="24"/>
        </w:rPr>
        <w:t>acowników, zgodnie z przepisami</w:t>
      </w:r>
      <w:r w:rsidRPr="00780801">
        <w:rPr>
          <w:sz w:val="24"/>
          <w:szCs w:val="24"/>
        </w:rPr>
        <w:t xml:space="preserve"> o ochronie danych osobowych.</w:t>
      </w:r>
    </w:p>
    <w:p w:rsidR="002C4A67" w:rsidRPr="0014198F" w:rsidRDefault="002C4A67" w:rsidP="00612915">
      <w:pPr>
        <w:pStyle w:val="Akapitzlist"/>
        <w:numPr>
          <w:ilvl w:val="0"/>
          <w:numId w:val="41"/>
        </w:numPr>
        <w:jc w:val="both"/>
        <w:rPr>
          <w:sz w:val="24"/>
          <w:szCs w:val="24"/>
        </w:rPr>
      </w:pPr>
      <w:r w:rsidRPr="002C4A67">
        <w:rPr>
          <w:sz w:val="24"/>
          <w:szCs w:val="24"/>
        </w:rPr>
        <w:t xml:space="preserve">Z tytułu niespełnienia przez </w:t>
      </w:r>
      <w:r w:rsidR="00D453BB">
        <w:rPr>
          <w:color w:val="000000"/>
          <w:sz w:val="24"/>
          <w:szCs w:val="24"/>
        </w:rPr>
        <w:t>W</w:t>
      </w:r>
      <w:r w:rsidRPr="002C4A67">
        <w:rPr>
          <w:color w:val="000000"/>
          <w:sz w:val="24"/>
          <w:szCs w:val="24"/>
        </w:rPr>
        <w:t>ykonawcę lub podwykonawcę wymogu zatrudnienia na podstawie umowy o pracę osób</w:t>
      </w:r>
      <w:r w:rsidR="00D453BB">
        <w:rPr>
          <w:color w:val="000000"/>
          <w:sz w:val="24"/>
          <w:szCs w:val="24"/>
        </w:rPr>
        <w:t xml:space="preserve"> wykonujących wskazane w </w:t>
      </w:r>
      <w:proofErr w:type="spellStart"/>
      <w:r w:rsidR="00D453BB">
        <w:rPr>
          <w:color w:val="000000"/>
          <w:sz w:val="24"/>
          <w:szCs w:val="24"/>
        </w:rPr>
        <w:t>ppkt</w:t>
      </w:r>
      <w:proofErr w:type="spellEnd"/>
      <w:r w:rsidRPr="002C4A67">
        <w:rPr>
          <w:color w:val="000000"/>
          <w:sz w:val="24"/>
          <w:szCs w:val="24"/>
        </w:rPr>
        <w:t xml:space="preserve"> 1 czynności</w:t>
      </w:r>
      <w:r w:rsidR="00D453BB">
        <w:rPr>
          <w:color w:val="000000"/>
          <w:sz w:val="24"/>
          <w:szCs w:val="24"/>
        </w:rPr>
        <w:t>, Z</w:t>
      </w:r>
      <w:r w:rsidRPr="002C4A67">
        <w:rPr>
          <w:color w:val="000000"/>
          <w:sz w:val="24"/>
          <w:szCs w:val="24"/>
        </w:rPr>
        <w:t>amawiający przewiduje sankcję w p</w:t>
      </w:r>
      <w:r w:rsidR="00D453BB">
        <w:rPr>
          <w:color w:val="000000"/>
          <w:sz w:val="24"/>
          <w:szCs w:val="24"/>
        </w:rPr>
        <w:t>ostaci obowiązku zapłaty przez W</w:t>
      </w:r>
      <w:r w:rsidRPr="002C4A67">
        <w:rPr>
          <w:color w:val="000000"/>
          <w:sz w:val="24"/>
          <w:szCs w:val="24"/>
        </w:rPr>
        <w:t>ykonawcę kary umownej w wysokości określon</w:t>
      </w:r>
      <w:r w:rsidR="005730A6">
        <w:rPr>
          <w:color w:val="000000"/>
          <w:sz w:val="24"/>
          <w:szCs w:val="24"/>
        </w:rPr>
        <w:t>ej w projekcie</w:t>
      </w:r>
      <w:r w:rsidR="00D453BB">
        <w:rPr>
          <w:color w:val="000000"/>
          <w:sz w:val="24"/>
          <w:szCs w:val="24"/>
        </w:rPr>
        <w:t xml:space="preserve"> </w:t>
      </w:r>
      <w:r w:rsidRPr="002C4A67">
        <w:rPr>
          <w:color w:val="000000"/>
          <w:sz w:val="24"/>
          <w:szCs w:val="24"/>
        </w:rPr>
        <w:t xml:space="preserve">umowy w sprawie zamówienia </w:t>
      </w:r>
      <w:r w:rsidR="00D453BB">
        <w:rPr>
          <w:color w:val="000000"/>
          <w:sz w:val="24"/>
          <w:szCs w:val="24"/>
        </w:rPr>
        <w:t>publicznego. Niezłożenie przez W</w:t>
      </w:r>
      <w:r w:rsidR="005730A6">
        <w:rPr>
          <w:color w:val="000000"/>
          <w:sz w:val="24"/>
          <w:szCs w:val="24"/>
        </w:rPr>
        <w:t>ykonawcę w wyznaczonym przez Z</w:t>
      </w:r>
      <w:r w:rsidRPr="002C4A67">
        <w:rPr>
          <w:color w:val="000000"/>
          <w:sz w:val="24"/>
          <w:szCs w:val="24"/>
        </w:rPr>
        <w:t>amawiającego terminie</w:t>
      </w:r>
      <w:r w:rsidR="005730A6">
        <w:rPr>
          <w:color w:val="000000"/>
          <w:sz w:val="24"/>
          <w:szCs w:val="24"/>
        </w:rPr>
        <w:t>, żądanych przez Z</w:t>
      </w:r>
      <w:r w:rsidRPr="002C4A67">
        <w:rPr>
          <w:color w:val="000000"/>
          <w:sz w:val="24"/>
          <w:szCs w:val="24"/>
        </w:rPr>
        <w:t xml:space="preserve">amawiającego dowodów w celu potwierdzenia spełnienia </w:t>
      </w:r>
      <w:r w:rsidRPr="002C4A67">
        <w:rPr>
          <w:sz w:val="24"/>
          <w:szCs w:val="24"/>
        </w:rPr>
        <w:t xml:space="preserve">przez </w:t>
      </w:r>
      <w:r w:rsidR="00D453BB">
        <w:rPr>
          <w:color w:val="000000"/>
          <w:sz w:val="24"/>
          <w:szCs w:val="24"/>
        </w:rPr>
        <w:t>W</w:t>
      </w:r>
      <w:r w:rsidRPr="002C4A67">
        <w:rPr>
          <w:color w:val="000000"/>
          <w:sz w:val="24"/>
          <w:szCs w:val="24"/>
        </w:rPr>
        <w:t xml:space="preserve">ykonawcę lub </w:t>
      </w:r>
      <w:r w:rsidRPr="0014198F">
        <w:rPr>
          <w:color w:val="000000"/>
          <w:sz w:val="24"/>
          <w:szCs w:val="24"/>
        </w:rPr>
        <w:t>podwykonawcę wymogu zatrudnienia na podstawie umowy o pracę</w:t>
      </w:r>
      <w:r w:rsidR="005730A6" w:rsidRPr="0014198F">
        <w:rPr>
          <w:color w:val="000000"/>
          <w:sz w:val="24"/>
          <w:szCs w:val="24"/>
        </w:rPr>
        <w:t>,</w:t>
      </w:r>
      <w:r w:rsidRPr="0014198F">
        <w:rPr>
          <w:color w:val="000000"/>
          <w:sz w:val="24"/>
          <w:szCs w:val="24"/>
        </w:rPr>
        <w:t xml:space="preserve"> traktowane będzie jako </w:t>
      </w:r>
      <w:r w:rsidRPr="0014198F">
        <w:rPr>
          <w:sz w:val="24"/>
          <w:szCs w:val="24"/>
        </w:rPr>
        <w:t xml:space="preserve">niespełnienie przez </w:t>
      </w:r>
      <w:r w:rsidR="00D453BB" w:rsidRPr="0014198F">
        <w:rPr>
          <w:color w:val="000000"/>
          <w:sz w:val="24"/>
          <w:szCs w:val="24"/>
        </w:rPr>
        <w:t>W</w:t>
      </w:r>
      <w:r w:rsidRPr="0014198F">
        <w:rPr>
          <w:color w:val="000000"/>
          <w:sz w:val="24"/>
          <w:szCs w:val="24"/>
        </w:rPr>
        <w:t>ykonawcę lub podwykonawcę wymogu zatrudnienia na podstawie umowy o pracę osób</w:t>
      </w:r>
      <w:r w:rsidR="00D453BB" w:rsidRPr="0014198F">
        <w:rPr>
          <w:color w:val="000000"/>
          <w:sz w:val="24"/>
          <w:szCs w:val="24"/>
        </w:rPr>
        <w:t xml:space="preserve"> wykonujących wskazane w </w:t>
      </w:r>
      <w:proofErr w:type="spellStart"/>
      <w:r w:rsidR="00D453BB" w:rsidRPr="0014198F">
        <w:rPr>
          <w:color w:val="000000"/>
          <w:sz w:val="24"/>
          <w:szCs w:val="24"/>
        </w:rPr>
        <w:t>ppkt</w:t>
      </w:r>
      <w:proofErr w:type="spellEnd"/>
      <w:r w:rsidRPr="0014198F">
        <w:rPr>
          <w:color w:val="000000"/>
          <w:sz w:val="24"/>
          <w:szCs w:val="24"/>
        </w:rPr>
        <w:t xml:space="preserve"> 1 czynności. </w:t>
      </w:r>
    </w:p>
    <w:p w:rsidR="002C4A67" w:rsidRPr="002C4A67" w:rsidRDefault="002C4A67" w:rsidP="00612915">
      <w:pPr>
        <w:pStyle w:val="Akapitzlist"/>
        <w:numPr>
          <w:ilvl w:val="0"/>
          <w:numId w:val="41"/>
        </w:numPr>
        <w:jc w:val="both"/>
        <w:rPr>
          <w:sz w:val="24"/>
          <w:szCs w:val="24"/>
        </w:rPr>
      </w:pPr>
      <w:r w:rsidRPr="002C4A67">
        <w:rPr>
          <w:color w:val="000000"/>
          <w:sz w:val="24"/>
          <w:szCs w:val="24"/>
        </w:rPr>
        <w:t>W przypadku uzasadnionych wątpliwości co do pr</w:t>
      </w:r>
      <w:r w:rsidR="00464F09">
        <w:rPr>
          <w:color w:val="000000"/>
          <w:sz w:val="24"/>
          <w:szCs w:val="24"/>
        </w:rPr>
        <w:t>zestrzegania prawa pracy przez Wykonawcę lub podwykonawcę, Z</w:t>
      </w:r>
      <w:r w:rsidRPr="002C4A67">
        <w:rPr>
          <w:color w:val="000000"/>
          <w:sz w:val="24"/>
          <w:szCs w:val="24"/>
        </w:rPr>
        <w:t>amawiający może zwrócić się o przeprowadzenie kontroli przez Państwową</w:t>
      </w:r>
      <w:r w:rsidRPr="002C4A67">
        <w:rPr>
          <w:sz w:val="24"/>
          <w:szCs w:val="24"/>
        </w:rPr>
        <w:t xml:space="preserve"> Inspekcję Pracy.</w:t>
      </w:r>
    </w:p>
    <w:p w:rsidR="00D27CA5" w:rsidRDefault="000B7D01" w:rsidP="00751241">
      <w:pPr>
        <w:spacing w:line="200" w:lineRule="exact"/>
        <w:rPr>
          <w:sz w:val="20"/>
          <w:szCs w:val="20"/>
        </w:rPr>
      </w:pPr>
      <w:bookmarkStart w:id="2" w:name="page4"/>
      <w:bookmarkEnd w:id="2"/>
      <w:r>
        <w:rPr>
          <w:noProof/>
          <w:sz w:val="20"/>
          <w:szCs w:val="20"/>
        </w:rPr>
        <w:pict>
          <v:rect id="Shape 8" o:spid="_x0000_s1049" style="position:absolute;margin-left:-.15pt;margin-top:8.7pt;width:476.9pt;height:16.7pt;z-index:-2516505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" o:allowincell="f" fillcolor="#e6e6ff" stroked="f"/>
        </w:pict>
      </w:r>
    </w:p>
    <w:p w:rsidR="00DE1FEA" w:rsidRPr="00DE1FEA" w:rsidRDefault="00D81FA7" w:rsidP="00DE1FEA">
      <w:pPr>
        <w:tabs>
          <w:tab w:val="left" w:pos="285"/>
        </w:tabs>
        <w:rPr>
          <w:rFonts w:eastAsia="Times New Roman"/>
          <w:i/>
          <w:iCs/>
          <w:sz w:val="24"/>
          <w:szCs w:val="24"/>
        </w:rPr>
      </w:pPr>
      <w:r>
        <w:rPr>
          <w:rFonts w:eastAsia="Times New Roman"/>
          <w:b/>
          <w:bCs/>
          <w:i/>
          <w:iCs/>
          <w:color w:val="000080"/>
          <w:sz w:val="24"/>
          <w:szCs w:val="24"/>
        </w:rPr>
        <w:t xml:space="preserve">Rozdział II. </w:t>
      </w:r>
      <w:r w:rsidR="00A6296A">
        <w:rPr>
          <w:rFonts w:eastAsia="Times New Roman"/>
          <w:b/>
          <w:bCs/>
          <w:i/>
          <w:iCs/>
          <w:color w:val="000080"/>
          <w:sz w:val="24"/>
          <w:szCs w:val="24"/>
        </w:rPr>
        <w:t>Opis części zamówienia, je</w:t>
      </w:r>
      <w:r w:rsidR="00D06418">
        <w:rPr>
          <w:rFonts w:eastAsia="Times New Roman"/>
          <w:b/>
          <w:bCs/>
          <w:i/>
          <w:iCs/>
          <w:color w:val="000080"/>
          <w:sz w:val="24"/>
          <w:szCs w:val="24"/>
        </w:rPr>
        <w:t>żeli Zamawiający dopuszcza składanie ofert częściowych</w:t>
      </w:r>
      <w:r w:rsidR="00DE1FEA">
        <w:rPr>
          <w:rFonts w:eastAsia="Times New Roman"/>
          <w:b/>
          <w:bCs/>
          <w:i/>
          <w:iCs/>
          <w:color w:val="000080"/>
          <w:sz w:val="24"/>
          <w:szCs w:val="24"/>
        </w:rPr>
        <w:t xml:space="preserve">    </w:t>
      </w:r>
    </w:p>
    <w:p w:rsidR="00D27CA5" w:rsidRPr="00DE1FEA" w:rsidRDefault="00D06418" w:rsidP="00DE1FEA">
      <w:pPr>
        <w:rPr>
          <w:sz w:val="20"/>
          <w:szCs w:val="20"/>
        </w:rPr>
      </w:pPr>
      <w:r w:rsidRPr="00DE1FEA">
        <w:rPr>
          <w:rFonts w:eastAsia="Times New Roman"/>
          <w:sz w:val="24"/>
          <w:szCs w:val="24"/>
        </w:rPr>
        <w:t xml:space="preserve">Zamawiający </w:t>
      </w:r>
      <w:r w:rsidR="00DE1FEA" w:rsidRPr="00DE1FEA">
        <w:rPr>
          <w:rFonts w:eastAsia="Times New Roman"/>
          <w:sz w:val="24"/>
          <w:szCs w:val="24"/>
        </w:rPr>
        <w:t>nie dopuszcza składania</w:t>
      </w:r>
      <w:r w:rsidR="00DE1FEA">
        <w:rPr>
          <w:rFonts w:eastAsia="Times New Roman"/>
          <w:sz w:val="24"/>
          <w:szCs w:val="24"/>
        </w:rPr>
        <w:t xml:space="preserve"> ofert częściowych</w:t>
      </w:r>
    </w:p>
    <w:p w:rsidR="00D27CA5" w:rsidRDefault="00D27CA5">
      <w:pPr>
        <w:spacing w:line="20" w:lineRule="exact"/>
        <w:rPr>
          <w:sz w:val="20"/>
          <w:szCs w:val="20"/>
        </w:rPr>
      </w:pPr>
    </w:p>
    <w:p w:rsidR="00D27CA5" w:rsidRDefault="000B7D01">
      <w:pPr>
        <w:spacing w:line="107" w:lineRule="exact"/>
        <w:rPr>
          <w:sz w:val="20"/>
          <w:szCs w:val="20"/>
        </w:rPr>
      </w:pPr>
      <w:r>
        <w:rPr>
          <w:noProof/>
          <w:sz w:val="20"/>
          <w:szCs w:val="20"/>
        </w:rPr>
        <w:pict>
          <v:rect id="_x0000_s1048" style="position:absolute;margin-left:-3.4pt;margin-top:3.05pt;width:497.05pt;height:28.15pt;z-index:-2516218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" o:allowincell="f" fillcolor="#e6e6ff" stroked="f"/>
        </w:pict>
      </w:r>
    </w:p>
    <w:p w:rsidR="00D27CA5" w:rsidRDefault="00D81FA7" w:rsidP="00F8798A">
      <w:pPr>
        <w:tabs>
          <w:tab w:val="left" w:pos="5824"/>
        </w:tabs>
        <w:ind w:left="1276" w:hanging="1276"/>
        <w:rPr>
          <w:sz w:val="20"/>
          <w:szCs w:val="20"/>
        </w:rPr>
      </w:pPr>
      <w:r>
        <w:rPr>
          <w:rFonts w:eastAsia="Times New Roman"/>
          <w:b/>
          <w:bCs/>
          <w:i/>
          <w:iCs/>
          <w:color w:val="000099"/>
          <w:sz w:val="24"/>
          <w:szCs w:val="24"/>
        </w:rPr>
        <w:t>Rozdział III. In</w:t>
      </w:r>
      <w:r w:rsidR="00D06418">
        <w:rPr>
          <w:rFonts w:eastAsia="Times New Roman"/>
          <w:b/>
          <w:bCs/>
          <w:i/>
          <w:iCs/>
          <w:color w:val="000099"/>
          <w:sz w:val="24"/>
          <w:szCs w:val="24"/>
        </w:rPr>
        <w:t>formacja o przewi</w:t>
      </w:r>
      <w:r w:rsidR="00F8798A">
        <w:rPr>
          <w:rFonts w:eastAsia="Times New Roman"/>
          <w:b/>
          <w:bCs/>
          <w:i/>
          <w:iCs/>
          <w:color w:val="000099"/>
          <w:sz w:val="24"/>
          <w:szCs w:val="24"/>
        </w:rPr>
        <w:t xml:space="preserve">dywanych zamówieniach, o których </w:t>
      </w:r>
      <w:r w:rsidR="00D06418">
        <w:rPr>
          <w:rFonts w:eastAsia="Times New Roman"/>
          <w:b/>
          <w:bCs/>
          <w:i/>
          <w:iCs/>
          <w:color w:val="000099"/>
          <w:sz w:val="24"/>
          <w:szCs w:val="24"/>
        </w:rPr>
        <w:t>mowa w art. 67 ust. 1 pkt 6 i 7 ustawy</w:t>
      </w:r>
      <w:r>
        <w:rPr>
          <w:sz w:val="20"/>
          <w:szCs w:val="20"/>
        </w:rPr>
        <w:t xml:space="preserve"> </w:t>
      </w:r>
      <w:proofErr w:type="spellStart"/>
      <w:r w:rsidR="00D06418">
        <w:rPr>
          <w:rFonts w:eastAsia="Times New Roman"/>
          <w:b/>
          <w:bCs/>
          <w:i/>
          <w:iCs/>
          <w:color w:val="000099"/>
          <w:sz w:val="24"/>
          <w:szCs w:val="24"/>
        </w:rPr>
        <w:t>Pzp</w:t>
      </w:r>
      <w:proofErr w:type="spellEnd"/>
      <w:r w:rsidR="00D06418">
        <w:rPr>
          <w:rFonts w:eastAsia="Times New Roman"/>
          <w:b/>
          <w:bCs/>
          <w:i/>
          <w:iCs/>
          <w:color w:val="000099"/>
          <w:sz w:val="24"/>
          <w:szCs w:val="24"/>
        </w:rPr>
        <w:t>, jeżeli Zamawiający przew</w:t>
      </w:r>
      <w:r w:rsidR="00E63DA7">
        <w:rPr>
          <w:rFonts w:eastAsia="Times New Roman"/>
          <w:b/>
          <w:bCs/>
          <w:i/>
          <w:iCs/>
          <w:color w:val="000099"/>
          <w:sz w:val="24"/>
          <w:szCs w:val="24"/>
        </w:rPr>
        <w:t>iduje udzielenie takich zamówie</w:t>
      </w:r>
      <w:r w:rsidR="00F8798A">
        <w:rPr>
          <w:rFonts w:eastAsia="Times New Roman"/>
          <w:b/>
          <w:bCs/>
          <w:i/>
          <w:iCs/>
          <w:color w:val="000099"/>
          <w:sz w:val="24"/>
          <w:szCs w:val="24"/>
        </w:rPr>
        <w:t>ń</w:t>
      </w:r>
    </w:p>
    <w:p w:rsidR="00D27CA5" w:rsidRDefault="00D06418" w:rsidP="00D81FA7">
      <w:pPr>
        <w:ind w:right="79"/>
        <w:jc w:val="both"/>
        <w:rPr>
          <w:sz w:val="20"/>
          <w:szCs w:val="20"/>
        </w:rPr>
      </w:pPr>
      <w:r>
        <w:rPr>
          <w:rFonts w:eastAsia="Times New Roman"/>
          <w:sz w:val="24"/>
          <w:szCs w:val="24"/>
        </w:rPr>
        <w:t>Zamawiający ni</w:t>
      </w:r>
      <w:r w:rsidR="00E32245">
        <w:rPr>
          <w:rFonts w:eastAsia="Times New Roman"/>
          <w:sz w:val="24"/>
          <w:szCs w:val="24"/>
        </w:rPr>
        <w:t>e przewiduje udzielenia zamówie</w:t>
      </w:r>
      <w:r>
        <w:rPr>
          <w:rFonts w:eastAsia="Times New Roman"/>
          <w:sz w:val="24"/>
          <w:szCs w:val="24"/>
        </w:rPr>
        <w:t>ń polegających na powtórzeniu podobnych usług lub robót budowlanych.</w:t>
      </w:r>
    </w:p>
    <w:p w:rsidR="00D27CA5" w:rsidRDefault="00D27CA5">
      <w:pPr>
        <w:spacing w:line="20" w:lineRule="exact"/>
        <w:rPr>
          <w:sz w:val="20"/>
          <w:szCs w:val="20"/>
        </w:rPr>
      </w:pPr>
    </w:p>
    <w:p w:rsidR="00D27CA5" w:rsidRDefault="00D27CA5">
      <w:pPr>
        <w:spacing w:line="98" w:lineRule="exact"/>
        <w:rPr>
          <w:sz w:val="20"/>
          <w:szCs w:val="20"/>
        </w:rPr>
      </w:pPr>
    </w:p>
    <w:p w:rsidR="00D27CA5" w:rsidRDefault="000B7D01" w:rsidP="00D81FA7">
      <w:pPr>
        <w:tabs>
          <w:tab w:val="left" w:pos="285"/>
        </w:tabs>
        <w:spacing w:line="238" w:lineRule="auto"/>
        <w:ind w:left="1276" w:right="20" w:hanging="1276"/>
        <w:jc w:val="both"/>
        <w:rPr>
          <w:rFonts w:eastAsia="Times New Roman"/>
          <w:i/>
          <w:iCs/>
          <w:sz w:val="24"/>
          <w:szCs w:val="24"/>
        </w:rPr>
      </w:pPr>
      <w:r w:rsidRPr="000B7D01">
        <w:rPr>
          <w:noProof/>
          <w:sz w:val="20"/>
          <w:szCs w:val="20"/>
        </w:rPr>
        <w:lastRenderedPageBreak/>
        <w:pict>
          <v:rect id="Shape 9" o:spid="_x0000_s1047" style="position:absolute;left:0;text-align:left;margin-left:-.15pt;margin-top:-1.95pt;width:481.9pt;height:47.9pt;z-index:-2516495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" o:allowincell="f" fillcolor="#e6e6ff" stroked="f"/>
        </w:pict>
      </w:r>
      <w:r w:rsidR="00D81FA7">
        <w:rPr>
          <w:rFonts w:eastAsia="Times New Roman"/>
          <w:b/>
          <w:bCs/>
          <w:i/>
          <w:iCs/>
          <w:color w:val="000099"/>
          <w:sz w:val="24"/>
          <w:szCs w:val="24"/>
        </w:rPr>
        <w:t xml:space="preserve">Rozdział IV. </w:t>
      </w:r>
      <w:r w:rsidR="00D06418">
        <w:rPr>
          <w:rFonts w:eastAsia="Times New Roman"/>
          <w:b/>
          <w:bCs/>
          <w:i/>
          <w:iCs/>
          <w:color w:val="000099"/>
          <w:sz w:val="24"/>
          <w:szCs w:val="24"/>
        </w:rPr>
        <w:t>Opis sposobu przedstawiania ofert wariantowych oraz minimalne warunki, jakim muszą odpowiadać oferty wariantowe wraz z wybranymi kryteriami oceny, jeżeli Zamawiający wym</w:t>
      </w:r>
      <w:r w:rsidR="00F8798A">
        <w:rPr>
          <w:rFonts w:eastAsia="Times New Roman"/>
          <w:b/>
          <w:bCs/>
          <w:i/>
          <w:iCs/>
          <w:color w:val="000099"/>
          <w:sz w:val="24"/>
          <w:szCs w:val="24"/>
        </w:rPr>
        <w:t>aga lub dopuszcza ich składanie</w:t>
      </w:r>
    </w:p>
    <w:p w:rsidR="00D27CA5" w:rsidRDefault="00D27CA5">
      <w:pPr>
        <w:spacing w:line="116" w:lineRule="exact"/>
        <w:rPr>
          <w:sz w:val="20"/>
          <w:szCs w:val="20"/>
        </w:rPr>
      </w:pPr>
    </w:p>
    <w:p w:rsidR="00D27CA5" w:rsidRDefault="00D06418" w:rsidP="00D81FA7">
      <w:pPr>
        <w:rPr>
          <w:sz w:val="20"/>
          <w:szCs w:val="20"/>
        </w:rPr>
      </w:pPr>
      <w:r>
        <w:rPr>
          <w:rFonts w:eastAsia="Times New Roman"/>
          <w:sz w:val="24"/>
          <w:szCs w:val="24"/>
        </w:rPr>
        <w:t>Zamawiający nie dopuszcza składania ofert wariantowych.</w:t>
      </w:r>
    </w:p>
    <w:p w:rsidR="00D27CA5" w:rsidRDefault="00D27CA5">
      <w:pPr>
        <w:spacing w:line="20" w:lineRule="exact"/>
        <w:rPr>
          <w:sz w:val="20"/>
          <w:szCs w:val="20"/>
        </w:rPr>
      </w:pPr>
    </w:p>
    <w:p w:rsidR="00D27CA5" w:rsidRDefault="000B7D01">
      <w:pPr>
        <w:spacing w:line="93" w:lineRule="exact"/>
        <w:rPr>
          <w:sz w:val="20"/>
          <w:szCs w:val="20"/>
        </w:rPr>
      </w:pPr>
      <w:r>
        <w:rPr>
          <w:noProof/>
          <w:sz w:val="20"/>
          <w:szCs w:val="20"/>
        </w:rPr>
        <w:pict>
          <v:rect id="Shape 10" o:spid="_x0000_s1046" style="position:absolute;margin-left:-3.4pt;margin-top:3.75pt;width:485.1pt;height:17.55pt;z-index:-2516485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" o:allowincell="f" fillcolor="#e6e6ff" stroked="f"/>
        </w:pict>
      </w:r>
    </w:p>
    <w:p w:rsidR="00D27CA5" w:rsidRDefault="00D81FA7" w:rsidP="00D81FA7">
      <w:pPr>
        <w:tabs>
          <w:tab w:val="left" w:pos="285"/>
        </w:tabs>
        <w:rPr>
          <w:rFonts w:eastAsia="Times New Roman"/>
          <w:i/>
          <w:iCs/>
          <w:sz w:val="24"/>
          <w:szCs w:val="24"/>
        </w:rPr>
      </w:pPr>
      <w:r>
        <w:rPr>
          <w:rFonts w:eastAsia="Times New Roman"/>
          <w:b/>
          <w:bCs/>
          <w:i/>
          <w:iCs/>
          <w:color w:val="000080"/>
          <w:sz w:val="24"/>
          <w:szCs w:val="24"/>
        </w:rPr>
        <w:t xml:space="preserve">Rozdział V. </w:t>
      </w:r>
      <w:r w:rsidR="00D06418">
        <w:rPr>
          <w:rFonts w:eastAsia="Times New Roman"/>
          <w:b/>
          <w:bCs/>
          <w:i/>
          <w:iCs/>
          <w:color w:val="000080"/>
          <w:sz w:val="24"/>
          <w:szCs w:val="24"/>
        </w:rPr>
        <w:t>Termin wykonania zamówieni</w:t>
      </w:r>
      <w:r w:rsidR="00F8798A">
        <w:rPr>
          <w:rFonts w:eastAsia="Times New Roman"/>
          <w:b/>
          <w:bCs/>
          <w:i/>
          <w:iCs/>
          <w:color w:val="000080"/>
          <w:sz w:val="24"/>
          <w:szCs w:val="24"/>
        </w:rPr>
        <w:t>a</w:t>
      </w:r>
    </w:p>
    <w:p w:rsidR="00D27CA5" w:rsidRDefault="00D27CA5">
      <w:pPr>
        <w:spacing w:line="113" w:lineRule="exact"/>
        <w:rPr>
          <w:sz w:val="20"/>
          <w:szCs w:val="20"/>
        </w:rPr>
      </w:pPr>
    </w:p>
    <w:p w:rsidR="00D27CA5" w:rsidRDefault="00DE1FEA" w:rsidP="00D81FA7">
      <w:pPr>
        <w:ind w:left="185" w:hanging="185"/>
        <w:rPr>
          <w:rFonts w:eastAsia="Times New Roman"/>
          <w:b/>
          <w:bCs/>
          <w:color w:val="000000" w:themeColor="text1"/>
          <w:sz w:val="24"/>
          <w:szCs w:val="24"/>
        </w:rPr>
      </w:pPr>
      <w:r>
        <w:rPr>
          <w:rFonts w:eastAsia="Times New Roman"/>
          <w:sz w:val="24"/>
          <w:szCs w:val="24"/>
        </w:rPr>
        <w:t>Termin realizacji zamówienia</w:t>
      </w:r>
      <w:r w:rsidR="00D06418">
        <w:rPr>
          <w:rFonts w:eastAsia="Times New Roman"/>
          <w:sz w:val="24"/>
          <w:szCs w:val="24"/>
        </w:rPr>
        <w:t xml:space="preserve"> </w:t>
      </w:r>
      <w:r w:rsidR="00794CDD">
        <w:rPr>
          <w:rFonts w:eastAsia="Times New Roman"/>
          <w:sz w:val="24"/>
          <w:szCs w:val="24"/>
        </w:rPr>
        <w:t xml:space="preserve">– </w:t>
      </w:r>
      <w:r w:rsidR="00794CDD" w:rsidRPr="00794CDD">
        <w:rPr>
          <w:rFonts w:eastAsia="Times New Roman"/>
          <w:b/>
          <w:sz w:val="24"/>
          <w:szCs w:val="24"/>
        </w:rPr>
        <w:t xml:space="preserve">nie </w:t>
      </w:r>
      <w:r w:rsidR="00794CDD">
        <w:rPr>
          <w:rFonts w:eastAsia="Times New Roman"/>
          <w:b/>
          <w:sz w:val="24"/>
          <w:szCs w:val="24"/>
        </w:rPr>
        <w:t>później niż</w:t>
      </w:r>
      <w:r w:rsidR="00D06418" w:rsidRPr="00794CDD">
        <w:rPr>
          <w:rFonts w:eastAsia="Times New Roman"/>
          <w:b/>
          <w:sz w:val="24"/>
          <w:szCs w:val="24"/>
        </w:rPr>
        <w:t xml:space="preserve"> </w:t>
      </w:r>
      <w:r w:rsidR="00504DA2">
        <w:rPr>
          <w:rFonts w:eastAsia="Times New Roman"/>
          <w:b/>
          <w:sz w:val="24"/>
          <w:szCs w:val="24"/>
        </w:rPr>
        <w:t xml:space="preserve">do </w:t>
      </w:r>
      <w:r>
        <w:rPr>
          <w:rFonts w:eastAsia="Times New Roman"/>
          <w:b/>
          <w:bCs/>
          <w:color w:val="000000" w:themeColor="text1"/>
          <w:sz w:val="24"/>
          <w:szCs w:val="24"/>
        </w:rPr>
        <w:t xml:space="preserve">dnia </w:t>
      </w:r>
      <w:r w:rsidR="00D73D98">
        <w:rPr>
          <w:rFonts w:eastAsia="Times New Roman"/>
          <w:b/>
          <w:bCs/>
          <w:color w:val="000000" w:themeColor="text1"/>
          <w:sz w:val="24"/>
          <w:szCs w:val="24"/>
        </w:rPr>
        <w:t>31</w:t>
      </w:r>
      <w:r w:rsidR="0078161A">
        <w:rPr>
          <w:rFonts w:eastAsia="Times New Roman"/>
          <w:b/>
          <w:bCs/>
          <w:color w:val="000000" w:themeColor="text1"/>
          <w:sz w:val="24"/>
          <w:szCs w:val="24"/>
        </w:rPr>
        <w:t xml:space="preserve">.08.2019 </w:t>
      </w:r>
      <w:r w:rsidR="00794CDD" w:rsidRPr="0078161A">
        <w:rPr>
          <w:rFonts w:eastAsia="Times New Roman"/>
          <w:b/>
          <w:bCs/>
          <w:color w:val="000000" w:themeColor="text1"/>
          <w:sz w:val="24"/>
          <w:szCs w:val="24"/>
        </w:rPr>
        <w:t>r.</w:t>
      </w:r>
    </w:p>
    <w:p w:rsidR="00D10FC3" w:rsidRPr="00D10FC3" w:rsidRDefault="00D10FC3" w:rsidP="00DB5BC9">
      <w:pPr>
        <w:jc w:val="both"/>
        <w:rPr>
          <w:rFonts w:eastAsia="Times New Roman"/>
          <w:b/>
          <w:bCs/>
          <w:color w:val="000000" w:themeColor="text1"/>
          <w:sz w:val="24"/>
          <w:szCs w:val="24"/>
        </w:rPr>
      </w:pPr>
      <w:r w:rsidRPr="00D10FC3">
        <w:rPr>
          <w:rFonts w:eastAsia="Times New Roman"/>
          <w:b/>
          <w:bCs/>
          <w:color w:val="000000" w:themeColor="text1"/>
          <w:sz w:val="24"/>
          <w:szCs w:val="24"/>
        </w:rPr>
        <w:t>UWAGA:</w:t>
      </w:r>
    </w:p>
    <w:p w:rsidR="00DB5BC9" w:rsidRDefault="00DB5BC9" w:rsidP="00DB5BC9">
      <w:pPr>
        <w:jc w:val="both"/>
        <w:rPr>
          <w:rFonts w:eastAsia="Times New Roman"/>
          <w:b/>
          <w:bCs/>
          <w:color w:val="000000" w:themeColor="text1"/>
          <w:sz w:val="24"/>
          <w:szCs w:val="24"/>
        </w:rPr>
      </w:pPr>
      <w:r>
        <w:rPr>
          <w:rFonts w:eastAsia="Times New Roman"/>
          <w:b/>
          <w:bCs/>
          <w:color w:val="000000" w:themeColor="text1"/>
          <w:sz w:val="24"/>
          <w:szCs w:val="24"/>
        </w:rPr>
        <w:t>Budynek placówki oświatowej w trakcie prowadzenia prac będzie obiektem czynnym, prace głośne i uciążliwe dla użytkowników budynku, prowadzone poza okresem wakacyjnym mogą być wykonywane w godzinach popołudniowych i nocnych oraz w weekendy.</w:t>
      </w:r>
    </w:p>
    <w:p w:rsidR="00D10FC3" w:rsidRPr="00D10FC3" w:rsidRDefault="00D10FC3" w:rsidP="00D10FC3">
      <w:pPr>
        <w:autoSpaceDE w:val="0"/>
        <w:autoSpaceDN w:val="0"/>
        <w:adjustRightInd w:val="0"/>
        <w:jc w:val="both"/>
        <w:rPr>
          <w:rFonts w:ascii="TimesNewRoman" w:eastAsia="TimesNewRoman" w:cs="TimesNewRoman"/>
          <w:b/>
          <w:sz w:val="24"/>
          <w:szCs w:val="24"/>
        </w:rPr>
      </w:pPr>
      <w:r w:rsidRPr="00D10FC3">
        <w:rPr>
          <w:b/>
          <w:sz w:val="24"/>
          <w:szCs w:val="24"/>
        </w:rPr>
        <w:t>Poza okresem ustawowo wolnym od zaj</w:t>
      </w:r>
      <w:r w:rsidRPr="00D10FC3">
        <w:rPr>
          <w:rFonts w:ascii="TimesNewRoman" w:eastAsia="TimesNewRoman" w:cs="TimesNewRoman" w:hint="eastAsia"/>
          <w:b/>
          <w:sz w:val="24"/>
          <w:szCs w:val="24"/>
        </w:rPr>
        <w:t>ęć</w:t>
      </w:r>
      <w:r w:rsidRPr="00D10FC3">
        <w:rPr>
          <w:rFonts w:ascii="TimesNewRoman" w:eastAsia="TimesNewRoman" w:cs="TimesNewRoman"/>
          <w:b/>
          <w:sz w:val="24"/>
          <w:szCs w:val="24"/>
        </w:rPr>
        <w:t xml:space="preserve"> </w:t>
      </w:r>
      <w:r w:rsidRPr="00D10FC3">
        <w:rPr>
          <w:b/>
          <w:sz w:val="24"/>
          <w:szCs w:val="24"/>
        </w:rPr>
        <w:t>szkolnych</w:t>
      </w:r>
      <w:r w:rsidR="000E3BFB">
        <w:rPr>
          <w:b/>
          <w:sz w:val="24"/>
          <w:szCs w:val="24"/>
        </w:rPr>
        <w:t>,</w:t>
      </w:r>
      <w:r w:rsidRPr="00D10FC3">
        <w:rPr>
          <w:b/>
          <w:sz w:val="24"/>
          <w:szCs w:val="24"/>
        </w:rPr>
        <w:t xml:space="preserve"> Wykonawca mo</w:t>
      </w:r>
      <w:r w:rsidRPr="00D10FC3">
        <w:rPr>
          <w:rFonts w:ascii="TimesNewRoman" w:eastAsia="TimesNewRoman" w:cs="TimesNewRoman" w:hint="eastAsia"/>
          <w:b/>
          <w:sz w:val="24"/>
          <w:szCs w:val="24"/>
        </w:rPr>
        <w:t>ż</w:t>
      </w:r>
      <w:r w:rsidRPr="00D10FC3">
        <w:rPr>
          <w:b/>
          <w:sz w:val="24"/>
          <w:szCs w:val="24"/>
        </w:rPr>
        <w:t>e prowadzi</w:t>
      </w:r>
      <w:r w:rsidRPr="00D10FC3">
        <w:rPr>
          <w:rFonts w:ascii="TimesNewRoman" w:eastAsia="TimesNewRoman" w:cs="TimesNewRoman" w:hint="eastAsia"/>
          <w:b/>
          <w:sz w:val="24"/>
          <w:szCs w:val="24"/>
        </w:rPr>
        <w:t>ć</w:t>
      </w:r>
      <w:r w:rsidRPr="00D10FC3">
        <w:rPr>
          <w:rFonts w:ascii="TimesNewRoman" w:eastAsia="TimesNewRoman" w:cs="TimesNewRoman"/>
          <w:b/>
          <w:sz w:val="24"/>
          <w:szCs w:val="24"/>
        </w:rPr>
        <w:t xml:space="preserve"> </w:t>
      </w:r>
      <w:r w:rsidR="000E3BFB">
        <w:rPr>
          <w:b/>
          <w:sz w:val="24"/>
          <w:szCs w:val="24"/>
        </w:rPr>
        <w:t>jedynie roboty w miejscu</w:t>
      </w:r>
      <w:r w:rsidRPr="00D10FC3">
        <w:rPr>
          <w:b/>
          <w:sz w:val="24"/>
          <w:szCs w:val="24"/>
        </w:rPr>
        <w:t xml:space="preserve"> i czasie uzgodnionym z U</w:t>
      </w:r>
      <w:r w:rsidRPr="00D10FC3">
        <w:rPr>
          <w:rFonts w:ascii="TimesNewRoman" w:eastAsia="TimesNewRoman" w:cs="TimesNewRoman" w:hint="eastAsia"/>
          <w:b/>
          <w:sz w:val="24"/>
          <w:szCs w:val="24"/>
        </w:rPr>
        <w:t>ż</w:t>
      </w:r>
      <w:r w:rsidRPr="00D10FC3">
        <w:rPr>
          <w:b/>
          <w:sz w:val="24"/>
          <w:szCs w:val="24"/>
        </w:rPr>
        <w:t>ytkownikiem obiektu.</w:t>
      </w:r>
      <w:r w:rsidRPr="00D10FC3">
        <w:rPr>
          <w:rFonts w:ascii="TimesNewRoman" w:eastAsia="TimesNewRoman" w:cs="TimesNewRoman"/>
          <w:b/>
          <w:sz w:val="24"/>
          <w:szCs w:val="24"/>
        </w:rPr>
        <w:t xml:space="preserve"> </w:t>
      </w:r>
      <w:r w:rsidRPr="00D10FC3">
        <w:rPr>
          <w:b/>
          <w:sz w:val="24"/>
          <w:szCs w:val="24"/>
        </w:rPr>
        <w:t>Organizacja robót w okresie zaj</w:t>
      </w:r>
      <w:r w:rsidRPr="00D10FC3">
        <w:rPr>
          <w:rFonts w:ascii="TimesNewRoman" w:eastAsia="TimesNewRoman" w:cs="TimesNewRoman" w:hint="eastAsia"/>
          <w:b/>
          <w:sz w:val="24"/>
          <w:szCs w:val="24"/>
        </w:rPr>
        <w:t>ęć</w:t>
      </w:r>
      <w:r w:rsidRPr="00D10FC3">
        <w:rPr>
          <w:rFonts w:ascii="TimesNewRoman" w:eastAsia="TimesNewRoman" w:cs="TimesNewRoman"/>
          <w:b/>
          <w:sz w:val="24"/>
          <w:szCs w:val="24"/>
        </w:rPr>
        <w:t xml:space="preserve"> </w:t>
      </w:r>
      <w:r w:rsidRPr="00D10FC3">
        <w:rPr>
          <w:b/>
          <w:sz w:val="24"/>
          <w:szCs w:val="24"/>
        </w:rPr>
        <w:t>dydaktycznych musi uwzgl</w:t>
      </w:r>
      <w:r w:rsidRPr="00D10FC3">
        <w:rPr>
          <w:rFonts w:ascii="TimesNewRoman" w:eastAsia="TimesNewRoman" w:cs="TimesNewRoman" w:hint="eastAsia"/>
          <w:b/>
          <w:sz w:val="24"/>
          <w:szCs w:val="24"/>
        </w:rPr>
        <w:t>ę</w:t>
      </w:r>
      <w:r w:rsidRPr="00D10FC3">
        <w:rPr>
          <w:b/>
          <w:sz w:val="24"/>
          <w:szCs w:val="24"/>
        </w:rPr>
        <w:t>dnia</w:t>
      </w:r>
      <w:r w:rsidRPr="00D10FC3">
        <w:rPr>
          <w:rFonts w:ascii="TimesNewRoman" w:eastAsia="TimesNewRoman" w:cs="TimesNewRoman" w:hint="eastAsia"/>
          <w:b/>
          <w:sz w:val="24"/>
          <w:szCs w:val="24"/>
        </w:rPr>
        <w:t>ć</w:t>
      </w:r>
      <w:r w:rsidRPr="00D10FC3">
        <w:rPr>
          <w:rFonts w:ascii="TimesNewRoman" w:eastAsia="TimesNewRoman" w:cs="TimesNewRoman"/>
          <w:b/>
          <w:sz w:val="24"/>
          <w:szCs w:val="24"/>
        </w:rPr>
        <w:t xml:space="preserve"> </w:t>
      </w:r>
      <w:r w:rsidRPr="00D10FC3">
        <w:rPr>
          <w:b/>
          <w:sz w:val="24"/>
          <w:szCs w:val="24"/>
        </w:rPr>
        <w:t>mo</w:t>
      </w:r>
      <w:r w:rsidRPr="00D10FC3">
        <w:rPr>
          <w:rFonts w:ascii="TimesNewRoman" w:eastAsia="TimesNewRoman" w:cs="TimesNewRoman" w:hint="eastAsia"/>
          <w:b/>
          <w:sz w:val="24"/>
          <w:szCs w:val="24"/>
        </w:rPr>
        <w:t>ż</w:t>
      </w:r>
      <w:r w:rsidRPr="00D10FC3">
        <w:rPr>
          <w:b/>
          <w:sz w:val="24"/>
          <w:szCs w:val="24"/>
        </w:rPr>
        <w:t>liwo</w:t>
      </w:r>
      <w:r w:rsidRPr="00D10FC3">
        <w:rPr>
          <w:rFonts w:ascii="TimesNewRoman" w:eastAsia="TimesNewRoman" w:cs="TimesNewRoman" w:hint="eastAsia"/>
          <w:b/>
          <w:sz w:val="24"/>
          <w:szCs w:val="24"/>
        </w:rPr>
        <w:t>ść</w:t>
      </w:r>
      <w:r w:rsidRPr="00D10FC3">
        <w:rPr>
          <w:rFonts w:ascii="TimesNewRoman" w:eastAsia="TimesNewRoman" w:cs="TimesNewRoman"/>
          <w:b/>
          <w:sz w:val="24"/>
          <w:szCs w:val="24"/>
        </w:rPr>
        <w:t xml:space="preserve"> </w:t>
      </w:r>
      <w:r w:rsidR="000E3BFB">
        <w:rPr>
          <w:b/>
          <w:sz w:val="24"/>
          <w:szCs w:val="24"/>
        </w:rPr>
        <w:t>funkcjonowania obiektu zgodnie z jego</w:t>
      </w:r>
      <w:r w:rsidRPr="00D10FC3">
        <w:rPr>
          <w:b/>
          <w:sz w:val="24"/>
          <w:szCs w:val="24"/>
        </w:rPr>
        <w:t xml:space="preserve"> przeznaczeniem.</w:t>
      </w:r>
    </w:p>
    <w:p w:rsidR="00D27CA5" w:rsidRDefault="00D27CA5">
      <w:pPr>
        <w:spacing w:line="150" w:lineRule="exact"/>
        <w:rPr>
          <w:sz w:val="20"/>
          <w:szCs w:val="20"/>
        </w:rPr>
      </w:pPr>
    </w:p>
    <w:p w:rsidR="00616FB8" w:rsidRPr="00D81FA7" w:rsidRDefault="000B7D01" w:rsidP="00D81FA7">
      <w:pPr>
        <w:tabs>
          <w:tab w:val="left" w:pos="285"/>
        </w:tabs>
        <w:ind w:left="1276" w:hanging="1276"/>
        <w:rPr>
          <w:rFonts w:eastAsia="Times New Roman"/>
          <w:i/>
          <w:iCs/>
          <w:sz w:val="24"/>
          <w:szCs w:val="24"/>
        </w:rPr>
      </w:pPr>
      <w:r w:rsidRPr="000B7D01">
        <w:rPr>
          <w:noProof/>
          <w:sz w:val="20"/>
          <w:szCs w:val="20"/>
        </w:rPr>
        <w:pict>
          <v:rect id="Shape 11" o:spid="_x0000_s1045" style="position:absolute;left:0;text-align:left;margin-left:-.15pt;margin-top:.15pt;width:481.9pt;height:28.15pt;z-index:-2516474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" o:allowincell="f" fillcolor="#e6e6ff" stroked="f"/>
        </w:pict>
      </w:r>
      <w:r w:rsidR="00D81FA7">
        <w:rPr>
          <w:rFonts w:eastAsia="Times New Roman"/>
          <w:b/>
          <w:bCs/>
          <w:i/>
          <w:iCs/>
          <w:color w:val="000099"/>
          <w:sz w:val="24"/>
          <w:szCs w:val="24"/>
        </w:rPr>
        <w:t xml:space="preserve">Rozdział VI. </w:t>
      </w:r>
      <w:r w:rsidR="00D06418">
        <w:rPr>
          <w:rFonts w:eastAsia="Times New Roman"/>
          <w:b/>
          <w:bCs/>
          <w:i/>
          <w:iCs/>
          <w:color w:val="000099"/>
          <w:sz w:val="24"/>
          <w:szCs w:val="24"/>
        </w:rPr>
        <w:t>Warunki udziału w postępowaniu oraz podstawy wykl</w:t>
      </w:r>
      <w:r w:rsidR="00616FB8">
        <w:rPr>
          <w:rFonts w:eastAsia="Times New Roman"/>
          <w:b/>
          <w:bCs/>
          <w:i/>
          <w:iCs/>
          <w:color w:val="000099"/>
          <w:sz w:val="24"/>
          <w:szCs w:val="24"/>
        </w:rPr>
        <w:t>uczenia, o których mowa w art. 24 ust. 5</w:t>
      </w:r>
    </w:p>
    <w:p w:rsidR="00D27CA5" w:rsidRPr="00D81FA7" w:rsidRDefault="00D06418" w:rsidP="00612915">
      <w:pPr>
        <w:pStyle w:val="Akapitzlist"/>
        <w:numPr>
          <w:ilvl w:val="0"/>
          <w:numId w:val="42"/>
        </w:numPr>
        <w:ind w:left="284" w:hanging="284"/>
        <w:rPr>
          <w:rFonts w:eastAsia="Times New Roman"/>
          <w:i/>
          <w:iCs/>
          <w:sz w:val="24"/>
          <w:szCs w:val="24"/>
        </w:rPr>
      </w:pPr>
      <w:r w:rsidRPr="00D81FA7">
        <w:rPr>
          <w:rFonts w:eastAsia="Times New Roman"/>
          <w:bCs/>
          <w:sz w:val="24"/>
          <w:szCs w:val="24"/>
        </w:rPr>
        <w:t>O udzielenie za</w:t>
      </w:r>
      <w:r w:rsidR="006D1C02">
        <w:rPr>
          <w:rFonts w:eastAsia="Times New Roman"/>
          <w:bCs/>
          <w:sz w:val="24"/>
          <w:szCs w:val="24"/>
        </w:rPr>
        <w:t>mówienia</w:t>
      </w:r>
      <w:r w:rsidR="00E32245" w:rsidRPr="00D81FA7">
        <w:rPr>
          <w:rFonts w:eastAsia="Times New Roman"/>
          <w:bCs/>
          <w:sz w:val="24"/>
          <w:szCs w:val="24"/>
        </w:rPr>
        <w:t xml:space="preserve"> mog</w:t>
      </w:r>
      <w:r w:rsidRPr="00D81FA7">
        <w:rPr>
          <w:rFonts w:eastAsia="Times New Roman"/>
          <w:bCs/>
          <w:sz w:val="24"/>
          <w:szCs w:val="24"/>
        </w:rPr>
        <w:t>ą ubiegać się Wykonawcy, którzy:</w:t>
      </w:r>
    </w:p>
    <w:p w:rsidR="00D27CA5" w:rsidRPr="00AD656E" w:rsidRDefault="00616FB8" w:rsidP="00612915">
      <w:pPr>
        <w:pStyle w:val="Akapitzlist"/>
        <w:numPr>
          <w:ilvl w:val="0"/>
          <w:numId w:val="22"/>
        </w:numPr>
        <w:tabs>
          <w:tab w:val="left" w:pos="567"/>
        </w:tabs>
        <w:ind w:left="567" w:hanging="283"/>
        <w:rPr>
          <w:rFonts w:eastAsia="Times New Roman"/>
          <w:b/>
          <w:sz w:val="24"/>
          <w:szCs w:val="24"/>
        </w:rPr>
      </w:pPr>
      <w:r w:rsidRPr="00AD656E">
        <w:rPr>
          <w:rFonts w:eastAsia="Times New Roman"/>
          <w:b/>
          <w:sz w:val="24"/>
          <w:szCs w:val="24"/>
        </w:rPr>
        <w:t>n</w:t>
      </w:r>
      <w:r w:rsidR="00D06418" w:rsidRPr="00AD656E">
        <w:rPr>
          <w:rFonts w:eastAsia="Times New Roman"/>
          <w:b/>
          <w:sz w:val="24"/>
          <w:szCs w:val="24"/>
        </w:rPr>
        <w:t>ie podlegają wykluczeniu z postępowania o udzielenie</w:t>
      </w:r>
      <w:r w:rsidR="00E32245" w:rsidRPr="00AD656E">
        <w:rPr>
          <w:rFonts w:eastAsia="Times New Roman"/>
          <w:b/>
          <w:sz w:val="24"/>
          <w:szCs w:val="24"/>
        </w:rPr>
        <w:t xml:space="preserve"> zamówienia na podstawie art. 2</w:t>
      </w:r>
      <w:r w:rsidRPr="00AD656E">
        <w:rPr>
          <w:rFonts w:eastAsia="Times New Roman"/>
          <w:b/>
          <w:sz w:val="24"/>
          <w:szCs w:val="24"/>
        </w:rPr>
        <w:t xml:space="preserve">4 ust. 1 ustawy </w:t>
      </w:r>
      <w:proofErr w:type="spellStart"/>
      <w:r w:rsidRPr="00AD656E">
        <w:rPr>
          <w:rFonts w:eastAsia="Times New Roman"/>
          <w:b/>
          <w:sz w:val="24"/>
          <w:szCs w:val="24"/>
        </w:rPr>
        <w:t>Pzp</w:t>
      </w:r>
      <w:proofErr w:type="spellEnd"/>
      <w:r w:rsidRPr="00AD656E">
        <w:rPr>
          <w:rFonts w:eastAsia="Times New Roman"/>
          <w:b/>
          <w:sz w:val="24"/>
          <w:szCs w:val="24"/>
        </w:rPr>
        <w:t>,</w:t>
      </w:r>
    </w:p>
    <w:p w:rsidR="00616FB8" w:rsidRPr="00AD656E" w:rsidRDefault="00616FB8" w:rsidP="00612915">
      <w:pPr>
        <w:pStyle w:val="Akapitzlist"/>
        <w:numPr>
          <w:ilvl w:val="0"/>
          <w:numId w:val="22"/>
        </w:numPr>
        <w:tabs>
          <w:tab w:val="left" w:pos="993"/>
        </w:tabs>
        <w:ind w:left="567" w:hanging="283"/>
        <w:jc w:val="both"/>
        <w:rPr>
          <w:rFonts w:eastAsia="Times New Roman"/>
          <w:b/>
          <w:sz w:val="24"/>
          <w:szCs w:val="24"/>
        </w:rPr>
      </w:pPr>
      <w:r w:rsidRPr="00AD656E">
        <w:rPr>
          <w:rFonts w:eastAsia="Times New Roman"/>
          <w:b/>
          <w:sz w:val="24"/>
          <w:szCs w:val="24"/>
        </w:rPr>
        <w:t>n</w:t>
      </w:r>
      <w:r w:rsidR="00D06418" w:rsidRPr="00AD656E">
        <w:rPr>
          <w:rFonts w:eastAsia="Times New Roman"/>
          <w:b/>
          <w:sz w:val="24"/>
          <w:szCs w:val="24"/>
        </w:rPr>
        <w:t>ie podlegają wykluczeniu z postępowania o udzielenie zamówienia na podstawie art.</w:t>
      </w:r>
      <w:r w:rsidR="00ED14E4" w:rsidRPr="00AD656E">
        <w:rPr>
          <w:rFonts w:eastAsia="Times New Roman"/>
          <w:b/>
          <w:sz w:val="24"/>
          <w:szCs w:val="24"/>
        </w:rPr>
        <w:t xml:space="preserve">             2</w:t>
      </w:r>
      <w:r w:rsidR="00D06418" w:rsidRPr="00AD656E">
        <w:rPr>
          <w:rFonts w:eastAsia="Times New Roman"/>
          <w:b/>
          <w:sz w:val="24"/>
          <w:szCs w:val="24"/>
        </w:rPr>
        <w:t>4 ust.</w:t>
      </w:r>
      <w:r w:rsidR="00E32245" w:rsidRPr="00AD656E">
        <w:rPr>
          <w:rFonts w:eastAsia="Times New Roman"/>
          <w:b/>
          <w:sz w:val="24"/>
          <w:szCs w:val="24"/>
        </w:rPr>
        <w:t xml:space="preserve"> </w:t>
      </w:r>
      <w:r w:rsidR="00D06418" w:rsidRPr="00AD656E">
        <w:rPr>
          <w:rFonts w:eastAsia="Times New Roman"/>
          <w:b/>
          <w:sz w:val="24"/>
          <w:szCs w:val="24"/>
        </w:rPr>
        <w:t xml:space="preserve">5 pkt </w:t>
      </w:r>
      <w:r w:rsidRPr="00AD656E">
        <w:rPr>
          <w:rFonts w:eastAsia="Times New Roman"/>
          <w:b/>
          <w:sz w:val="24"/>
          <w:szCs w:val="24"/>
        </w:rPr>
        <w:t xml:space="preserve">1), 2), 4) i 8) ustawy </w:t>
      </w:r>
      <w:proofErr w:type="spellStart"/>
      <w:r w:rsidRPr="00AD656E">
        <w:rPr>
          <w:rFonts w:eastAsia="Times New Roman"/>
          <w:b/>
          <w:sz w:val="24"/>
          <w:szCs w:val="24"/>
        </w:rPr>
        <w:t>Pzp</w:t>
      </w:r>
      <w:proofErr w:type="spellEnd"/>
      <w:r w:rsidRPr="00AD656E">
        <w:rPr>
          <w:rFonts w:eastAsia="Times New Roman"/>
          <w:b/>
          <w:sz w:val="24"/>
          <w:szCs w:val="24"/>
        </w:rPr>
        <w:t xml:space="preserve">, </w:t>
      </w:r>
    </w:p>
    <w:p w:rsidR="00D81FA7" w:rsidRPr="00AD656E" w:rsidRDefault="00616FB8" w:rsidP="00612915">
      <w:pPr>
        <w:numPr>
          <w:ilvl w:val="0"/>
          <w:numId w:val="22"/>
        </w:numPr>
        <w:tabs>
          <w:tab w:val="left" w:pos="625"/>
          <w:tab w:val="left" w:pos="993"/>
        </w:tabs>
        <w:jc w:val="both"/>
        <w:rPr>
          <w:rFonts w:eastAsia="Times New Roman"/>
          <w:b/>
          <w:sz w:val="24"/>
          <w:szCs w:val="24"/>
        </w:rPr>
      </w:pPr>
      <w:r w:rsidRPr="00AD656E">
        <w:rPr>
          <w:rFonts w:eastAsia="Times New Roman"/>
          <w:b/>
          <w:sz w:val="24"/>
          <w:szCs w:val="24"/>
        </w:rPr>
        <w:t>spełniają warunki udziału w postępowaniu określone przez Zamawiającego.</w:t>
      </w:r>
    </w:p>
    <w:p w:rsidR="00D27CA5" w:rsidRPr="00D81FA7" w:rsidRDefault="00616FB8" w:rsidP="00612915">
      <w:pPr>
        <w:pStyle w:val="Akapitzlist"/>
        <w:numPr>
          <w:ilvl w:val="0"/>
          <w:numId w:val="42"/>
        </w:numPr>
        <w:tabs>
          <w:tab w:val="left" w:pos="284"/>
          <w:tab w:val="left" w:pos="993"/>
        </w:tabs>
        <w:ind w:hanging="720"/>
        <w:jc w:val="both"/>
        <w:rPr>
          <w:rFonts w:eastAsia="Times New Roman"/>
          <w:sz w:val="24"/>
          <w:szCs w:val="24"/>
        </w:rPr>
      </w:pPr>
      <w:r w:rsidRPr="00D81FA7">
        <w:rPr>
          <w:rFonts w:eastAsia="Times New Roman"/>
          <w:sz w:val="24"/>
          <w:szCs w:val="24"/>
        </w:rPr>
        <w:t>Podstawy wykluczenia, o których mowa  w art. 24</w:t>
      </w:r>
      <w:r w:rsidR="001E76A2" w:rsidRPr="00D81FA7">
        <w:rPr>
          <w:rFonts w:eastAsia="Times New Roman"/>
          <w:sz w:val="24"/>
          <w:szCs w:val="24"/>
        </w:rPr>
        <w:t xml:space="preserve"> ust. 5</w:t>
      </w:r>
      <w:r w:rsidR="00D06418" w:rsidRPr="00D81FA7">
        <w:rPr>
          <w:rFonts w:eastAsia="Times New Roman"/>
          <w:sz w:val="24"/>
          <w:szCs w:val="24"/>
        </w:rPr>
        <w:t xml:space="preserve"> Wykonawcę:</w:t>
      </w:r>
    </w:p>
    <w:p w:rsidR="00D27CA5" w:rsidRPr="00D81FA7" w:rsidRDefault="00D81FA7" w:rsidP="00D81FA7">
      <w:pPr>
        <w:tabs>
          <w:tab w:val="left" w:pos="284"/>
        </w:tabs>
        <w:jc w:val="both"/>
        <w:rPr>
          <w:rFonts w:eastAsia="Times New Roman"/>
          <w:sz w:val="24"/>
          <w:szCs w:val="24"/>
        </w:rPr>
      </w:pPr>
      <w:r>
        <w:rPr>
          <w:rFonts w:eastAsia="Times New Roman"/>
          <w:sz w:val="24"/>
          <w:szCs w:val="24"/>
        </w:rPr>
        <w:t xml:space="preserve">     </w:t>
      </w:r>
      <w:r w:rsidR="00616FB8">
        <w:rPr>
          <w:rFonts w:eastAsia="Times New Roman"/>
          <w:sz w:val="24"/>
          <w:szCs w:val="24"/>
        </w:rPr>
        <w:t>Zamawiający wy</w:t>
      </w:r>
      <w:r>
        <w:rPr>
          <w:rFonts w:eastAsia="Times New Roman"/>
          <w:sz w:val="24"/>
          <w:szCs w:val="24"/>
        </w:rPr>
        <w:t>kluczy z postępowania Wykonawcę:</w:t>
      </w:r>
    </w:p>
    <w:p w:rsidR="00D27CA5" w:rsidRPr="00D81FA7" w:rsidRDefault="00D81FA7" w:rsidP="00D81FA7">
      <w:pPr>
        <w:tabs>
          <w:tab w:val="left" w:pos="567"/>
        </w:tabs>
        <w:ind w:left="567" w:right="20" w:hanging="283"/>
        <w:jc w:val="both"/>
        <w:rPr>
          <w:sz w:val="20"/>
          <w:szCs w:val="20"/>
        </w:rPr>
      </w:pPr>
      <w:r>
        <w:rPr>
          <w:rFonts w:eastAsia="Times New Roman"/>
          <w:sz w:val="24"/>
          <w:szCs w:val="24"/>
        </w:rPr>
        <w:t xml:space="preserve">1) </w:t>
      </w:r>
      <w:r w:rsidR="00D06418">
        <w:rPr>
          <w:rFonts w:eastAsia="Times New Roman"/>
          <w:sz w:val="24"/>
          <w:szCs w:val="24"/>
        </w:rPr>
        <w:t>w stosunku</w:t>
      </w:r>
      <w:r w:rsidR="00E32245">
        <w:rPr>
          <w:rFonts w:eastAsia="Times New Roman"/>
          <w:sz w:val="24"/>
          <w:szCs w:val="24"/>
        </w:rPr>
        <w:t>, do którego otwarto likwidacj</w:t>
      </w:r>
      <w:r w:rsidR="00D06418">
        <w:rPr>
          <w:rFonts w:eastAsia="Times New Roman"/>
          <w:sz w:val="24"/>
          <w:szCs w:val="24"/>
        </w:rPr>
        <w:t>ę, w zatwierdzonym pr</w:t>
      </w:r>
      <w:r w:rsidR="00E32245">
        <w:rPr>
          <w:rFonts w:eastAsia="Times New Roman"/>
          <w:sz w:val="24"/>
          <w:szCs w:val="24"/>
        </w:rPr>
        <w:t xml:space="preserve">zez sąd układzie w postępowaniu </w:t>
      </w:r>
      <w:r w:rsidR="00D06418">
        <w:rPr>
          <w:rFonts w:eastAsia="Times New Roman"/>
          <w:sz w:val="24"/>
          <w:szCs w:val="24"/>
        </w:rPr>
        <w:t>restrukturyzacyjnym jest przewidziane</w:t>
      </w:r>
      <w:r w:rsidR="00E32245">
        <w:rPr>
          <w:rFonts w:eastAsia="Times New Roman"/>
          <w:sz w:val="24"/>
          <w:szCs w:val="24"/>
        </w:rPr>
        <w:t xml:space="preserve"> zaspokojenie wierzycieli przez </w:t>
      </w:r>
      <w:r w:rsidR="00D06418">
        <w:rPr>
          <w:rFonts w:eastAsia="Times New Roman"/>
          <w:sz w:val="24"/>
          <w:szCs w:val="24"/>
        </w:rPr>
        <w:t>likwidację jego majątku lub sąd zarządził likwidację jego majątku w trybie art. 332 ust. 1 ustawy z dnia 15 maj</w:t>
      </w:r>
      <w:r w:rsidR="00014B6B">
        <w:rPr>
          <w:rFonts w:eastAsia="Times New Roman"/>
          <w:sz w:val="24"/>
          <w:szCs w:val="24"/>
        </w:rPr>
        <w:t>a 2015 r. -</w:t>
      </w:r>
      <w:r w:rsidR="00E32245">
        <w:rPr>
          <w:rFonts w:eastAsia="Times New Roman"/>
          <w:sz w:val="24"/>
          <w:szCs w:val="24"/>
        </w:rPr>
        <w:t xml:space="preserve"> Prawo restrukturyza</w:t>
      </w:r>
      <w:r w:rsidR="00D06418">
        <w:rPr>
          <w:rFonts w:eastAsia="Times New Roman"/>
          <w:sz w:val="24"/>
          <w:szCs w:val="24"/>
        </w:rPr>
        <w:t>cyjne</w:t>
      </w:r>
      <w:r w:rsidR="00E32245">
        <w:rPr>
          <w:rFonts w:eastAsia="Times New Roman"/>
          <w:sz w:val="24"/>
          <w:szCs w:val="24"/>
        </w:rPr>
        <w:t>, lub którego upadło</w:t>
      </w:r>
      <w:r w:rsidR="00D06418">
        <w:rPr>
          <w:rFonts w:eastAsia="Times New Roman"/>
          <w:sz w:val="24"/>
          <w:szCs w:val="24"/>
        </w:rPr>
        <w:t>ść ogłoszono,</w:t>
      </w:r>
      <w:r w:rsidR="00E32245">
        <w:rPr>
          <w:rFonts w:eastAsia="Times New Roman"/>
          <w:sz w:val="24"/>
          <w:szCs w:val="24"/>
        </w:rPr>
        <w:t xml:space="preserve"> z</w:t>
      </w:r>
      <w:r>
        <w:rPr>
          <w:sz w:val="20"/>
          <w:szCs w:val="20"/>
        </w:rPr>
        <w:t xml:space="preserve"> </w:t>
      </w:r>
      <w:r w:rsidR="00D06418">
        <w:rPr>
          <w:rFonts w:eastAsia="Times New Roman"/>
          <w:sz w:val="24"/>
          <w:szCs w:val="24"/>
        </w:rPr>
        <w:t>wyjątkiem Wykona</w:t>
      </w:r>
      <w:r w:rsidR="00E32245">
        <w:rPr>
          <w:rFonts w:eastAsia="Times New Roman"/>
          <w:sz w:val="24"/>
          <w:szCs w:val="24"/>
        </w:rPr>
        <w:t>wcy, który po ogłoszeniu upadło</w:t>
      </w:r>
      <w:r w:rsidR="00D06418">
        <w:rPr>
          <w:rFonts w:eastAsia="Times New Roman"/>
          <w:sz w:val="24"/>
          <w:szCs w:val="24"/>
        </w:rPr>
        <w:t>ści zawarł układ zatwierdzony prawomocnym postanowieniem sądu, jeżeli układ nie przewiduje zaspokojenia wierzycieli przez likwidację majątku upadłego, chyba że sąd zarządził likwidację jego majątku w trybie art. 366 ust. 1 usta</w:t>
      </w:r>
      <w:r w:rsidR="00E158FC">
        <w:rPr>
          <w:rFonts w:eastAsia="Times New Roman"/>
          <w:sz w:val="24"/>
          <w:szCs w:val="24"/>
        </w:rPr>
        <w:t>wy z dnia 28 lutego 2003 r. – P</w:t>
      </w:r>
      <w:r w:rsidR="00D06418">
        <w:rPr>
          <w:rFonts w:eastAsia="Times New Roman"/>
          <w:sz w:val="24"/>
          <w:szCs w:val="24"/>
        </w:rPr>
        <w:t xml:space="preserve">rawo upadłościowe – art. 24 ust. 5 </w:t>
      </w:r>
      <w:proofErr w:type="spellStart"/>
      <w:r w:rsidR="00D06418">
        <w:rPr>
          <w:rFonts w:eastAsia="Times New Roman"/>
          <w:sz w:val="24"/>
          <w:szCs w:val="24"/>
        </w:rPr>
        <w:t>pkt</w:t>
      </w:r>
      <w:proofErr w:type="spellEnd"/>
      <w:r w:rsidR="00D06418">
        <w:rPr>
          <w:rFonts w:eastAsia="Times New Roman"/>
          <w:sz w:val="24"/>
          <w:szCs w:val="24"/>
        </w:rPr>
        <w:t xml:space="preserve"> 1) ustawy </w:t>
      </w:r>
      <w:proofErr w:type="spellStart"/>
      <w:r w:rsidR="00D06418">
        <w:rPr>
          <w:rFonts w:eastAsia="Times New Roman"/>
          <w:sz w:val="24"/>
          <w:szCs w:val="24"/>
        </w:rPr>
        <w:t>Pzp</w:t>
      </w:r>
      <w:proofErr w:type="spellEnd"/>
      <w:r w:rsidR="00D06418">
        <w:rPr>
          <w:rFonts w:eastAsia="Times New Roman"/>
          <w:sz w:val="24"/>
          <w:szCs w:val="24"/>
        </w:rPr>
        <w:t>;</w:t>
      </w:r>
    </w:p>
    <w:p w:rsidR="00D27CA5" w:rsidRPr="00D81FA7" w:rsidRDefault="00E158FC" w:rsidP="0015167D">
      <w:pPr>
        <w:numPr>
          <w:ilvl w:val="0"/>
          <w:numId w:val="2"/>
        </w:numPr>
        <w:tabs>
          <w:tab w:val="left" w:pos="567"/>
        </w:tabs>
        <w:ind w:left="567" w:right="20" w:hanging="283"/>
        <w:jc w:val="both"/>
        <w:rPr>
          <w:rFonts w:eastAsia="Times New Roman"/>
          <w:sz w:val="24"/>
          <w:szCs w:val="24"/>
        </w:rPr>
      </w:pPr>
      <w:r>
        <w:rPr>
          <w:rFonts w:eastAsia="Times New Roman"/>
          <w:sz w:val="24"/>
          <w:szCs w:val="24"/>
        </w:rPr>
        <w:t>który w sposób zawiniony powa</w:t>
      </w:r>
      <w:r w:rsidR="00D06418" w:rsidRPr="00E158FC">
        <w:rPr>
          <w:rFonts w:eastAsia="Times New Roman"/>
          <w:sz w:val="24"/>
          <w:szCs w:val="24"/>
        </w:rPr>
        <w:t>żnie naruszył obowiązki zawodowe, co podwa</w:t>
      </w:r>
      <w:r>
        <w:rPr>
          <w:rFonts w:eastAsia="Times New Roman"/>
          <w:sz w:val="24"/>
          <w:szCs w:val="24"/>
        </w:rPr>
        <w:t>ża jego uczciwość, w szczególno</w:t>
      </w:r>
      <w:r w:rsidR="00D06418" w:rsidRPr="00E158FC">
        <w:rPr>
          <w:rFonts w:eastAsia="Times New Roman"/>
          <w:sz w:val="24"/>
          <w:szCs w:val="24"/>
        </w:rPr>
        <w:t>ści gdy Wykonawca w wyniku zamierzonego działania lub rażącego</w:t>
      </w:r>
    </w:p>
    <w:p w:rsidR="00D27CA5" w:rsidRPr="00E158FC" w:rsidRDefault="00D06418" w:rsidP="00AD656E">
      <w:pPr>
        <w:ind w:left="567" w:right="20"/>
        <w:jc w:val="both"/>
        <w:rPr>
          <w:sz w:val="24"/>
          <w:szCs w:val="24"/>
        </w:rPr>
      </w:pPr>
      <w:r w:rsidRPr="00E158FC">
        <w:rPr>
          <w:rFonts w:eastAsia="Times New Roman"/>
          <w:sz w:val="24"/>
          <w:szCs w:val="24"/>
        </w:rPr>
        <w:t xml:space="preserve">niedbalstwa nie wykonał lub nienależycie </w:t>
      </w:r>
      <w:r w:rsidR="00E158FC">
        <w:rPr>
          <w:rFonts w:eastAsia="Times New Roman"/>
          <w:sz w:val="24"/>
          <w:szCs w:val="24"/>
        </w:rPr>
        <w:t xml:space="preserve">wykonał zamówienie, co Zamawiający jest </w:t>
      </w:r>
      <w:r w:rsidR="00895D26">
        <w:rPr>
          <w:rFonts w:eastAsia="Times New Roman"/>
          <w:sz w:val="24"/>
          <w:szCs w:val="24"/>
        </w:rPr>
        <w:t xml:space="preserve">                     </w:t>
      </w:r>
      <w:r w:rsidR="00E158FC">
        <w:rPr>
          <w:rFonts w:eastAsia="Times New Roman"/>
          <w:sz w:val="24"/>
          <w:szCs w:val="24"/>
        </w:rPr>
        <w:t xml:space="preserve">w </w:t>
      </w:r>
      <w:r w:rsidRPr="00E158FC">
        <w:rPr>
          <w:rFonts w:eastAsia="Times New Roman"/>
          <w:sz w:val="24"/>
          <w:szCs w:val="24"/>
        </w:rPr>
        <w:t xml:space="preserve">stanie wykazać za pomocą stosownych środków dowodowych – art. 24 ust. 5 </w:t>
      </w:r>
      <w:proofErr w:type="spellStart"/>
      <w:r w:rsidRPr="00E158FC">
        <w:rPr>
          <w:rFonts w:eastAsia="Times New Roman"/>
          <w:sz w:val="24"/>
          <w:szCs w:val="24"/>
        </w:rPr>
        <w:t>pkt</w:t>
      </w:r>
      <w:proofErr w:type="spellEnd"/>
      <w:r w:rsidRPr="00E158FC">
        <w:rPr>
          <w:rFonts w:eastAsia="Times New Roman"/>
          <w:sz w:val="24"/>
          <w:szCs w:val="24"/>
        </w:rPr>
        <w:t xml:space="preserve"> 2) ustawy</w:t>
      </w:r>
      <w:bookmarkStart w:id="3" w:name="page5"/>
      <w:bookmarkEnd w:id="3"/>
      <w:r w:rsidR="00E158FC">
        <w:rPr>
          <w:sz w:val="24"/>
          <w:szCs w:val="24"/>
        </w:rPr>
        <w:t xml:space="preserve"> </w:t>
      </w:r>
      <w:proofErr w:type="spellStart"/>
      <w:r w:rsidRPr="00E158FC">
        <w:rPr>
          <w:rFonts w:eastAsia="Times New Roman"/>
          <w:sz w:val="24"/>
          <w:szCs w:val="24"/>
        </w:rPr>
        <w:t>Pzp</w:t>
      </w:r>
      <w:proofErr w:type="spellEnd"/>
      <w:r w:rsidRPr="00E158FC">
        <w:rPr>
          <w:rFonts w:eastAsia="Times New Roman"/>
          <w:sz w:val="24"/>
          <w:szCs w:val="24"/>
        </w:rPr>
        <w:t>;</w:t>
      </w:r>
    </w:p>
    <w:p w:rsidR="00D27CA5" w:rsidRPr="00E158FC" w:rsidRDefault="00E158FC" w:rsidP="00AD656E">
      <w:pPr>
        <w:ind w:left="567" w:hanging="283"/>
        <w:jc w:val="both"/>
        <w:rPr>
          <w:sz w:val="24"/>
          <w:szCs w:val="24"/>
        </w:rPr>
      </w:pPr>
      <w:r>
        <w:rPr>
          <w:rFonts w:eastAsia="Times New Roman"/>
          <w:sz w:val="24"/>
          <w:szCs w:val="24"/>
        </w:rPr>
        <w:t>3) który, z przyczyn le</w:t>
      </w:r>
      <w:r w:rsidR="00D06418" w:rsidRPr="00E158FC">
        <w:rPr>
          <w:rFonts w:eastAsia="Times New Roman"/>
          <w:sz w:val="24"/>
          <w:szCs w:val="24"/>
        </w:rPr>
        <w:t xml:space="preserve">żących po jego stronie, nie wykonał albo nienależycie wykonał </w:t>
      </w:r>
      <w:r w:rsidR="00895D26">
        <w:rPr>
          <w:rFonts w:eastAsia="Times New Roman"/>
          <w:sz w:val="24"/>
          <w:szCs w:val="24"/>
        </w:rPr>
        <w:t xml:space="preserve">                             </w:t>
      </w:r>
      <w:r w:rsidR="00D06418" w:rsidRPr="00E158FC">
        <w:rPr>
          <w:rFonts w:eastAsia="Times New Roman"/>
          <w:sz w:val="24"/>
          <w:szCs w:val="24"/>
        </w:rPr>
        <w:t xml:space="preserve">w istotnym stopniu wcześniejszą umowę w sprawie </w:t>
      </w:r>
      <w:r>
        <w:rPr>
          <w:rFonts w:eastAsia="Times New Roman"/>
          <w:sz w:val="24"/>
          <w:szCs w:val="24"/>
        </w:rPr>
        <w:t>zamówienia publicznego lub umow</w:t>
      </w:r>
      <w:r w:rsidR="00D06418" w:rsidRPr="00E158FC">
        <w:rPr>
          <w:rFonts w:eastAsia="Times New Roman"/>
          <w:sz w:val="24"/>
          <w:szCs w:val="24"/>
        </w:rPr>
        <w:t xml:space="preserve">ę koncesji, zawartą z Zamawiającym, o którym mowa w art. 3 ust. 1 pkt 1 – 4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 xml:space="preserve">, co doprowadziło do rozwiązania umowy lub zasądzenia odszkodowania – art. 24 ust. 5 </w:t>
      </w:r>
      <w:proofErr w:type="spellStart"/>
      <w:r w:rsidR="00D06418" w:rsidRPr="00E158FC">
        <w:rPr>
          <w:rFonts w:eastAsia="Times New Roman"/>
          <w:sz w:val="24"/>
          <w:szCs w:val="24"/>
        </w:rPr>
        <w:t>pkt</w:t>
      </w:r>
      <w:proofErr w:type="spellEnd"/>
      <w:r w:rsidR="00D06418" w:rsidRPr="00E158FC">
        <w:rPr>
          <w:rFonts w:eastAsia="Times New Roman"/>
          <w:sz w:val="24"/>
          <w:szCs w:val="24"/>
        </w:rPr>
        <w:t xml:space="preserve"> 4)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w:t>
      </w:r>
    </w:p>
    <w:p w:rsidR="00D27CA5" w:rsidRPr="00AD656E" w:rsidRDefault="00E158FC" w:rsidP="0015167D">
      <w:pPr>
        <w:numPr>
          <w:ilvl w:val="1"/>
          <w:numId w:val="3"/>
        </w:numPr>
        <w:tabs>
          <w:tab w:val="left" w:pos="976"/>
        </w:tabs>
        <w:ind w:left="580" w:right="20" w:hanging="296"/>
        <w:jc w:val="both"/>
        <w:rPr>
          <w:rFonts w:eastAsia="Times New Roman"/>
          <w:sz w:val="24"/>
          <w:szCs w:val="24"/>
        </w:rPr>
      </w:pPr>
      <w:r>
        <w:rPr>
          <w:rFonts w:eastAsia="Times New Roman"/>
          <w:sz w:val="24"/>
          <w:szCs w:val="24"/>
        </w:rPr>
        <w:t>który naruszył obowi</w:t>
      </w:r>
      <w:r w:rsidR="00D06418" w:rsidRPr="00E158FC">
        <w:rPr>
          <w:rFonts w:eastAsia="Times New Roman"/>
          <w:sz w:val="24"/>
          <w:szCs w:val="24"/>
        </w:rPr>
        <w:t>ązki dotyczące płatności podatków, opłat lub składek na ubezpieczenia społeczne lub zdrowotne, co Zamawiający jest w stanie wykazać za pomocą stoso</w:t>
      </w:r>
      <w:r>
        <w:rPr>
          <w:rFonts w:eastAsia="Times New Roman"/>
          <w:sz w:val="24"/>
          <w:szCs w:val="24"/>
        </w:rPr>
        <w:t>wnych środków dowodowych, z wyj</w:t>
      </w:r>
      <w:r w:rsidR="00D06418" w:rsidRPr="00E158FC">
        <w:rPr>
          <w:rFonts w:eastAsia="Times New Roman"/>
          <w:sz w:val="24"/>
          <w:szCs w:val="24"/>
        </w:rPr>
        <w:t xml:space="preserve">ątkiem przypadku, o którym mowa w ust. 1 </w:t>
      </w:r>
      <w:proofErr w:type="spellStart"/>
      <w:r w:rsidR="00D06418" w:rsidRPr="00E158FC">
        <w:rPr>
          <w:rFonts w:eastAsia="Times New Roman"/>
          <w:sz w:val="24"/>
          <w:szCs w:val="24"/>
        </w:rPr>
        <w:t>pkt</w:t>
      </w:r>
      <w:proofErr w:type="spellEnd"/>
      <w:r w:rsidR="00D06418" w:rsidRPr="00E158FC">
        <w:rPr>
          <w:rFonts w:eastAsia="Times New Roman"/>
          <w:sz w:val="24"/>
          <w:szCs w:val="24"/>
        </w:rPr>
        <w:t xml:space="preserve"> 15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00D06418" w:rsidRPr="00E158FC">
        <w:rPr>
          <w:rFonts w:eastAsia="Times New Roman"/>
          <w:sz w:val="24"/>
          <w:szCs w:val="24"/>
        </w:rPr>
        <w:t>pkt</w:t>
      </w:r>
      <w:proofErr w:type="spellEnd"/>
      <w:r w:rsidR="00D06418" w:rsidRPr="00E158FC">
        <w:rPr>
          <w:rFonts w:eastAsia="Times New Roman"/>
          <w:sz w:val="24"/>
          <w:szCs w:val="24"/>
        </w:rPr>
        <w:t xml:space="preserve"> 8) ustawy </w:t>
      </w:r>
      <w:proofErr w:type="spellStart"/>
      <w:r w:rsidR="00D06418" w:rsidRPr="00E158FC">
        <w:rPr>
          <w:rFonts w:eastAsia="Times New Roman"/>
          <w:sz w:val="24"/>
          <w:szCs w:val="24"/>
        </w:rPr>
        <w:t>Pzp</w:t>
      </w:r>
      <w:proofErr w:type="spellEnd"/>
      <w:r w:rsidR="00D06418" w:rsidRPr="00E158FC">
        <w:rPr>
          <w:rFonts w:eastAsia="Times New Roman"/>
          <w:sz w:val="24"/>
          <w:szCs w:val="24"/>
        </w:rPr>
        <w:t>.</w:t>
      </w:r>
    </w:p>
    <w:p w:rsidR="001E76A2" w:rsidRPr="00AD656E" w:rsidRDefault="00D06418" w:rsidP="00612915">
      <w:pPr>
        <w:pStyle w:val="Akapitzlist"/>
        <w:numPr>
          <w:ilvl w:val="0"/>
          <w:numId w:val="42"/>
        </w:numPr>
        <w:ind w:left="284" w:hanging="284"/>
        <w:jc w:val="both"/>
        <w:rPr>
          <w:rFonts w:eastAsia="Times New Roman"/>
          <w:sz w:val="24"/>
          <w:szCs w:val="24"/>
        </w:rPr>
      </w:pPr>
      <w:r w:rsidRPr="00AD656E">
        <w:rPr>
          <w:rFonts w:eastAsia="Times New Roman"/>
          <w:sz w:val="24"/>
          <w:szCs w:val="24"/>
        </w:rPr>
        <w:t xml:space="preserve">Wykonawca, który podlega wykluczeniu na podstawie a </w:t>
      </w:r>
      <w:proofErr w:type="spellStart"/>
      <w:r w:rsidRPr="00AD656E">
        <w:rPr>
          <w:rFonts w:eastAsia="Times New Roman"/>
          <w:sz w:val="24"/>
          <w:szCs w:val="24"/>
        </w:rPr>
        <w:t>rt</w:t>
      </w:r>
      <w:proofErr w:type="spellEnd"/>
      <w:r w:rsidRPr="00AD656E">
        <w:rPr>
          <w:rFonts w:eastAsia="Times New Roman"/>
          <w:sz w:val="24"/>
          <w:szCs w:val="24"/>
        </w:rPr>
        <w:t xml:space="preserve">. 24 ust. 1 pkt 13 i 14 oraz 16 – 20 lub ust. 5 pkt 1), 2), 4) i 8) ustawy </w:t>
      </w:r>
      <w:proofErr w:type="spellStart"/>
      <w:r w:rsidRPr="00AD656E">
        <w:rPr>
          <w:rFonts w:eastAsia="Times New Roman"/>
          <w:sz w:val="24"/>
          <w:szCs w:val="24"/>
        </w:rPr>
        <w:t>Pzp</w:t>
      </w:r>
      <w:proofErr w:type="spellEnd"/>
      <w:r w:rsidRPr="00AD656E">
        <w:rPr>
          <w:rFonts w:eastAsia="Times New Roman"/>
          <w:sz w:val="24"/>
          <w:szCs w:val="24"/>
        </w:rPr>
        <w:t>, może przedstawić dowody na to, że podjęte przez niego środki są wystarczające do wykazania jego rzete</w:t>
      </w:r>
      <w:r w:rsidR="00E158FC" w:rsidRPr="00AD656E">
        <w:rPr>
          <w:rFonts w:eastAsia="Times New Roman"/>
          <w:sz w:val="24"/>
          <w:szCs w:val="24"/>
        </w:rPr>
        <w:t>lności, w szczególno</w:t>
      </w:r>
      <w:r w:rsidRPr="00AD656E">
        <w:rPr>
          <w:rFonts w:eastAsia="Times New Roman"/>
          <w:sz w:val="24"/>
          <w:szCs w:val="24"/>
        </w:rPr>
        <w:t>ści udowodnić naprawienie szkody wyrządzonej przestępstwem lub przestępstwem skarbowym, zadośćuczynienie pieniężne za doznaną krzywdę lub naprawienie szkody, wyczerpujące wyjaśnienie s</w:t>
      </w:r>
      <w:r w:rsidR="00E158FC" w:rsidRPr="00AD656E">
        <w:rPr>
          <w:rFonts w:eastAsia="Times New Roman"/>
          <w:sz w:val="24"/>
          <w:szCs w:val="24"/>
        </w:rPr>
        <w:t xml:space="preserve">tanu faktycznego oraz </w:t>
      </w:r>
      <w:r w:rsidR="00E158FC" w:rsidRPr="00AD656E">
        <w:rPr>
          <w:rFonts w:eastAsia="Times New Roman"/>
          <w:sz w:val="24"/>
          <w:szCs w:val="24"/>
        </w:rPr>
        <w:lastRenderedPageBreak/>
        <w:t>współprac</w:t>
      </w:r>
      <w:r w:rsidRPr="00AD656E">
        <w:rPr>
          <w:rFonts w:eastAsia="Times New Roman"/>
          <w:sz w:val="24"/>
          <w:szCs w:val="24"/>
        </w:rPr>
        <w:t>ę z organami ścigania oraz podjęcie konkretnych środków technicznych,</w:t>
      </w:r>
      <w:r w:rsidR="00E158FC" w:rsidRPr="00AD656E">
        <w:rPr>
          <w:rFonts w:eastAsia="Times New Roman"/>
          <w:sz w:val="24"/>
          <w:szCs w:val="24"/>
        </w:rPr>
        <w:t xml:space="preserve"> organizacyjnych i kadrowych, które s</w:t>
      </w:r>
      <w:r w:rsidRPr="00AD656E">
        <w:rPr>
          <w:rFonts w:eastAsia="Times New Roman"/>
          <w:sz w:val="24"/>
          <w:szCs w:val="24"/>
        </w:rPr>
        <w:t>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w:t>
      </w:r>
      <w:r w:rsidR="00E158FC" w:rsidRPr="00AD656E">
        <w:rPr>
          <w:rFonts w:eastAsia="Times New Roman"/>
          <w:sz w:val="24"/>
          <w:szCs w:val="24"/>
        </w:rPr>
        <w:t>lenie zamówienia oraz nie upłyn</w:t>
      </w:r>
      <w:r w:rsidRPr="00AD656E">
        <w:rPr>
          <w:rFonts w:eastAsia="Times New Roman"/>
          <w:sz w:val="24"/>
          <w:szCs w:val="24"/>
        </w:rPr>
        <w:t>ął określony w tym wyroku okres obowiązywania tego zakazu.</w:t>
      </w:r>
    </w:p>
    <w:p w:rsidR="00D27CA5" w:rsidRPr="00AD656E" w:rsidRDefault="001E76A2" w:rsidP="00612915">
      <w:pPr>
        <w:pStyle w:val="Akapitzlist"/>
        <w:numPr>
          <w:ilvl w:val="0"/>
          <w:numId w:val="42"/>
        </w:numPr>
        <w:ind w:left="284" w:hanging="284"/>
        <w:jc w:val="both"/>
        <w:rPr>
          <w:rFonts w:eastAsia="Times New Roman"/>
          <w:sz w:val="24"/>
          <w:szCs w:val="24"/>
        </w:rPr>
      </w:pPr>
      <w:r w:rsidRPr="00AD656E">
        <w:rPr>
          <w:rFonts w:eastAsia="Times New Roman"/>
          <w:sz w:val="24"/>
          <w:szCs w:val="24"/>
        </w:rPr>
        <w:t>Zamawiający może wykluczyć Wykonawcę na każdym etapie postępowania o udzielenie zamówienia.</w:t>
      </w:r>
    </w:p>
    <w:p w:rsidR="00E158FC" w:rsidRPr="00AD656E" w:rsidRDefault="001E76A2" w:rsidP="00612915">
      <w:pPr>
        <w:pStyle w:val="Akapitzlist"/>
        <w:numPr>
          <w:ilvl w:val="0"/>
          <w:numId w:val="42"/>
        </w:numPr>
        <w:tabs>
          <w:tab w:val="left" w:pos="142"/>
        </w:tabs>
        <w:ind w:left="284" w:right="1" w:hanging="284"/>
        <w:jc w:val="both"/>
        <w:rPr>
          <w:rFonts w:eastAsia="Times New Roman"/>
          <w:b/>
          <w:bCs/>
          <w:sz w:val="24"/>
          <w:szCs w:val="24"/>
        </w:rPr>
      </w:pPr>
      <w:r w:rsidRPr="00AD656E">
        <w:rPr>
          <w:rFonts w:eastAsia="Times New Roman"/>
          <w:b/>
          <w:bCs/>
          <w:sz w:val="24"/>
          <w:szCs w:val="24"/>
        </w:rPr>
        <w:t>O wykonanie</w:t>
      </w:r>
      <w:r w:rsidR="00DE1FEA">
        <w:rPr>
          <w:rFonts w:eastAsia="Times New Roman"/>
          <w:b/>
          <w:bCs/>
          <w:sz w:val="24"/>
          <w:szCs w:val="24"/>
        </w:rPr>
        <w:t xml:space="preserve"> zamówienia</w:t>
      </w:r>
      <w:r w:rsidRPr="00AD656E">
        <w:rPr>
          <w:rFonts w:eastAsia="Times New Roman"/>
          <w:b/>
          <w:bCs/>
          <w:sz w:val="24"/>
          <w:szCs w:val="24"/>
        </w:rPr>
        <w:t xml:space="preserve"> mogą ubiegać się Wykonawcy, którzy spełniają warunki dotyczące:</w:t>
      </w:r>
    </w:p>
    <w:p w:rsidR="001E76A2" w:rsidRPr="00A21106" w:rsidRDefault="001E76A2" w:rsidP="00612915">
      <w:pPr>
        <w:pStyle w:val="Akapitzlist"/>
        <w:numPr>
          <w:ilvl w:val="0"/>
          <w:numId w:val="23"/>
        </w:numPr>
        <w:tabs>
          <w:tab w:val="left" w:pos="993"/>
        </w:tabs>
        <w:ind w:left="567" w:right="1" w:hanging="283"/>
        <w:jc w:val="both"/>
        <w:rPr>
          <w:rFonts w:eastAsia="Times New Roman"/>
          <w:bCs/>
          <w:sz w:val="24"/>
          <w:szCs w:val="24"/>
        </w:rPr>
      </w:pPr>
      <w:r w:rsidRPr="00A21106">
        <w:rPr>
          <w:rFonts w:eastAsia="Times New Roman"/>
          <w:bCs/>
          <w:sz w:val="24"/>
          <w:szCs w:val="24"/>
        </w:rPr>
        <w:t xml:space="preserve">kompetencji lub uprawnień do prowadzenia określonej działalności zawodowej, o ile wynika to z odrębnych przepisów </w:t>
      </w:r>
      <w:r w:rsidR="00A21106">
        <w:rPr>
          <w:rFonts w:eastAsia="Times New Roman"/>
          <w:bCs/>
          <w:sz w:val="24"/>
          <w:szCs w:val="24"/>
        </w:rPr>
        <w:t>-</w:t>
      </w:r>
      <w:r w:rsidRPr="00A21106">
        <w:rPr>
          <w:rFonts w:eastAsia="Times New Roman"/>
          <w:bCs/>
          <w:sz w:val="24"/>
          <w:szCs w:val="24"/>
        </w:rPr>
        <w:t xml:space="preserve"> Zamawiający nie wyznacza warunku w tym zakresie</w:t>
      </w:r>
      <w:r w:rsidR="00A21106" w:rsidRPr="00A21106">
        <w:rPr>
          <w:rFonts w:eastAsia="Times New Roman"/>
          <w:bCs/>
          <w:sz w:val="24"/>
          <w:szCs w:val="24"/>
        </w:rPr>
        <w:t>;</w:t>
      </w:r>
    </w:p>
    <w:p w:rsidR="00A21106" w:rsidRDefault="00A21106" w:rsidP="00612915">
      <w:pPr>
        <w:pStyle w:val="Akapitzlist"/>
        <w:numPr>
          <w:ilvl w:val="0"/>
          <w:numId w:val="23"/>
        </w:numPr>
        <w:tabs>
          <w:tab w:val="left" w:pos="993"/>
        </w:tabs>
        <w:ind w:left="567" w:right="-425" w:hanging="283"/>
        <w:jc w:val="both"/>
        <w:rPr>
          <w:rFonts w:eastAsia="Times New Roman"/>
          <w:bCs/>
          <w:sz w:val="24"/>
          <w:szCs w:val="24"/>
        </w:rPr>
      </w:pPr>
      <w:r>
        <w:rPr>
          <w:rFonts w:eastAsia="Times New Roman"/>
          <w:bCs/>
          <w:sz w:val="24"/>
          <w:szCs w:val="24"/>
        </w:rPr>
        <w:t xml:space="preserve">sytuacji ekonomicznej lub finansowej - </w:t>
      </w:r>
      <w:r w:rsidRPr="00A21106">
        <w:rPr>
          <w:rFonts w:eastAsia="Times New Roman"/>
          <w:bCs/>
          <w:sz w:val="24"/>
          <w:szCs w:val="24"/>
        </w:rPr>
        <w:t>Zamawiający nie wyznacza warunku w tym zakresie</w:t>
      </w:r>
    </w:p>
    <w:p w:rsidR="00A21106" w:rsidRPr="00A21106" w:rsidRDefault="00A21106" w:rsidP="00612915">
      <w:pPr>
        <w:pStyle w:val="Akapitzlist"/>
        <w:numPr>
          <w:ilvl w:val="0"/>
          <w:numId w:val="23"/>
        </w:numPr>
        <w:tabs>
          <w:tab w:val="left" w:pos="993"/>
        </w:tabs>
        <w:ind w:left="567" w:right="-425" w:hanging="283"/>
        <w:jc w:val="both"/>
        <w:rPr>
          <w:rFonts w:eastAsia="Times New Roman"/>
          <w:bCs/>
          <w:sz w:val="24"/>
          <w:szCs w:val="24"/>
        </w:rPr>
      </w:pPr>
      <w:r>
        <w:rPr>
          <w:rFonts w:eastAsia="Times New Roman"/>
          <w:bCs/>
          <w:sz w:val="24"/>
          <w:szCs w:val="24"/>
        </w:rPr>
        <w:t>zdolności technicznej lub zawodowej</w:t>
      </w:r>
      <w:r w:rsidR="00CA3092">
        <w:rPr>
          <w:rFonts w:eastAsia="Times New Roman"/>
          <w:bCs/>
          <w:sz w:val="24"/>
          <w:szCs w:val="24"/>
        </w:rPr>
        <w:t xml:space="preserve"> – Zamawiający </w:t>
      </w:r>
      <w:r w:rsidR="008571CA">
        <w:rPr>
          <w:rFonts w:eastAsia="Times New Roman"/>
          <w:bCs/>
          <w:sz w:val="24"/>
          <w:szCs w:val="24"/>
        </w:rPr>
        <w:t>wyznacza</w:t>
      </w:r>
      <w:r w:rsidR="00CA3092">
        <w:rPr>
          <w:rFonts w:eastAsia="Times New Roman"/>
          <w:bCs/>
          <w:sz w:val="24"/>
          <w:szCs w:val="24"/>
        </w:rPr>
        <w:t xml:space="preserve"> niżej wymienione warunki:</w:t>
      </w:r>
    </w:p>
    <w:p w:rsidR="00C345EF" w:rsidRDefault="00957AF6" w:rsidP="00AD656E">
      <w:pPr>
        <w:pStyle w:val="Akapitzlist"/>
        <w:tabs>
          <w:tab w:val="left" w:pos="709"/>
        </w:tabs>
        <w:ind w:left="851" w:hanging="284"/>
        <w:jc w:val="both"/>
        <w:rPr>
          <w:rFonts w:eastAsia="Times New Roman"/>
          <w:bCs/>
          <w:color w:val="000000" w:themeColor="text1"/>
          <w:sz w:val="24"/>
          <w:szCs w:val="24"/>
        </w:rPr>
      </w:pPr>
      <w:r>
        <w:rPr>
          <w:rFonts w:eastAsia="Times New Roman"/>
          <w:bCs/>
          <w:sz w:val="24"/>
          <w:szCs w:val="24"/>
        </w:rPr>
        <w:t xml:space="preserve">a) </w:t>
      </w:r>
      <w:r w:rsidR="0037788E" w:rsidRPr="0037788E">
        <w:rPr>
          <w:rFonts w:eastAsia="Times New Roman"/>
          <w:bCs/>
          <w:sz w:val="24"/>
          <w:szCs w:val="24"/>
        </w:rPr>
        <w:t>warunek w rozumieniu Zamawiającego</w:t>
      </w:r>
      <w:r w:rsidR="00895D26">
        <w:rPr>
          <w:rFonts w:eastAsia="Times New Roman"/>
          <w:bCs/>
          <w:sz w:val="24"/>
          <w:szCs w:val="24"/>
        </w:rPr>
        <w:t>,</w:t>
      </w:r>
      <w:r w:rsidR="0037788E" w:rsidRPr="0037788E">
        <w:rPr>
          <w:rFonts w:eastAsia="Times New Roman"/>
          <w:bCs/>
          <w:sz w:val="24"/>
          <w:szCs w:val="24"/>
        </w:rPr>
        <w:t xml:space="preserve"> spełni </w:t>
      </w:r>
      <w:r w:rsidR="0037788E" w:rsidRPr="00001DAD">
        <w:rPr>
          <w:rFonts w:eastAsia="Times New Roman"/>
          <w:bCs/>
          <w:color w:val="000000" w:themeColor="text1"/>
          <w:sz w:val="24"/>
          <w:szCs w:val="24"/>
        </w:rPr>
        <w:t>Wykonawca,</w:t>
      </w:r>
      <w:r w:rsidR="00355609" w:rsidRPr="00001DAD">
        <w:rPr>
          <w:rFonts w:eastAsia="Times New Roman"/>
          <w:bCs/>
          <w:color w:val="000000" w:themeColor="text1"/>
          <w:sz w:val="24"/>
          <w:szCs w:val="24"/>
        </w:rPr>
        <w:t xml:space="preserve"> który wykaże</w:t>
      </w:r>
      <w:r w:rsidR="00C345EF">
        <w:rPr>
          <w:rFonts w:eastAsia="Times New Roman"/>
          <w:bCs/>
          <w:color w:val="000000" w:themeColor="text1"/>
          <w:sz w:val="24"/>
          <w:szCs w:val="24"/>
        </w:rPr>
        <w:t>:</w:t>
      </w:r>
    </w:p>
    <w:p w:rsidR="00C345EF" w:rsidRDefault="00C345EF" w:rsidP="00AD656E">
      <w:pPr>
        <w:pStyle w:val="Akapitzlist"/>
        <w:tabs>
          <w:tab w:val="left" w:pos="709"/>
        </w:tabs>
        <w:ind w:left="851" w:hanging="284"/>
        <w:jc w:val="both"/>
        <w:rPr>
          <w:rFonts w:eastAsia="Times New Roman"/>
          <w:color w:val="000000" w:themeColor="text1"/>
          <w:sz w:val="24"/>
          <w:szCs w:val="24"/>
        </w:rPr>
      </w:pPr>
      <w:r>
        <w:rPr>
          <w:rFonts w:eastAsia="Times New Roman"/>
          <w:bCs/>
          <w:color w:val="000000" w:themeColor="text1"/>
          <w:sz w:val="24"/>
          <w:szCs w:val="24"/>
        </w:rPr>
        <w:t xml:space="preserve">- </w:t>
      </w:r>
      <w:r w:rsidR="00355609" w:rsidRPr="00001DAD">
        <w:rPr>
          <w:rFonts w:eastAsia="Times New Roman"/>
          <w:bCs/>
          <w:color w:val="000000" w:themeColor="text1"/>
          <w:sz w:val="24"/>
          <w:szCs w:val="24"/>
        </w:rPr>
        <w:t xml:space="preserve">wykonanie </w:t>
      </w:r>
      <w:r w:rsidR="00001DAD" w:rsidRPr="00001DAD">
        <w:rPr>
          <w:rFonts w:eastAsia="Times New Roman"/>
          <w:bCs/>
          <w:color w:val="000000" w:themeColor="text1"/>
          <w:sz w:val="24"/>
          <w:szCs w:val="24"/>
        </w:rPr>
        <w:t xml:space="preserve">co najmniej </w:t>
      </w:r>
      <w:r w:rsidR="00001DAD" w:rsidRPr="00001DAD">
        <w:rPr>
          <w:rFonts w:eastAsia="Times New Roman"/>
          <w:color w:val="000000" w:themeColor="text1"/>
          <w:sz w:val="24"/>
          <w:szCs w:val="24"/>
        </w:rPr>
        <w:t>jednej r</w:t>
      </w:r>
      <w:r>
        <w:rPr>
          <w:rFonts w:eastAsia="Times New Roman"/>
          <w:color w:val="000000" w:themeColor="text1"/>
          <w:sz w:val="24"/>
          <w:szCs w:val="24"/>
        </w:rPr>
        <w:t>oboty budowlanej polegającej na kompleksowej t</w:t>
      </w:r>
      <w:r w:rsidR="00B1103A">
        <w:rPr>
          <w:rFonts w:eastAsia="Times New Roman"/>
          <w:color w:val="000000" w:themeColor="text1"/>
          <w:sz w:val="24"/>
          <w:szCs w:val="24"/>
        </w:rPr>
        <w:t>ermomodernizacji budynku</w:t>
      </w:r>
      <w:r>
        <w:rPr>
          <w:rFonts w:eastAsia="Times New Roman"/>
          <w:color w:val="000000" w:themeColor="text1"/>
          <w:sz w:val="24"/>
          <w:szCs w:val="24"/>
        </w:rPr>
        <w:t>, w zakres której wchodzi wykonanie docieplenia elewacji oraz dachu</w:t>
      </w:r>
      <w:r w:rsidR="00B1103A">
        <w:rPr>
          <w:rFonts w:eastAsia="Times New Roman"/>
          <w:color w:val="000000" w:themeColor="text1"/>
          <w:sz w:val="24"/>
          <w:szCs w:val="24"/>
        </w:rPr>
        <w:t xml:space="preserve"> </w:t>
      </w:r>
      <w:r>
        <w:rPr>
          <w:rFonts w:eastAsia="Times New Roman"/>
          <w:color w:val="000000" w:themeColor="text1"/>
          <w:sz w:val="24"/>
          <w:szCs w:val="24"/>
        </w:rPr>
        <w:t>budynku</w:t>
      </w:r>
      <w:r w:rsidR="006D1C02">
        <w:rPr>
          <w:rFonts w:eastAsia="Times New Roman"/>
          <w:color w:val="000000" w:themeColor="text1"/>
          <w:sz w:val="24"/>
          <w:szCs w:val="24"/>
        </w:rPr>
        <w:t xml:space="preserve"> o</w:t>
      </w:r>
      <w:r w:rsidR="00B1103A">
        <w:rPr>
          <w:rFonts w:eastAsia="Times New Roman"/>
          <w:color w:val="000000" w:themeColor="text1"/>
          <w:sz w:val="24"/>
          <w:szCs w:val="24"/>
        </w:rPr>
        <w:t xml:space="preserve"> </w:t>
      </w:r>
      <w:r>
        <w:rPr>
          <w:rFonts w:eastAsia="Times New Roman"/>
          <w:color w:val="000000" w:themeColor="text1"/>
          <w:sz w:val="24"/>
          <w:szCs w:val="24"/>
        </w:rPr>
        <w:t>wartości nie mniejszej niż 700.000,00 zł brutto</w:t>
      </w:r>
      <w:r w:rsidR="00A3458B">
        <w:rPr>
          <w:rFonts w:eastAsia="Times New Roman"/>
          <w:color w:val="000000" w:themeColor="text1"/>
          <w:sz w:val="24"/>
          <w:szCs w:val="24"/>
        </w:rPr>
        <w:t>;</w:t>
      </w:r>
    </w:p>
    <w:p w:rsidR="00947A41" w:rsidRDefault="00B1103A" w:rsidP="00AD656E">
      <w:pPr>
        <w:pStyle w:val="Akapitzlist"/>
        <w:tabs>
          <w:tab w:val="left" w:pos="709"/>
        </w:tabs>
        <w:ind w:left="851" w:hanging="284"/>
        <w:jc w:val="both"/>
        <w:rPr>
          <w:rFonts w:eastAsia="Times New Roman"/>
          <w:color w:val="000000" w:themeColor="text1"/>
          <w:sz w:val="24"/>
          <w:szCs w:val="24"/>
        </w:rPr>
      </w:pPr>
      <w:r>
        <w:rPr>
          <w:rFonts w:eastAsia="Times New Roman"/>
          <w:color w:val="000000" w:themeColor="text1"/>
          <w:sz w:val="24"/>
          <w:szCs w:val="24"/>
        </w:rPr>
        <w:t xml:space="preserve">-  wykonanie co najmniej jednej roboty budowlanej polegającej kompleksowej wymianie bądź wykonaniu nowej instalacji centralnego ogrzewania wraz z kotłownią </w:t>
      </w:r>
      <w:r w:rsidR="004B5DE5">
        <w:rPr>
          <w:rFonts w:eastAsia="Times New Roman"/>
          <w:color w:val="000000" w:themeColor="text1"/>
          <w:sz w:val="24"/>
          <w:szCs w:val="24"/>
        </w:rPr>
        <w:t xml:space="preserve">gazową </w:t>
      </w:r>
      <w:r>
        <w:rPr>
          <w:rFonts w:eastAsia="Times New Roman"/>
          <w:color w:val="000000" w:themeColor="text1"/>
          <w:sz w:val="24"/>
          <w:szCs w:val="24"/>
        </w:rPr>
        <w:t>w budynku</w:t>
      </w:r>
      <w:r w:rsidR="00643BD5">
        <w:rPr>
          <w:rFonts w:eastAsia="Times New Roman"/>
          <w:color w:val="000000" w:themeColor="text1"/>
          <w:sz w:val="24"/>
          <w:szCs w:val="24"/>
        </w:rPr>
        <w:t>,</w:t>
      </w:r>
      <w:r w:rsidR="006D1C02">
        <w:rPr>
          <w:rFonts w:eastAsia="Times New Roman"/>
          <w:color w:val="000000" w:themeColor="text1"/>
          <w:sz w:val="24"/>
          <w:szCs w:val="24"/>
        </w:rPr>
        <w:t xml:space="preserve"> </w:t>
      </w:r>
      <w:r w:rsidR="00947A41">
        <w:rPr>
          <w:rFonts w:eastAsia="Times New Roman"/>
          <w:color w:val="000000" w:themeColor="text1"/>
          <w:sz w:val="24"/>
          <w:szCs w:val="24"/>
        </w:rPr>
        <w:t>o wartości nie mni</w:t>
      </w:r>
      <w:r w:rsidR="00A3458B">
        <w:rPr>
          <w:rFonts w:eastAsia="Times New Roman"/>
          <w:color w:val="000000" w:themeColor="text1"/>
          <w:sz w:val="24"/>
          <w:szCs w:val="24"/>
        </w:rPr>
        <w:t>ejszej niż 400.000,00 zł brutto;</w:t>
      </w:r>
    </w:p>
    <w:p w:rsidR="00947A41" w:rsidRDefault="00947A41" w:rsidP="00AD656E">
      <w:pPr>
        <w:pStyle w:val="Akapitzlist"/>
        <w:tabs>
          <w:tab w:val="left" w:pos="709"/>
        </w:tabs>
        <w:ind w:left="851" w:hanging="284"/>
        <w:jc w:val="both"/>
        <w:rPr>
          <w:rFonts w:eastAsia="Times New Roman"/>
          <w:color w:val="000000" w:themeColor="text1"/>
          <w:sz w:val="24"/>
          <w:szCs w:val="24"/>
        </w:rPr>
      </w:pPr>
      <w:r>
        <w:rPr>
          <w:rFonts w:eastAsia="Times New Roman"/>
          <w:color w:val="000000" w:themeColor="text1"/>
          <w:sz w:val="24"/>
          <w:szCs w:val="24"/>
        </w:rPr>
        <w:t>- wykonanie co najmniej jednej roboty budowlanej polegającej na kompleksowej wymianie oświetlenia na energooszczędne b</w:t>
      </w:r>
      <w:r w:rsidR="006D1C02">
        <w:rPr>
          <w:rFonts w:eastAsia="Times New Roman"/>
          <w:color w:val="000000" w:themeColor="text1"/>
          <w:sz w:val="24"/>
          <w:szCs w:val="24"/>
        </w:rPr>
        <w:t>ądź wykonaniu nowego, w budynku</w:t>
      </w:r>
      <w:r w:rsidR="00447385">
        <w:rPr>
          <w:rFonts w:eastAsia="Times New Roman"/>
          <w:color w:val="000000" w:themeColor="text1"/>
          <w:sz w:val="24"/>
          <w:szCs w:val="24"/>
        </w:rPr>
        <w:t>,</w:t>
      </w:r>
      <w:r>
        <w:rPr>
          <w:rFonts w:eastAsia="Times New Roman"/>
          <w:color w:val="000000" w:themeColor="text1"/>
          <w:sz w:val="24"/>
          <w:szCs w:val="24"/>
        </w:rPr>
        <w:t xml:space="preserve"> o wartości nie mni</w:t>
      </w:r>
      <w:r w:rsidR="00A3458B">
        <w:rPr>
          <w:rFonts w:eastAsia="Times New Roman"/>
          <w:color w:val="000000" w:themeColor="text1"/>
          <w:sz w:val="24"/>
          <w:szCs w:val="24"/>
        </w:rPr>
        <w:t>ejszej niż 100.000,00 zł brutto;</w:t>
      </w:r>
    </w:p>
    <w:p w:rsidR="00643BD5" w:rsidRDefault="00947A41" w:rsidP="00643BD5">
      <w:pPr>
        <w:pStyle w:val="Akapitzlist"/>
        <w:tabs>
          <w:tab w:val="left" w:pos="709"/>
        </w:tabs>
        <w:ind w:left="851" w:hanging="284"/>
        <w:jc w:val="both"/>
        <w:rPr>
          <w:rFonts w:eastAsia="Times New Roman"/>
          <w:color w:val="000000" w:themeColor="text1"/>
          <w:sz w:val="24"/>
          <w:szCs w:val="24"/>
        </w:rPr>
      </w:pPr>
      <w:r>
        <w:rPr>
          <w:rFonts w:eastAsia="Times New Roman"/>
          <w:color w:val="000000" w:themeColor="text1"/>
          <w:sz w:val="24"/>
          <w:szCs w:val="24"/>
        </w:rPr>
        <w:t>-  wykonanie co najmniej jednej roboty budowlanej polegającej na kompleksowym wykonaniu instal</w:t>
      </w:r>
      <w:r w:rsidR="006D1C02">
        <w:rPr>
          <w:rFonts w:eastAsia="Times New Roman"/>
          <w:color w:val="000000" w:themeColor="text1"/>
          <w:sz w:val="24"/>
          <w:szCs w:val="24"/>
        </w:rPr>
        <w:t>acji fotowoltaicznej na budynku</w:t>
      </w:r>
      <w:r w:rsidR="00643BD5">
        <w:rPr>
          <w:rFonts w:eastAsia="Times New Roman"/>
          <w:color w:val="000000" w:themeColor="text1"/>
          <w:sz w:val="24"/>
          <w:szCs w:val="24"/>
        </w:rPr>
        <w:t>,</w:t>
      </w:r>
      <w:r>
        <w:rPr>
          <w:rFonts w:eastAsia="Times New Roman"/>
          <w:color w:val="000000" w:themeColor="text1"/>
          <w:sz w:val="24"/>
          <w:szCs w:val="24"/>
        </w:rPr>
        <w:t xml:space="preserve"> o wartości nie mniejszej niż 100.000,00 zł brutto</w:t>
      </w:r>
      <w:r w:rsidR="00A3458B">
        <w:rPr>
          <w:rFonts w:eastAsia="Times New Roman"/>
          <w:color w:val="000000" w:themeColor="text1"/>
          <w:sz w:val="24"/>
          <w:szCs w:val="24"/>
        </w:rPr>
        <w:t>;</w:t>
      </w:r>
    </w:p>
    <w:p w:rsidR="00287A90" w:rsidRPr="00643BD5" w:rsidRDefault="00643BD5" w:rsidP="00643BD5">
      <w:pPr>
        <w:pStyle w:val="Akapitzlist"/>
        <w:tabs>
          <w:tab w:val="left" w:pos="709"/>
        </w:tabs>
        <w:ind w:left="851" w:hanging="284"/>
        <w:jc w:val="both"/>
        <w:rPr>
          <w:rFonts w:eastAsia="Times New Roman"/>
          <w:color w:val="000000" w:themeColor="text1"/>
          <w:sz w:val="24"/>
          <w:szCs w:val="24"/>
        </w:rPr>
      </w:pPr>
      <w:r>
        <w:rPr>
          <w:rFonts w:eastAsia="Times New Roman"/>
          <w:color w:val="000000" w:themeColor="text1"/>
          <w:sz w:val="24"/>
          <w:szCs w:val="24"/>
        </w:rPr>
        <w:t xml:space="preserve">     </w:t>
      </w:r>
      <w:r w:rsidR="00287A90" w:rsidRPr="00643BD5">
        <w:rPr>
          <w:rFonts w:eastAsia="Times New Roman"/>
          <w:sz w:val="24"/>
          <w:szCs w:val="24"/>
        </w:rPr>
        <w:t>wykonanych</w:t>
      </w:r>
      <w:r w:rsidR="00D06418" w:rsidRPr="00643BD5">
        <w:rPr>
          <w:rFonts w:eastAsia="Times New Roman"/>
          <w:sz w:val="24"/>
          <w:szCs w:val="24"/>
        </w:rPr>
        <w:t xml:space="preserve"> </w:t>
      </w:r>
      <w:r w:rsidR="00957AF6" w:rsidRPr="00643BD5">
        <w:rPr>
          <w:rFonts w:eastAsia="Times New Roman"/>
          <w:sz w:val="24"/>
          <w:szCs w:val="24"/>
        </w:rPr>
        <w:t xml:space="preserve">nie wcześniej niż </w:t>
      </w:r>
      <w:r w:rsidR="00D06418" w:rsidRPr="00643BD5">
        <w:rPr>
          <w:rFonts w:eastAsia="Times New Roman"/>
          <w:sz w:val="24"/>
          <w:szCs w:val="24"/>
        </w:rPr>
        <w:t>w okresie ostatnich pięciu lat przed</w:t>
      </w:r>
      <w:r w:rsidR="00D06418" w:rsidRPr="00643BD5">
        <w:rPr>
          <w:rFonts w:eastAsia="Times New Roman"/>
          <w:b/>
          <w:bCs/>
          <w:sz w:val="24"/>
          <w:szCs w:val="24"/>
        </w:rPr>
        <w:t xml:space="preserve"> </w:t>
      </w:r>
      <w:r w:rsidR="00D06418" w:rsidRPr="00643BD5">
        <w:rPr>
          <w:rFonts w:eastAsia="Times New Roman"/>
          <w:sz w:val="24"/>
          <w:szCs w:val="24"/>
        </w:rPr>
        <w:t>upływem terminu składania ofert</w:t>
      </w:r>
      <w:r w:rsidR="00F14772" w:rsidRPr="00643BD5">
        <w:rPr>
          <w:rFonts w:eastAsia="Times New Roman"/>
          <w:sz w:val="24"/>
          <w:szCs w:val="24"/>
        </w:rPr>
        <w:t>, a jeżeli okres prowadzenia</w:t>
      </w:r>
      <w:r w:rsidR="00957AF6" w:rsidRPr="00643BD5">
        <w:rPr>
          <w:rFonts w:eastAsia="Times New Roman"/>
          <w:sz w:val="24"/>
          <w:szCs w:val="24"/>
        </w:rPr>
        <w:t xml:space="preserve"> działalności jest krótszy – w tym okresie. W przypadku gdy wartość dotycząca ww. warunku wyrażona będzie w walucie obcej, Zamawiający przeliczy tą wartość w oparciu o średni kurs wa</w:t>
      </w:r>
      <w:r w:rsidR="000D439D" w:rsidRPr="00643BD5">
        <w:rPr>
          <w:rFonts w:eastAsia="Times New Roman"/>
          <w:sz w:val="24"/>
          <w:szCs w:val="24"/>
        </w:rPr>
        <w:t>lut NBP dla danej waluty z daty</w:t>
      </w:r>
      <w:r w:rsidR="00957AF6" w:rsidRPr="00643BD5">
        <w:rPr>
          <w:rFonts w:eastAsia="Times New Roman"/>
          <w:sz w:val="24"/>
          <w:szCs w:val="24"/>
        </w:rPr>
        <w:t xml:space="preserve"> wszczęcia postępowania o udzielenie zamówienia publicznego (za datę wszczęcia postępowania Zamawiający uznaje datę umieszczenia ogłoszenia o zamówieniu</w:t>
      </w:r>
      <w:r w:rsidR="00001DAD" w:rsidRPr="00643BD5">
        <w:rPr>
          <w:rFonts w:eastAsia="Times New Roman"/>
          <w:sz w:val="24"/>
          <w:szCs w:val="24"/>
        </w:rPr>
        <w:t xml:space="preserve"> w miejscu publicznie dostępnym</w:t>
      </w:r>
      <w:r w:rsidR="00957AF6" w:rsidRPr="00643BD5">
        <w:rPr>
          <w:rFonts w:eastAsia="Times New Roman"/>
          <w:sz w:val="24"/>
          <w:szCs w:val="24"/>
        </w:rPr>
        <w:t xml:space="preserve"> w swojej siedzibie oraz na stronie internetowej). Jeżeli w tym dniu nie będzie opublikowany średni kurs NBP, Zamawiający przyjmie kurs średni z ostatniej tabeli przed wszczęciem postępowania;</w:t>
      </w:r>
      <w:r w:rsidR="00287A90" w:rsidRPr="00643BD5">
        <w:rPr>
          <w:rFonts w:eastAsia="Times New Roman"/>
          <w:sz w:val="24"/>
          <w:szCs w:val="24"/>
        </w:rPr>
        <w:t xml:space="preserve"> </w:t>
      </w:r>
    </w:p>
    <w:p w:rsidR="00D27CA5" w:rsidRPr="00287A90" w:rsidRDefault="00287A90" w:rsidP="00287A90">
      <w:pPr>
        <w:pStyle w:val="Akapitzlist"/>
        <w:tabs>
          <w:tab w:val="left" w:pos="709"/>
        </w:tabs>
        <w:ind w:left="851"/>
        <w:jc w:val="both"/>
        <w:rPr>
          <w:rFonts w:eastAsia="Times New Roman"/>
          <w:color w:val="000000" w:themeColor="text1"/>
          <w:sz w:val="24"/>
          <w:szCs w:val="24"/>
        </w:rPr>
      </w:pPr>
      <w:r w:rsidRPr="00287A90">
        <w:rPr>
          <w:rFonts w:eastAsia="Times New Roman"/>
          <w:b/>
          <w:color w:val="000000" w:themeColor="text1"/>
          <w:sz w:val="24"/>
          <w:szCs w:val="24"/>
        </w:rPr>
        <w:t>Zamawiający dopuszcza łączenie spełniania warunków opisanych wyżej w ramach jednego lub kilku zadań</w:t>
      </w:r>
      <w:r>
        <w:rPr>
          <w:rFonts w:eastAsia="Times New Roman"/>
          <w:color w:val="000000" w:themeColor="text1"/>
          <w:sz w:val="24"/>
          <w:szCs w:val="24"/>
        </w:rPr>
        <w:t xml:space="preserve">, </w:t>
      </w:r>
    </w:p>
    <w:p w:rsidR="00287A90" w:rsidRDefault="00957AF6" w:rsidP="00AD656E">
      <w:pPr>
        <w:pStyle w:val="Akapitzlist"/>
        <w:tabs>
          <w:tab w:val="left" w:pos="709"/>
        </w:tabs>
        <w:ind w:left="851" w:hanging="284"/>
        <w:jc w:val="both"/>
        <w:rPr>
          <w:sz w:val="24"/>
          <w:szCs w:val="24"/>
        </w:rPr>
      </w:pPr>
      <w:r w:rsidRPr="00957AF6">
        <w:rPr>
          <w:sz w:val="24"/>
          <w:szCs w:val="24"/>
        </w:rPr>
        <w:t>b)</w:t>
      </w:r>
      <w:r>
        <w:rPr>
          <w:sz w:val="24"/>
          <w:szCs w:val="24"/>
        </w:rPr>
        <w:t xml:space="preserve"> </w:t>
      </w:r>
      <w:r w:rsidR="00287A90">
        <w:rPr>
          <w:sz w:val="24"/>
          <w:szCs w:val="24"/>
        </w:rPr>
        <w:t>w</w:t>
      </w:r>
      <w:r w:rsidR="00CA3092">
        <w:rPr>
          <w:sz w:val="24"/>
          <w:szCs w:val="24"/>
        </w:rPr>
        <w:t>arunek w rozumieniu Zamawiającego spełni Wykonawca, który będzie dyspon</w:t>
      </w:r>
      <w:r w:rsidR="00FF77DB">
        <w:rPr>
          <w:sz w:val="24"/>
          <w:szCs w:val="24"/>
        </w:rPr>
        <w:t>ował</w:t>
      </w:r>
      <w:r w:rsidR="00B25C5B">
        <w:rPr>
          <w:sz w:val="24"/>
          <w:szCs w:val="24"/>
        </w:rPr>
        <w:t xml:space="preserve"> osobami, które zostaną skie</w:t>
      </w:r>
      <w:r w:rsidR="00A15CFC">
        <w:rPr>
          <w:sz w:val="24"/>
          <w:szCs w:val="24"/>
        </w:rPr>
        <w:t>rowane do realizacji zamówienia, w szczególności w rozumieniu przepisów ustawy z dnia 7 lipca 1994 roku – Prawo budowlane (Dz. U. z 2017 r</w:t>
      </w:r>
      <w:r w:rsidR="00521241">
        <w:rPr>
          <w:sz w:val="24"/>
          <w:szCs w:val="24"/>
        </w:rPr>
        <w:t>.</w:t>
      </w:r>
      <w:r w:rsidR="00A15CFC">
        <w:rPr>
          <w:sz w:val="24"/>
          <w:szCs w:val="24"/>
        </w:rPr>
        <w:t xml:space="preserve"> poz.</w:t>
      </w:r>
      <w:r w:rsidR="00B25C5B">
        <w:rPr>
          <w:sz w:val="24"/>
          <w:szCs w:val="24"/>
        </w:rPr>
        <w:t xml:space="preserve"> 1332 ze zm.) posiadającymi uprawnienia budowlane do kierowania robotami budowlanymi</w:t>
      </w:r>
      <w:r w:rsidR="00521241">
        <w:rPr>
          <w:sz w:val="24"/>
          <w:szCs w:val="24"/>
        </w:rPr>
        <w:t xml:space="preserve"> w specjalnościach:</w:t>
      </w:r>
    </w:p>
    <w:p w:rsidR="00521241" w:rsidRDefault="00521241" w:rsidP="00AD656E">
      <w:pPr>
        <w:pStyle w:val="Akapitzlist"/>
        <w:tabs>
          <w:tab w:val="left" w:pos="709"/>
        </w:tabs>
        <w:ind w:left="851" w:hanging="284"/>
        <w:jc w:val="both"/>
        <w:rPr>
          <w:rFonts w:eastAsia="Times New Roman"/>
          <w:sz w:val="24"/>
          <w:szCs w:val="24"/>
        </w:rPr>
      </w:pPr>
      <w:r>
        <w:rPr>
          <w:sz w:val="24"/>
          <w:szCs w:val="24"/>
        </w:rPr>
        <w:t xml:space="preserve">     - </w:t>
      </w:r>
      <w:r w:rsidRPr="00521241">
        <w:rPr>
          <w:sz w:val="24"/>
          <w:szCs w:val="24"/>
        </w:rPr>
        <w:t xml:space="preserve">konstrukcyjno-budowlanej </w:t>
      </w:r>
      <w:r w:rsidR="008F062B">
        <w:rPr>
          <w:sz w:val="24"/>
          <w:szCs w:val="24"/>
        </w:rPr>
        <w:t xml:space="preserve">bez ograniczeń </w:t>
      </w:r>
      <w:r w:rsidRPr="00521241">
        <w:rPr>
          <w:sz w:val="24"/>
          <w:szCs w:val="24"/>
        </w:rPr>
        <w:t>lub równoważnej - co najmniej jedną osobą, która będzie pełniła funkcję kierownika budowy</w:t>
      </w:r>
      <w:r w:rsidR="00A3458B">
        <w:rPr>
          <w:sz w:val="24"/>
          <w:szCs w:val="24"/>
        </w:rPr>
        <w:t>, posiadającą</w:t>
      </w:r>
      <w:r w:rsidR="008F062B">
        <w:rPr>
          <w:sz w:val="24"/>
          <w:szCs w:val="24"/>
        </w:rPr>
        <w:t xml:space="preserve"> minimum 5</w:t>
      </w:r>
      <w:r>
        <w:rPr>
          <w:sz w:val="24"/>
          <w:szCs w:val="24"/>
        </w:rPr>
        <w:t xml:space="preserve">–letnie doświadczenie </w:t>
      </w:r>
      <w:r>
        <w:rPr>
          <w:rFonts w:eastAsia="Times New Roman"/>
          <w:sz w:val="24"/>
          <w:szCs w:val="24"/>
        </w:rPr>
        <w:t>przy pełnieniu samodzielnych funkcji technicznych w budownictwie na stanowisku kierownika budowy lub robót dla danej specjalności oraz jest członkiem właś</w:t>
      </w:r>
      <w:r w:rsidR="00A3458B">
        <w:rPr>
          <w:rFonts w:eastAsia="Times New Roman"/>
          <w:sz w:val="24"/>
          <w:szCs w:val="24"/>
        </w:rPr>
        <w:t>ciwej izby samorządu zawodowego;</w:t>
      </w:r>
    </w:p>
    <w:p w:rsidR="00521241" w:rsidRDefault="00521241" w:rsidP="00B46D81">
      <w:pPr>
        <w:ind w:left="851"/>
        <w:jc w:val="both"/>
        <w:rPr>
          <w:sz w:val="24"/>
          <w:szCs w:val="24"/>
        </w:rPr>
      </w:pPr>
      <w:r>
        <w:rPr>
          <w:rFonts w:eastAsia="Times New Roman"/>
          <w:sz w:val="24"/>
          <w:szCs w:val="24"/>
        </w:rPr>
        <w:t xml:space="preserve"> - </w:t>
      </w:r>
      <w:r w:rsidR="00B46D81">
        <w:rPr>
          <w:rFonts w:eastAsia="Times New Roman"/>
          <w:sz w:val="24"/>
          <w:szCs w:val="24"/>
        </w:rPr>
        <w:t xml:space="preserve">instalacyjnej w zakresie sieci, instalacji i urządzeń cieplnych, wentylacyjnych, gazowych, wodociągowych i kanalizacyjnych lub równoważnej - </w:t>
      </w:r>
      <w:r w:rsidR="00B46D81" w:rsidRPr="00B46D81">
        <w:rPr>
          <w:sz w:val="24"/>
          <w:szCs w:val="24"/>
        </w:rPr>
        <w:t>co najmniej jedną osobą, która będzie pełniła funkcję kierownika robót,</w:t>
      </w:r>
      <w:r w:rsidR="00F32425">
        <w:rPr>
          <w:sz w:val="24"/>
          <w:szCs w:val="24"/>
        </w:rPr>
        <w:t xml:space="preserve"> </w:t>
      </w:r>
      <w:r w:rsidR="00A3458B">
        <w:rPr>
          <w:sz w:val="24"/>
          <w:szCs w:val="24"/>
        </w:rPr>
        <w:t>posiadającą</w:t>
      </w:r>
      <w:r w:rsidR="008F062B">
        <w:rPr>
          <w:sz w:val="24"/>
          <w:szCs w:val="24"/>
        </w:rPr>
        <w:t xml:space="preserve"> minimum </w:t>
      </w:r>
      <w:r w:rsidR="00421DF4">
        <w:rPr>
          <w:sz w:val="24"/>
          <w:szCs w:val="24"/>
        </w:rPr>
        <w:t>3</w:t>
      </w:r>
      <w:r w:rsidR="00421DF4" w:rsidRPr="009E00C4">
        <w:rPr>
          <w:sz w:val="24"/>
          <w:szCs w:val="24"/>
        </w:rPr>
        <w:t xml:space="preserve">–letnie doświadczenie </w:t>
      </w:r>
      <w:r w:rsidR="00421DF4" w:rsidRPr="009E00C4">
        <w:rPr>
          <w:rFonts w:eastAsia="Times New Roman"/>
          <w:sz w:val="24"/>
          <w:szCs w:val="24"/>
        </w:rPr>
        <w:t>przy pełnieniu samodzielnych funkcji technicznych w budownictwie na stanowisku kierownika budowy lub robót dla danej specjalności</w:t>
      </w:r>
      <w:r w:rsidR="00421DF4">
        <w:rPr>
          <w:sz w:val="24"/>
          <w:szCs w:val="24"/>
        </w:rPr>
        <w:t xml:space="preserve"> </w:t>
      </w:r>
      <w:r w:rsidR="00F32425">
        <w:rPr>
          <w:rFonts w:eastAsia="Times New Roman"/>
          <w:sz w:val="24"/>
          <w:szCs w:val="24"/>
        </w:rPr>
        <w:t>oraz jest członkiem właściwej izby samorządu zawodo</w:t>
      </w:r>
      <w:r w:rsidR="00A3458B">
        <w:rPr>
          <w:rFonts w:eastAsia="Times New Roman"/>
          <w:sz w:val="24"/>
          <w:szCs w:val="24"/>
        </w:rPr>
        <w:t>wego;</w:t>
      </w:r>
    </w:p>
    <w:p w:rsidR="00957AF6" w:rsidRPr="008F062B" w:rsidRDefault="00B46D81" w:rsidP="008F062B">
      <w:pPr>
        <w:ind w:left="851"/>
        <w:jc w:val="both"/>
        <w:rPr>
          <w:sz w:val="24"/>
          <w:szCs w:val="24"/>
        </w:rPr>
      </w:pPr>
      <w:r>
        <w:rPr>
          <w:sz w:val="24"/>
          <w:szCs w:val="24"/>
        </w:rPr>
        <w:t xml:space="preserve">- instalacyjnej w zakresie sieci, instalacji i urządzeń elektrycznych i elektroenergetycznych lub równoważnej - </w:t>
      </w:r>
      <w:r w:rsidRPr="00B46D81">
        <w:rPr>
          <w:sz w:val="24"/>
          <w:szCs w:val="24"/>
        </w:rPr>
        <w:t>co najmniej jedną osobą, która będzie pełniła funkcję kierownika robót,</w:t>
      </w:r>
      <w:r w:rsidR="008F062B" w:rsidRPr="008F062B">
        <w:rPr>
          <w:sz w:val="24"/>
          <w:szCs w:val="24"/>
        </w:rPr>
        <w:t xml:space="preserve"> </w:t>
      </w:r>
      <w:r w:rsidR="00A3458B">
        <w:rPr>
          <w:sz w:val="24"/>
          <w:szCs w:val="24"/>
        </w:rPr>
        <w:lastRenderedPageBreak/>
        <w:t>posiadającą</w:t>
      </w:r>
      <w:r w:rsidR="008F062B">
        <w:rPr>
          <w:sz w:val="24"/>
          <w:szCs w:val="24"/>
        </w:rPr>
        <w:t xml:space="preserve"> minimum </w:t>
      </w:r>
      <w:r w:rsidR="00421DF4">
        <w:rPr>
          <w:sz w:val="24"/>
          <w:szCs w:val="24"/>
        </w:rPr>
        <w:t>3</w:t>
      </w:r>
      <w:r w:rsidR="00421DF4" w:rsidRPr="009E00C4">
        <w:rPr>
          <w:sz w:val="24"/>
          <w:szCs w:val="24"/>
        </w:rPr>
        <w:t xml:space="preserve">–letnie doświadczenie </w:t>
      </w:r>
      <w:r w:rsidR="00421DF4" w:rsidRPr="009E00C4">
        <w:rPr>
          <w:rFonts w:eastAsia="Times New Roman"/>
          <w:sz w:val="24"/>
          <w:szCs w:val="24"/>
        </w:rPr>
        <w:t>przy pełnieniu samodzielnych funkcji technicznych w budownictwie na stanowisku kierownika budowy lub robót dla danej specjalności</w:t>
      </w:r>
      <w:r w:rsidR="00421DF4">
        <w:rPr>
          <w:sz w:val="24"/>
          <w:szCs w:val="24"/>
        </w:rPr>
        <w:t xml:space="preserve"> </w:t>
      </w:r>
      <w:r w:rsidR="00F32425" w:rsidRPr="008F062B">
        <w:rPr>
          <w:rFonts w:eastAsia="Times New Roman"/>
          <w:sz w:val="24"/>
          <w:szCs w:val="24"/>
        </w:rPr>
        <w:t>oraz jest</w:t>
      </w:r>
      <w:r w:rsidR="00FF77DB" w:rsidRPr="008F062B">
        <w:rPr>
          <w:rFonts w:eastAsia="Times New Roman"/>
          <w:sz w:val="24"/>
          <w:szCs w:val="24"/>
        </w:rPr>
        <w:t xml:space="preserve"> członkiem właściwej izby samorządu zawodowego</w:t>
      </w:r>
      <w:r w:rsidRPr="008F062B">
        <w:rPr>
          <w:rFonts w:eastAsia="Times New Roman"/>
          <w:sz w:val="24"/>
          <w:szCs w:val="24"/>
        </w:rPr>
        <w:t>.</w:t>
      </w:r>
      <w:r w:rsidR="00FF77DB" w:rsidRPr="008F062B">
        <w:rPr>
          <w:rFonts w:eastAsia="Times New Roman"/>
          <w:sz w:val="24"/>
          <w:szCs w:val="24"/>
        </w:rPr>
        <w:t xml:space="preserve"> </w:t>
      </w:r>
    </w:p>
    <w:p w:rsidR="00A5517C" w:rsidRDefault="00883C05" w:rsidP="00883C05">
      <w:pPr>
        <w:pStyle w:val="Akapitzlist"/>
        <w:tabs>
          <w:tab w:val="left" w:pos="709"/>
        </w:tabs>
        <w:ind w:left="851"/>
        <w:jc w:val="both"/>
        <w:rPr>
          <w:rFonts w:eastAsia="Times New Roman"/>
          <w:sz w:val="24"/>
          <w:szCs w:val="24"/>
        </w:rPr>
      </w:pPr>
      <w:r>
        <w:rPr>
          <w:rFonts w:eastAsia="Times New Roman"/>
          <w:sz w:val="24"/>
          <w:szCs w:val="24"/>
        </w:rPr>
        <w:t>Zamawiający dopuszcza łączenie funkcji ww. branżach jeśli wykazana osoba posiada wymagane uprawnienia.</w:t>
      </w:r>
    </w:p>
    <w:p w:rsidR="00D27CA5" w:rsidRDefault="00AD656E" w:rsidP="00AD656E">
      <w:pPr>
        <w:spacing w:line="237" w:lineRule="auto"/>
        <w:ind w:left="284" w:hanging="284"/>
        <w:jc w:val="both"/>
        <w:rPr>
          <w:rFonts w:eastAsia="Times New Roman"/>
          <w:sz w:val="24"/>
          <w:szCs w:val="24"/>
        </w:rPr>
      </w:pPr>
      <w:r w:rsidRPr="00AD656E">
        <w:rPr>
          <w:sz w:val="24"/>
          <w:szCs w:val="24"/>
        </w:rPr>
        <w:t>6.</w:t>
      </w:r>
      <w:r>
        <w:rPr>
          <w:sz w:val="20"/>
          <w:szCs w:val="20"/>
        </w:rPr>
        <w:t xml:space="preserve"> </w:t>
      </w:r>
      <w:r w:rsidR="00D06418">
        <w:rPr>
          <w:rFonts w:eastAsia="Times New Roman"/>
          <w:sz w:val="24"/>
          <w:szCs w:val="24"/>
        </w:rPr>
        <w:t xml:space="preserve">Wskazane powyżej uprawnienia budowlane muszą być zgodne z ustawą </w:t>
      </w:r>
      <w:r w:rsidR="00C606F3">
        <w:rPr>
          <w:rFonts w:eastAsia="Times New Roman"/>
          <w:sz w:val="24"/>
          <w:szCs w:val="24"/>
        </w:rPr>
        <w:t xml:space="preserve">z </w:t>
      </w:r>
      <w:r w:rsidR="00D06418">
        <w:rPr>
          <w:rFonts w:eastAsia="Times New Roman"/>
          <w:sz w:val="24"/>
          <w:szCs w:val="24"/>
        </w:rPr>
        <w:t xml:space="preserve">dnia 7 lipca 1994 r. Prawo budowlane oraz rozporządzeniem Ministra </w:t>
      </w:r>
      <w:r w:rsidR="00C606F3">
        <w:rPr>
          <w:rFonts w:eastAsia="Times New Roman"/>
          <w:sz w:val="24"/>
          <w:szCs w:val="24"/>
        </w:rPr>
        <w:t>Infrastruktury</w:t>
      </w:r>
      <w:r>
        <w:rPr>
          <w:rFonts w:eastAsia="Times New Roman"/>
          <w:sz w:val="24"/>
          <w:szCs w:val="24"/>
        </w:rPr>
        <w:t xml:space="preserve"> i Rozwoju </w:t>
      </w:r>
      <w:r w:rsidR="00C606F3">
        <w:rPr>
          <w:rFonts w:eastAsia="Times New Roman"/>
          <w:sz w:val="24"/>
          <w:szCs w:val="24"/>
        </w:rPr>
        <w:t xml:space="preserve">z dnia </w:t>
      </w:r>
      <w:r w:rsidR="00D06418">
        <w:rPr>
          <w:rFonts w:eastAsia="Times New Roman"/>
          <w:sz w:val="24"/>
          <w:szCs w:val="24"/>
        </w:rPr>
        <w:t>11 września 2014 r. w sprawie samodzielnych funkcji technicznych</w:t>
      </w:r>
      <w:r w:rsidR="00D9633C">
        <w:rPr>
          <w:rFonts w:eastAsia="Times New Roman"/>
          <w:sz w:val="24"/>
          <w:szCs w:val="24"/>
        </w:rPr>
        <w:t xml:space="preserve"> w</w:t>
      </w:r>
      <w:r w:rsidR="00D9633C">
        <w:rPr>
          <w:sz w:val="20"/>
          <w:szCs w:val="20"/>
        </w:rPr>
        <w:t xml:space="preserve"> </w:t>
      </w:r>
      <w:r w:rsidR="00D06418">
        <w:rPr>
          <w:rFonts w:eastAsia="Times New Roman"/>
          <w:sz w:val="24"/>
          <w:szCs w:val="24"/>
        </w:rPr>
        <w:t xml:space="preserve">budownictwie lub odpowiadającym im ważnym uprawnieniom budowlanym, wydanym </w:t>
      </w:r>
      <w:r w:rsidR="00D06418" w:rsidRPr="00D9633C">
        <w:rPr>
          <w:rFonts w:eastAsia="Times New Roman"/>
          <w:sz w:val="24"/>
          <w:szCs w:val="24"/>
        </w:rPr>
        <w:t>na podstawie uprzednio obowiązujących przepisów prawa lub odpowiednich</w:t>
      </w:r>
      <w:r w:rsidR="00D9633C">
        <w:rPr>
          <w:rFonts w:eastAsia="Times New Roman"/>
          <w:sz w:val="24"/>
          <w:szCs w:val="24"/>
        </w:rPr>
        <w:t xml:space="preserve"> przepisów  obowi</w:t>
      </w:r>
      <w:r w:rsidR="00D06418" w:rsidRPr="00D9633C">
        <w:rPr>
          <w:rFonts w:eastAsia="Times New Roman"/>
          <w:sz w:val="24"/>
          <w:szCs w:val="24"/>
        </w:rPr>
        <w:t>ązujących  na  terenie  kraju,  z  którego  pochodzi  dana  os</w:t>
      </w:r>
      <w:r w:rsidR="00211105">
        <w:rPr>
          <w:rFonts w:eastAsia="Times New Roman"/>
          <w:sz w:val="24"/>
          <w:szCs w:val="24"/>
        </w:rPr>
        <w:t>oba</w:t>
      </w:r>
      <w:r w:rsidR="00D9633C">
        <w:rPr>
          <w:rFonts w:eastAsia="Times New Roman"/>
          <w:sz w:val="24"/>
          <w:szCs w:val="24"/>
        </w:rPr>
        <w:t>, a</w:t>
      </w:r>
      <w:r w:rsidR="00D06418" w:rsidRPr="00D9633C">
        <w:rPr>
          <w:rFonts w:eastAsia="Times New Roman"/>
          <w:sz w:val="24"/>
          <w:szCs w:val="24"/>
        </w:rPr>
        <w:t xml:space="preserve">  które</w:t>
      </w:r>
      <w:r w:rsidR="00D9633C">
        <w:rPr>
          <w:rFonts w:eastAsia="Times New Roman"/>
          <w:sz w:val="24"/>
          <w:szCs w:val="24"/>
        </w:rPr>
        <w:t xml:space="preserve"> w</w:t>
      </w:r>
      <w:r w:rsidR="00D9633C">
        <w:rPr>
          <w:sz w:val="24"/>
          <w:szCs w:val="24"/>
        </w:rPr>
        <w:t xml:space="preserve"> </w:t>
      </w:r>
      <w:r w:rsidR="00D06418" w:rsidRPr="00D9633C">
        <w:rPr>
          <w:rFonts w:eastAsia="Times New Roman"/>
          <w:sz w:val="24"/>
          <w:szCs w:val="24"/>
        </w:rPr>
        <w:t>zakre</w:t>
      </w:r>
      <w:r w:rsidR="00D9633C">
        <w:rPr>
          <w:rFonts w:eastAsia="Times New Roman"/>
          <w:sz w:val="24"/>
          <w:szCs w:val="24"/>
        </w:rPr>
        <w:t>sie objętym zamówieniem pozwala</w:t>
      </w:r>
      <w:r w:rsidR="00D06418" w:rsidRPr="00D9633C">
        <w:rPr>
          <w:rFonts w:eastAsia="Times New Roman"/>
          <w:sz w:val="24"/>
          <w:szCs w:val="24"/>
        </w:rPr>
        <w:t>ć będą na pełnienie samodzielnych funkcji technicznych w budownictwie w ww. specjalności.</w:t>
      </w:r>
    </w:p>
    <w:p w:rsidR="00D27CA5" w:rsidRDefault="00AD656E" w:rsidP="00AD656E">
      <w:pPr>
        <w:tabs>
          <w:tab w:val="left" w:pos="7920"/>
        </w:tabs>
        <w:ind w:left="284" w:hanging="284"/>
        <w:jc w:val="both"/>
        <w:rPr>
          <w:sz w:val="20"/>
          <w:szCs w:val="20"/>
        </w:rPr>
      </w:pPr>
      <w:r>
        <w:rPr>
          <w:rFonts w:eastAsia="Times New Roman"/>
          <w:sz w:val="24"/>
          <w:szCs w:val="24"/>
        </w:rPr>
        <w:t xml:space="preserve">7. </w:t>
      </w:r>
      <w:r w:rsidR="00AD7DC0">
        <w:rPr>
          <w:rFonts w:eastAsia="Times New Roman"/>
          <w:sz w:val="24"/>
          <w:szCs w:val="24"/>
        </w:rPr>
        <w:t>Wykonawca</w:t>
      </w:r>
      <w:r w:rsidR="00CF6884">
        <w:rPr>
          <w:rFonts w:eastAsia="Times New Roman"/>
          <w:sz w:val="24"/>
          <w:szCs w:val="24"/>
        </w:rPr>
        <w:t xml:space="preserve"> </w:t>
      </w:r>
      <w:r w:rsidR="00D06418">
        <w:rPr>
          <w:rFonts w:eastAsia="Times New Roman"/>
          <w:sz w:val="24"/>
          <w:szCs w:val="24"/>
        </w:rPr>
        <w:t>w celu  potwierdze</w:t>
      </w:r>
      <w:r w:rsidR="009412A2">
        <w:rPr>
          <w:rFonts w:eastAsia="Times New Roman"/>
          <w:sz w:val="24"/>
          <w:szCs w:val="24"/>
        </w:rPr>
        <w:t xml:space="preserve">nia spełniania warunków udziału </w:t>
      </w:r>
      <w:r w:rsidR="00D06418">
        <w:rPr>
          <w:rFonts w:eastAsia="Times New Roman"/>
          <w:sz w:val="24"/>
          <w:szCs w:val="24"/>
        </w:rPr>
        <w:t>w postępowaniu,</w:t>
      </w:r>
      <w:bookmarkStart w:id="4" w:name="page7"/>
      <w:bookmarkEnd w:id="4"/>
      <w:r w:rsidR="008D3929">
        <w:rPr>
          <w:sz w:val="20"/>
          <w:szCs w:val="20"/>
        </w:rPr>
        <w:t xml:space="preserve">                  </w:t>
      </w:r>
      <w:r>
        <w:rPr>
          <w:sz w:val="20"/>
          <w:szCs w:val="20"/>
        </w:rPr>
        <w:t xml:space="preserve">              </w:t>
      </w:r>
      <w:r w:rsidR="00D06418">
        <w:rPr>
          <w:rFonts w:eastAsia="Times New Roman"/>
          <w:sz w:val="24"/>
          <w:szCs w:val="24"/>
        </w:rPr>
        <w:t>w stosownych sytuacjach oraz w odniesieniu do konk</w:t>
      </w:r>
      <w:r w:rsidR="00883C05">
        <w:rPr>
          <w:rFonts w:eastAsia="Times New Roman"/>
          <w:sz w:val="24"/>
          <w:szCs w:val="24"/>
        </w:rPr>
        <w:t>retnego zamówienia</w:t>
      </w:r>
      <w:r w:rsidR="00D06418">
        <w:rPr>
          <w:rFonts w:eastAsia="Times New Roman"/>
          <w:sz w:val="24"/>
          <w:szCs w:val="24"/>
        </w:rPr>
        <w:t>,</w:t>
      </w:r>
      <w:r w:rsidR="00883C05">
        <w:rPr>
          <w:rFonts w:eastAsia="Times New Roman"/>
          <w:sz w:val="24"/>
          <w:szCs w:val="24"/>
        </w:rPr>
        <w:t xml:space="preserve"> może</w:t>
      </w:r>
      <w:r>
        <w:rPr>
          <w:sz w:val="20"/>
          <w:szCs w:val="20"/>
        </w:rPr>
        <w:t xml:space="preserve"> </w:t>
      </w:r>
      <w:r>
        <w:rPr>
          <w:rFonts w:eastAsia="Times New Roman"/>
          <w:sz w:val="24"/>
          <w:szCs w:val="24"/>
        </w:rPr>
        <w:t xml:space="preserve">polegać na zdolnościach technicznych lub zawodowych innych podmiotów, </w:t>
      </w:r>
      <w:r w:rsidR="008D3929">
        <w:rPr>
          <w:rFonts w:eastAsia="Times New Roman"/>
          <w:sz w:val="24"/>
          <w:szCs w:val="24"/>
        </w:rPr>
        <w:t>niezale</w:t>
      </w:r>
      <w:r>
        <w:rPr>
          <w:rFonts w:eastAsia="Times New Roman"/>
          <w:sz w:val="24"/>
          <w:szCs w:val="24"/>
        </w:rPr>
        <w:t xml:space="preserve">żnie od charakteru </w:t>
      </w:r>
      <w:r w:rsidR="00D06418">
        <w:rPr>
          <w:rFonts w:eastAsia="Times New Roman"/>
          <w:sz w:val="24"/>
          <w:szCs w:val="24"/>
        </w:rPr>
        <w:t>prawnego</w:t>
      </w:r>
      <w:r>
        <w:rPr>
          <w:sz w:val="20"/>
          <w:szCs w:val="20"/>
        </w:rPr>
        <w:t xml:space="preserve"> </w:t>
      </w:r>
      <w:r w:rsidR="00D06418" w:rsidRPr="00AD7DC0">
        <w:rPr>
          <w:rFonts w:eastAsia="Times New Roman"/>
          <w:sz w:val="24"/>
          <w:szCs w:val="24"/>
        </w:rPr>
        <w:t>łączących</w:t>
      </w:r>
      <w:r>
        <w:rPr>
          <w:sz w:val="20"/>
          <w:szCs w:val="20"/>
        </w:rPr>
        <w:t xml:space="preserve"> </w:t>
      </w:r>
      <w:r w:rsidR="00D06418" w:rsidRPr="00AD7DC0">
        <w:rPr>
          <w:rFonts w:eastAsia="Times New Roman"/>
          <w:sz w:val="24"/>
          <w:szCs w:val="24"/>
        </w:rPr>
        <w:t>go z nim stosunków prawnych.</w:t>
      </w:r>
    </w:p>
    <w:p w:rsidR="00D27CA5" w:rsidRDefault="00AD656E" w:rsidP="00AD656E">
      <w:pPr>
        <w:ind w:left="284" w:hanging="284"/>
        <w:jc w:val="both"/>
        <w:rPr>
          <w:sz w:val="20"/>
          <w:szCs w:val="20"/>
        </w:rPr>
      </w:pPr>
      <w:r>
        <w:rPr>
          <w:rFonts w:eastAsia="Times New Roman"/>
          <w:sz w:val="24"/>
          <w:szCs w:val="24"/>
        </w:rPr>
        <w:t xml:space="preserve">8. </w:t>
      </w:r>
      <w:r w:rsidR="00D06418">
        <w:rPr>
          <w:rFonts w:eastAsia="Times New Roman"/>
          <w:sz w:val="24"/>
          <w:szCs w:val="24"/>
        </w:rPr>
        <w:t>Wykonawca, kt</w:t>
      </w:r>
      <w:r w:rsidR="008D3929">
        <w:rPr>
          <w:rFonts w:eastAsia="Times New Roman"/>
          <w:sz w:val="24"/>
          <w:szCs w:val="24"/>
        </w:rPr>
        <w:t>óry polega na zdolno</w:t>
      </w:r>
      <w:r w:rsidR="00D06418">
        <w:rPr>
          <w:rFonts w:eastAsia="Times New Roman"/>
          <w:sz w:val="24"/>
          <w:szCs w:val="24"/>
        </w:rPr>
        <w:t xml:space="preserve">ściach </w:t>
      </w:r>
      <w:r w:rsidR="0048777C">
        <w:rPr>
          <w:rFonts w:eastAsia="Times New Roman"/>
          <w:sz w:val="24"/>
          <w:szCs w:val="24"/>
        </w:rPr>
        <w:t xml:space="preserve">innych </w:t>
      </w:r>
      <w:r w:rsidR="00D06418">
        <w:rPr>
          <w:rFonts w:eastAsia="Times New Roman"/>
          <w:sz w:val="24"/>
          <w:szCs w:val="24"/>
        </w:rPr>
        <w:t>podmiotów, musi udowodni</w:t>
      </w:r>
      <w:r w:rsidR="009412A2">
        <w:rPr>
          <w:rFonts w:eastAsia="Times New Roman"/>
          <w:sz w:val="24"/>
          <w:szCs w:val="24"/>
        </w:rPr>
        <w:t xml:space="preserve">ć </w:t>
      </w:r>
      <w:r w:rsidR="00D06418">
        <w:rPr>
          <w:rFonts w:eastAsia="Times New Roman"/>
          <w:sz w:val="24"/>
          <w:szCs w:val="24"/>
        </w:rPr>
        <w:t>Zamawiające</w:t>
      </w:r>
      <w:r w:rsidR="009412A2">
        <w:rPr>
          <w:rFonts w:eastAsia="Times New Roman"/>
          <w:sz w:val="24"/>
          <w:szCs w:val="24"/>
        </w:rPr>
        <w:t>mu, że realizując zamówienie, b</w:t>
      </w:r>
      <w:r w:rsidR="00D06418">
        <w:rPr>
          <w:rFonts w:eastAsia="Times New Roman"/>
          <w:sz w:val="24"/>
          <w:szCs w:val="24"/>
        </w:rPr>
        <w:t>ędzie dysponował niezbędnymi zasoba</w:t>
      </w:r>
      <w:r w:rsidR="008D3929">
        <w:rPr>
          <w:rFonts w:eastAsia="Times New Roman"/>
          <w:sz w:val="24"/>
          <w:szCs w:val="24"/>
        </w:rPr>
        <w:t>mi tych podmiotów, w szczególno</w:t>
      </w:r>
      <w:r w:rsidR="00D06418">
        <w:rPr>
          <w:rFonts w:eastAsia="Times New Roman"/>
          <w:sz w:val="24"/>
          <w:szCs w:val="24"/>
        </w:rPr>
        <w:t>ści przedstawiając zobowiązanie tych podmiotów do oddania mu do dyspozycji niezbędnych zasobów na potrzeby realizacji zamówienia.</w:t>
      </w:r>
    </w:p>
    <w:p w:rsidR="00D27CA5" w:rsidRDefault="00AD656E" w:rsidP="00AD656E">
      <w:pPr>
        <w:ind w:left="284" w:hanging="284"/>
        <w:jc w:val="both"/>
        <w:rPr>
          <w:sz w:val="20"/>
          <w:szCs w:val="20"/>
        </w:rPr>
      </w:pPr>
      <w:r>
        <w:rPr>
          <w:rFonts w:eastAsia="Times New Roman"/>
          <w:sz w:val="24"/>
          <w:szCs w:val="24"/>
        </w:rPr>
        <w:t xml:space="preserve">9. </w:t>
      </w:r>
      <w:r w:rsidR="00D06418">
        <w:rPr>
          <w:rFonts w:eastAsia="Times New Roman"/>
          <w:sz w:val="24"/>
          <w:szCs w:val="24"/>
        </w:rPr>
        <w:t>Zamawiający oceni, czy udostępniane Wykonawcy przez inne podmioty zdolności techniczne lub zawodowe, pozwalają na wykazanie przez Wykonawcę spełniania waru</w:t>
      </w:r>
      <w:r w:rsidR="008D3929">
        <w:rPr>
          <w:rFonts w:eastAsia="Times New Roman"/>
          <w:sz w:val="24"/>
          <w:szCs w:val="24"/>
        </w:rPr>
        <w:t>nków udziału w post</w:t>
      </w:r>
      <w:r w:rsidR="00D06418">
        <w:rPr>
          <w:rFonts w:eastAsia="Times New Roman"/>
          <w:sz w:val="24"/>
          <w:szCs w:val="24"/>
        </w:rPr>
        <w:t>ępowaniu oraz zbada, czy nie zachodzą wobec tego podmiotu</w:t>
      </w:r>
      <w:r w:rsidR="008D3929">
        <w:rPr>
          <w:rFonts w:eastAsia="Times New Roman"/>
          <w:sz w:val="24"/>
          <w:szCs w:val="24"/>
        </w:rPr>
        <w:t xml:space="preserve"> podstawy wykluczenia, o któryc</w:t>
      </w:r>
      <w:r w:rsidR="00D06418">
        <w:rPr>
          <w:rFonts w:eastAsia="Times New Roman"/>
          <w:sz w:val="24"/>
          <w:szCs w:val="24"/>
        </w:rPr>
        <w:t xml:space="preserve">h mowa w art. 24 ust. 1 pkt 13 – 22 i ust. 5 </w:t>
      </w:r>
      <w:proofErr w:type="spellStart"/>
      <w:r w:rsidR="00B9084B">
        <w:rPr>
          <w:rFonts w:eastAsia="Times New Roman"/>
          <w:sz w:val="24"/>
          <w:szCs w:val="24"/>
        </w:rPr>
        <w:t>pkt</w:t>
      </w:r>
      <w:proofErr w:type="spellEnd"/>
      <w:r w:rsidR="00B9084B">
        <w:rPr>
          <w:rFonts w:eastAsia="Times New Roman"/>
          <w:sz w:val="24"/>
          <w:szCs w:val="24"/>
        </w:rPr>
        <w:t xml:space="preserve">  </w:t>
      </w:r>
      <w:proofErr w:type="spellStart"/>
      <w:r w:rsidR="00B9084B">
        <w:rPr>
          <w:rFonts w:eastAsia="Times New Roman"/>
          <w:sz w:val="24"/>
          <w:szCs w:val="24"/>
        </w:rPr>
        <w:t>pkt</w:t>
      </w:r>
      <w:proofErr w:type="spellEnd"/>
      <w:r w:rsidR="00B9084B">
        <w:rPr>
          <w:rFonts w:eastAsia="Times New Roman"/>
          <w:sz w:val="24"/>
          <w:szCs w:val="24"/>
        </w:rPr>
        <w:t xml:space="preserve"> 1), 2), 4) i 8) </w:t>
      </w:r>
      <w:r w:rsidR="00D06418">
        <w:rPr>
          <w:rFonts w:eastAsia="Times New Roman"/>
          <w:sz w:val="24"/>
          <w:szCs w:val="24"/>
        </w:rPr>
        <w:t xml:space="preserve">ustawy </w:t>
      </w:r>
      <w:proofErr w:type="spellStart"/>
      <w:r w:rsidR="00D06418">
        <w:rPr>
          <w:rFonts w:eastAsia="Times New Roman"/>
          <w:sz w:val="24"/>
          <w:szCs w:val="24"/>
        </w:rPr>
        <w:t>Pzp</w:t>
      </w:r>
      <w:proofErr w:type="spellEnd"/>
      <w:r w:rsidR="00D06418">
        <w:rPr>
          <w:rFonts w:eastAsia="Times New Roman"/>
          <w:sz w:val="24"/>
          <w:szCs w:val="24"/>
        </w:rPr>
        <w:t>.</w:t>
      </w:r>
    </w:p>
    <w:p w:rsidR="00D27CA5" w:rsidRDefault="009924F1" w:rsidP="009924F1">
      <w:pPr>
        <w:ind w:left="284" w:hanging="284"/>
        <w:jc w:val="both"/>
        <w:rPr>
          <w:sz w:val="20"/>
          <w:szCs w:val="20"/>
        </w:rPr>
      </w:pPr>
      <w:r>
        <w:rPr>
          <w:rFonts w:eastAsia="Times New Roman"/>
          <w:sz w:val="24"/>
          <w:szCs w:val="24"/>
        </w:rPr>
        <w:t>10.</w:t>
      </w:r>
      <w:r w:rsidR="00D06418">
        <w:rPr>
          <w:rFonts w:eastAsia="Times New Roman"/>
          <w:sz w:val="24"/>
          <w:szCs w:val="24"/>
        </w:rPr>
        <w:t>W</w:t>
      </w:r>
      <w:r w:rsidR="008D3929">
        <w:rPr>
          <w:rFonts w:eastAsia="Times New Roman"/>
          <w:sz w:val="24"/>
          <w:szCs w:val="24"/>
        </w:rPr>
        <w:t xml:space="preserve"> odniesieniu do warunków dotycz</w:t>
      </w:r>
      <w:r w:rsidR="00D06418">
        <w:rPr>
          <w:rFonts w:eastAsia="Times New Roman"/>
          <w:sz w:val="24"/>
          <w:szCs w:val="24"/>
        </w:rPr>
        <w:t>ących wykształcenia, kwalifikacji zawodowych lub doświadczenia, Wykonawcy mogą polegać na zd</w:t>
      </w:r>
      <w:r w:rsidR="008D3929">
        <w:rPr>
          <w:rFonts w:eastAsia="Times New Roman"/>
          <w:sz w:val="24"/>
          <w:szCs w:val="24"/>
        </w:rPr>
        <w:t>olnościach innych podmiotów, je</w:t>
      </w:r>
      <w:r w:rsidR="00D06418">
        <w:rPr>
          <w:rFonts w:eastAsia="Times New Roman"/>
          <w:sz w:val="24"/>
          <w:szCs w:val="24"/>
        </w:rPr>
        <w:t>śli podmioty te zrealizują roboty budowlane lub usługi, do realizacji</w:t>
      </w:r>
      <w:r w:rsidR="008D3929">
        <w:rPr>
          <w:rFonts w:eastAsia="Times New Roman"/>
          <w:sz w:val="24"/>
          <w:szCs w:val="24"/>
        </w:rPr>
        <w:t>,</w:t>
      </w:r>
      <w:r w:rsidR="00D06418">
        <w:rPr>
          <w:rFonts w:eastAsia="Times New Roman"/>
          <w:sz w:val="24"/>
          <w:szCs w:val="24"/>
        </w:rPr>
        <w:t xml:space="preserve"> których te zdolności są wymagane, przewidziane w tym zamówieniu.</w:t>
      </w:r>
    </w:p>
    <w:p w:rsidR="00D27CA5" w:rsidRPr="009924F1" w:rsidRDefault="009924F1" w:rsidP="009924F1">
      <w:pPr>
        <w:ind w:left="284" w:hanging="284"/>
        <w:jc w:val="both"/>
        <w:rPr>
          <w:sz w:val="20"/>
          <w:szCs w:val="20"/>
        </w:rPr>
      </w:pPr>
      <w:r>
        <w:rPr>
          <w:rFonts w:eastAsia="Times New Roman"/>
          <w:sz w:val="24"/>
          <w:szCs w:val="24"/>
        </w:rPr>
        <w:t xml:space="preserve">11. </w:t>
      </w:r>
      <w:r w:rsidR="00D06418">
        <w:rPr>
          <w:rFonts w:eastAsia="Times New Roman"/>
          <w:sz w:val="24"/>
          <w:szCs w:val="24"/>
        </w:rPr>
        <w:t>Jeżeli zdolności techniczne lub zawodowe, podmiotu, nie potwierdzają spełnienia przez Wykonawcę warunków udziału</w:t>
      </w:r>
      <w:r w:rsidR="008D3929">
        <w:rPr>
          <w:rFonts w:eastAsia="Times New Roman"/>
          <w:sz w:val="24"/>
          <w:szCs w:val="24"/>
        </w:rPr>
        <w:t xml:space="preserve"> w</w:t>
      </w:r>
      <w:r w:rsidR="008D3929">
        <w:rPr>
          <w:sz w:val="20"/>
          <w:szCs w:val="20"/>
        </w:rPr>
        <w:t xml:space="preserve"> </w:t>
      </w:r>
      <w:r w:rsidR="00D06418">
        <w:rPr>
          <w:rFonts w:eastAsia="Times New Roman"/>
          <w:sz w:val="24"/>
          <w:szCs w:val="24"/>
        </w:rPr>
        <w:t>postępowaniu lub zachodzą wobec tych podmiotó</w:t>
      </w:r>
      <w:r w:rsidR="008D3929">
        <w:rPr>
          <w:rFonts w:eastAsia="Times New Roman"/>
          <w:sz w:val="24"/>
          <w:szCs w:val="24"/>
        </w:rPr>
        <w:t>w podstawy wykluczenia, Zamawia</w:t>
      </w:r>
      <w:r w:rsidR="00D06418">
        <w:rPr>
          <w:rFonts w:eastAsia="Times New Roman"/>
          <w:sz w:val="24"/>
          <w:szCs w:val="24"/>
        </w:rPr>
        <w:t>jący żąda, aby Wykonawca w terminie określonym przez Zamawiającego:</w:t>
      </w:r>
    </w:p>
    <w:p w:rsidR="00D27CA5" w:rsidRPr="009924F1" w:rsidRDefault="00D06418" w:rsidP="009924F1">
      <w:pPr>
        <w:ind w:left="680" w:hanging="396"/>
        <w:jc w:val="both"/>
        <w:rPr>
          <w:rFonts w:eastAsia="Times New Roman"/>
          <w:sz w:val="24"/>
          <w:szCs w:val="24"/>
        </w:rPr>
      </w:pPr>
      <w:r>
        <w:rPr>
          <w:rFonts w:eastAsia="Times New Roman"/>
          <w:sz w:val="24"/>
          <w:szCs w:val="24"/>
        </w:rPr>
        <w:t>1) zastąpił ten podmiot innym podmiotem lub podmiotami lub,</w:t>
      </w:r>
    </w:p>
    <w:p w:rsidR="00D27CA5" w:rsidRPr="009924F1" w:rsidRDefault="00D06418" w:rsidP="0015167D">
      <w:pPr>
        <w:numPr>
          <w:ilvl w:val="0"/>
          <w:numId w:val="4"/>
        </w:numPr>
        <w:tabs>
          <w:tab w:val="left" w:pos="951"/>
        </w:tabs>
        <w:ind w:left="567" w:right="20" w:hanging="283"/>
        <w:jc w:val="both"/>
        <w:rPr>
          <w:rFonts w:eastAsia="Times New Roman"/>
          <w:sz w:val="24"/>
          <w:szCs w:val="24"/>
        </w:rPr>
      </w:pPr>
      <w:r>
        <w:rPr>
          <w:rFonts w:eastAsia="Times New Roman"/>
          <w:sz w:val="24"/>
          <w:szCs w:val="24"/>
        </w:rPr>
        <w:t>zobowiązał się do osobistego wykonania odp</w:t>
      </w:r>
      <w:r w:rsidR="008A2007">
        <w:rPr>
          <w:rFonts w:eastAsia="Times New Roman"/>
          <w:sz w:val="24"/>
          <w:szCs w:val="24"/>
        </w:rPr>
        <w:t>owiedniej części zamówienia, je</w:t>
      </w:r>
      <w:r>
        <w:rPr>
          <w:rFonts w:eastAsia="Times New Roman"/>
          <w:sz w:val="24"/>
          <w:szCs w:val="24"/>
        </w:rPr>
        <w:t>żeli wykaże zdolności techniczne lub zawodowe lub sytuację finansową lub ekonomiczną.</w:t>
      </w:r>
    </w:p>
    <w:p w:rsidR="00D27CA5" w:rsidRDefault="009924F1" w:rsidP="009924F1">
      <w:pPr>
        <w:ind w:left="284" w:right="20" w:hanging="284"/>
        <w:jc w:val="both"/>
        <w:rPr>
          <w:sz w:val="20"/>
          <w:szCs w:val="20"/>
        </w:rPr>
      </w:pPr>
      <w:r>
        <w:rPr>
          <w:rFonts w:eastAsia="Times New Roman"/>
          <w:sz w:val="24"/>
          <w:szCs w:val="24"/>
        </w:rPr>
        <w:t>12.</w:t>
      </w:r>
      <w:r w:rsidR="00EA09C7">
        <w:rPr>
          <w:rFonts w:eastAsia="Times New Roman"/>
          <w:sz w:val="24"/>
          <w:szCs w:val="24"/>
        </w:rPr>
        <w:t xml:space="preserve"> </w:t>
      </w:r>
      <w:r w:rsidR="00D06418">
        <w:rPr>
          <w:rFonts w:eastAsia="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27CA5" w:rsidRDefault="009924F1" w:rsidP="00033734">
      <w:pPr>
        <w:tabs>
          <w:tab w:val="left" w:pos="284"/>
          <w:tab w:val="left" w:pos="426"/>
        </w:tabs>
        <w:ind w:left="284" w:hanging="284"/>
        <w:jc w:val="both"/>
        <w:rPr>
          <w:sz w:val="20"/>
          <w:szCs w:val="20"/>
        </w:rPr>
      </w:pPr>
      <w:r w:rsidRPr="009924F1">
        <w:rPr>
          <w:rFonts w:eastAsia="Times New Roman"/>
          <w:bCs/>
          <w:sz w:val="24"/>
          <w:szCs w:val="24"/>
        </w:rPr>
        <w:t>13</w:t>
      </w:r>
      <w:r>
        <w:rPr>
          <w:rFonts w:eastAsia="Times New Roman"/>
          <w:b/>
          <w:bCs/>
          <w:sz w:val="24"/>
          <w:szCs w:val="24"/>
        </w:rPr>
        <w:t>.</w:t>
      </w:r>
      <w:r w:rsidR="00C3068F">
        <w:rPr>
          <w:rFonts w:eastAsia="Times New Roman"/>
          <w:b/>
          <w:bCs/>
          <w:sz w:val="24"/>
          <w:szCs w:val="24"/>
        </w:rPr>
        <w:t xml:space="preserve"> </w:t>
      </w:r>
      <w:r w:rsidR="00D06418">
        <w:rPr>
          <w:rFonts w:eastAsia="Times New Roman"/>
          <w:b/>
          <w:bCs/>
          <w:sz w:val="24"/>
          <w:szCs w:val="24"/>
        </w:rPr>
        <w:t xml:space="preserve">Niespełnienie chociażby jednego </w:t>
      </w:r>
      <w:r w:rsidR="00C614DD">
        <w:rPr>
          <w:rFonts w:eastAsia="Times New Roman"/>
          <w:b/>
          <w:bCs/>
          <w:sz w:val="24"/>
          <w:szCs w:val="24"/>
        </w:rPr>
        <w:t>z powyższych warunków, skutkowa</w:t>
      </w:r>
      <w:r w:rsidR="00D06418">
        <w:rPr>
          <w:rFonts w:eastAsia="Times New Roman"/>
          <w:b/>
          <w:bCs/>
          <w:sz w:val="24"/>
          <w:szCs w:val="24"/>
        </w:rPr>
        <w:t xml:space="preserve">ć będzie wykluczeniem Wykonawcy z postępowania zgodnie z art. 24 ust. 1 </w:t>
      </w:r>
      <w:proofErr w:type="spellStart"/>
      <w:r w:rsidR="00D06418">
        <w:rPr>
          <w:rFonts w:eastAsia="Times New Roman"/>
          <w:b/>
          <w:bCs/>
          <w:sz w:val="24"/>
          <w:szCs w:val="24"/>
        </w:rPr>
        <w:t>pkt</w:t>
      </w:r>
      <w:proofErr w:type="spellEnd"/>
      <w:r w:rsidR="00D06418">
        <w:rPr>
          <w:rFonts w:eastAsia="Times New Roman"/>
          <w:b/>
          <w:bCs/>
          <w:sz w:val="24"/>
          <w:szCs w:val="24"/>
        </w:rPr>
        <w:t xml:space="preserve"> 12) ustawy </w:t>
      </w:r>
      <w:proofErr w:type="spellStart"/>
      <w:r w:rsidR="00D06418">
        <w:rPr>
          <w:rFonts w:eastAsia="Times New Roman"/>
          <w:b/>
          <w:bCs/>
          <w:sz w:val="24"/>
          <w:szCs w:val="24"/>
        </w:rPr>
        <w:t>Pzp</w:t>
      </w:r>
      <w:proofErr w:type="spellEnd"/>
      <w:r w:rsidR="00D06418">
        <w:rPr>
          <w:rFonts w:eastAsia="Times New Roman"/>
          <w:b/>
          <w:bCs/>
          <w:sz w:val="24"/>
          <w:szCs w:val="24"/>
        </w:rPr>
        <w:t>.</w:t>
      </w:r>
    </w:p>
    <w:p w:rsidR="00D27CA5" w:rsidRDefault="009924F1" w:rsidP="009924F1">
      <w:pPr>
        <w:rPr>
          <w:sz w:val="20"/>
          <w:szCs w:val="20"/>
        </w:rPr>
      </w:pPr>
      <w:r w:rsidRPr="009924F1">
        <w:rPr>
          <w:sz w:val="24"/>
          <w:szCs w:val="24"/>
        </w:rPr>
        <w:t>14.</w:t>
      </w:r>
      <w:r>
        <w:rPr>
          <w:sz w:val="20"/>
          <w:szCs w:val="20"/>
        </w:rPr>
        <w:t xml:space="preserve"> </w:t>
      </w:r>
      <w:r w:rsidR="00C614DD" w:rsidRPr="008A2007">
        <w:rPr>
          <w:rFonts w:eastAsia="Times New Roman"/>
          <w:b/>
          <w:sz w:val="24"/>
          <w:szCs w:val="24"/>
          <w:u w:val="single"/>
        </w:rPr>
        <w:t>Wykonawcy mogą wspólnie ubiega</w:t>
      </w:r>
      <w:r w:rsidR="00D06418" w:rsidRPr="008A2007">
        <w:rPr>
          <w:rFonts w:eastAsia="Times New Roman"/>
          <w:b/>
          <w:sz w:val="24"/>
          <w:szCs w:val="24"/>
          <w:u w:val="single"/>
        </w:rPr>
        <w:t>ć się o udzielenie zamówienia</w:t>
      </w:r>
      <w:r w:rsidR="00D06418">
        <w:rPr>
          <w:rFonts w:eastAsia="Times New Roman"/>
          <w:sz w:val="24"/>
          <w:szCs w:val="24"/>
          <w:u w:val="single"/>
        </w:rPr>
        <w:t>.</w:t>
      </w:r>
    </w:p>
    <w:p w:rsidR="00D27CA5" w:rsidRDefault="006E668D" w:rsidP="00630AFA">
      <w:pPr>
        <w:ind w:left="709" w:hanging="283"/>
        <w:jc w:val="both"/>
        <w:rPr>
          <w:sz w:val="20"/>
          <w:szCs w:val="20"/>
        </w:rPr>
      </w:pPr>
      <w:r>
        <w:rPr>
          <w:rFonts w:eastAsia="Times New Roman"/>
          <w:sz w:val="24"/>
          <w:szCs w:val="24"/>
        </w:rPr>
        <w:t xml:space="preserve">1) </w:t>
      </w:r>
      <w:r w:rsidR="00D06418">
        <w:rPr>
          <w:rFonts w:eastAsia="Times New Roman"/>
          <w:sz w:val="24"/>
          <w:szCs w:val="24"/>
        </w:rPr>
        <w:t>W takim przypadku Wykonawcy ustanawiają pełnomocnika do reprezentowania ich w postępowaniu o udzielenie</w:t>
      </w:r>
      <w:r w:rsidR="00C614DD">
        <w:rPr>
          <w:rFonts w:eastAsia="Times New Roman"/>
          <w:sz w:val="24"/>
          <w:szCs w:val="24"/>
        </w:rPr>
        <w:t xml:space="preserve"> zamówienia albo reprezentowani</w:t>
      </w:r>
      <w:r w:rsidR="00D06418">
        <w:rPr>
          <w:rFonts w:eastAsia="Times New Roman"/>
          <w:sz w:val="24"/>
          <w:szCs w:val="24"/>
        </w:rPr>
        <w:t>a w postępowaniu i zawarcia umowy w sprawie zamó</w:t>
      </w:r>
      <w:r w:rsidR="00C614DD">
        <w:rPr>
          <w:rFonts w:eastAsia="Times New Roman"/>
          <w:sz w:val="24"/>
          <w:szCs w:val="24"/>
        </w:rPr>
        <w:t>wienia publicznego. Przepisy do</w:t>
      </w:r>
      <w:r w:rsidR="00D06418">
        <w:rPr>
          <w:rFonts w:eastAsia="Times New Roman"/>
          <w:sz w:val="24"/>
          <w:szCs w:val="24"/>
        </w:rPr>
        <w:t>tyczące Wykonawcy stosuje się odpowiednio d</w:t>
      </w:r>
      <w:r w:rsidR="008A2007">
        <w:rPr>
          <w:rFonts w:eastAsia="Times New Roman"/>
          <w:sz w:val="24"/>
          <w:szCs w:val="24"/>
        </w:rPr>
        <w:t>o Wykonawców, o których mowa wy</w:t>
      </w:r>
      <w:r w:rsidR="00D06418">
        <w:rPr>
          <w:rFonts w:eastAsia="Times New Roman"/>
          <w:sz w:val="24"/>
          <w:szCs w:val="24"/>
        </w:rPr>
        <w:t>żej.</w:t>
      </w:r>
    </w:p>
    <w:p w:rsidR="00D27CA5" w:rsidRPr="00924DFB" w:rsidRDefault="006E668D" w:rsidP="00630AFA">
      <w:pPr>
        <w:ind w:left="709" w:right="20" w:hanging="283"/>
        <w:jc w:val="both"/>
        <w:rPr>
          <w:sz w:val="20"/>
          <w:szCs w:val="20"/>
        </w:rPr>
      </w:pPr>
      <w:r w:rsidRPr="00924DFB">
        <w:rPr>
          <w:rFonts w:eastAsia="Times New Roman"/>
          <w:sz w:val="24"/>
          <w:szCs w:val="24"/>
        </w:rPr>
        <w:t xml:space="preserve">2) </w:t>
      </w:r>
      <w:r w:rsidR="00D06418" w:rsidRPr="00924DFB">
        <w:rPr>
          <w:rFonts w:eastAsia="Times New Roman"/>
          <w:sz w:val="24"/>
          <w:szCs w:val="24"/>
        </w:rPr>
        <w:t>Podstawy dotyczące wykluczenia, wskazane w niniejszej SIWZ, każdy z Wykonawców musi wykazać odrębnie w składanej ofercie (dotyc</w:t>
      </w:r>
      <w:r w:rsidR="00924DFB" w:rsidRPr="00924DFB">
        <w:rPr>
          <w:rFonts w:eastAsia="Times New Roman"/>
          <w:sz w:val="24"/>
          <w:szCs w:val="24"/>
        </w:rPr>
        <w:t xml:space="preserve">zy oświadczeń i deklaracji), oraz                      </w:t>
      </w:r>
      <w:r w:rsidR="00D06418" w:rsidRPr="00924DFB">
        <w:rPr>
          <w:rFonts w:eastAsia="Times New Roman"/>
          <w:sz w:val="24"/>
          <w:szCs w:val="24"/>
        </w:rPr>
        <w:t xml:space="preserve"> w trakcie procedury badania i oceny ofert.</w:t>
      </w:r>
    </w:p>
    <w:p w:rsidR="00D27CA5" w:rsidRPr="00630AFA" w:rsidRDefault="00D06418" w:rsidP="00612915">
      <w:pPr>
        <w:pStyle w:val="Akapitzlist"/>
        <w:numPr>
          <w:ilvl w:val="0"/>
          <w:numId w:val="40"/>
        </w:numPr>
        <w:ind w:hanging="294"/>
        <w:jc w:val="both"/>
        <w:rPr>
          <w:sz w:val="20"/>
          <w:szCs w:val="20"/>
        </w:rPr>
      </w:pPr>
      <w:r w:rsidRPr="00630AFA">
        <w:rPr>
          <w:rFonts w:eastAsia="Times New Roman"/>
          <w:sz w:val="24"/>
          <w:szCs w:val="24"/>
        </w:rPr>
        <w:t>Warunki ud</w:t>
      </w:r>
      <w:r w:rsidR="008A2007" w:rsidRPr="00630AFA">
        <w:rPr>
          <w:rFonts w:eastAsia="Times New Roman"/>
          <w:sz w:val="24"/>
          <w:szCs w:val="24"/>
        </w:rPr>
        <w:t>ziału w postępowaniu zostały</w:t>
      </w:r>
      <w:r w:rsidRPr="00630AFA">
        <w:rPr>
          <w:rFonts w:eastAsia="Times New Roman"/>
          <w:sz w:val="24"/>
          <w:szCs w:val="24"/>
        </w:rPr>
        <w:t xml:space="preserve"> opisane w części SIWZ odnoszącej się do wymaganych warunków udziału.</w:t>
      </w:r>
    </w:p>
    <w:p w:rsidR="00D27CA5" w:rsidRDefault="00D06418" w:rsidP="00612915">
      <w:pPr>
        <w:pStyle w:val="Akapitzlist"/>
        <w:numPr>
          <w:ilvl w:val="0"/>
          <w:numId w:val="40"/>
        </w:numPr>
        <w:ind w:hanging="294"/>
        <w:jc w:val="both"/>
        <w:sectPr w:rsidR="00D27CA5" w:rsidSect="00815F7B">
          <w:footerReference w:type="default" r:id="rId10"/>
          <w:pgSz w:w="11900" w:h="16840"/>
          <w:pgMar w:top="567" w:right="1120" w:bottom="709" w:left="1140" w:header="0" w:footer="0" w:gutter="0"/>
          <w:cols w:space="708" w:equalWidth="0">
            <w:col w:w="9640"/>
          </w:cols>
        </w:sectPr>
      </w:pPr>
      <w:r w:rsidRPr="009924F1">
        <w:rPr>
          <w:rFonts w:eastAsia="Times New Roman"/>
          <w:sz w:val="24"/>
          <w:szCs w:val="24"/>
        </w:rPr>
        <w:t>Jeżeli ofe</w:t>
      </w:r>
      <w:r w:rsidR="008A2007" w:rsidRPr="009924F1">
        <w:rPr>
          <w:rFonts w:eastAsia="Times New Roman"/>
          <w:sz w:val="24"/>
          <w:szCs w:val="24"/>
        </w:rPr>
        <w:t>rta Wykonawców wspólnie ubiegaj</w:t>
      </w:r>
      <w:r w:rsidRPr="009924F1">
        <w:rPr>
          <w:rFonts w:eastAsia="Times New Roman"/>
          <w:sz w:val="24"/>
          <w:szCs w:val="24"/>
        </w:rPr>
        <w:t xml:space="preserve">ących się o udzielenie zamówienia, </w:t>
      </w:r>
      <w:r w:rsidR="00F14772">
        <w:rPr>
          <w:rFonts w:eastAsia="Times New Roman"/>
          <w:sz w:val="24"/>
          <w:szCs w:val="24"/>
        </w:rPr>
        <w:t xml:space="preserve">                        </w:t>
      </w:r>
      <w:r w:rsidRPr="009924F1">
        <w:rPr>
          <w:rFonts w:eastAsia="Times New Roman"/>
          <w:sz w:val="24"/>
          <w:szCs w:val="24"/>
        </w:rPr>
        <w:t xml:space="preserve">została wybrana, Zamawiający żąda, przed zawarciem </w:t>
      </w:r>
      <w:r w:rsidR="008A2007" w:rsidRPr="009924F1">
        <w:rPr>
          <w:rFonts w:eastAsia="Times New Roman"/>
          <w:sz w:val="24"/>
          <w:szCs w:val="24"/>
        </w:rPr>
        <w:t>umowy w sprawie zamówienia publ</w:t>
      </w:r>
      <w:r w:rsidRPr="009924F1">
        <w:rPr>
          <w:rFonts w:eastAsia="Times New Roman"/>
          <w:sz w:val="24"/>
          <w:szCs w:val="24"/>
        </w:rPr>
        <w:t>icznego, przedstawie</w:t>
      </w:r>
      <w:r w:rsidR="009412A2" w:rsidRPr="009924F1">
        <w:rPr>
          <w:rFonts w:eastAsia="Times New Roman"/>
          <w:sz w:val="24"/>
          <w:szCs w:val="24"/>
        </w:rPr>
        <w:t>nia umowy regulującej współpracę tych Wykonawców.</w:t>
      </w:r>
    </w:p>
    <w:p w:rsidR="00D27CA5" w:rsidRPr="009924F1" w:rsidRDefault="00D06418" w:rsidP="00612915">
      <w:pPr>
        <w:pStyle w:val="Akapitzlist"/>
        <w:numPr>
          <w:ilvl w:val="0"/>
          <w:numId w:val="40"/>
        </w:numPr>
        <w:ind w:hanging="294"/>
        <w:jc w:val="both"/>
        <w:rPr>
          <w:sz w:val="20"/>
          <w:szCs w:val="20"/>
        </w:rPr>
      </w:pPr>
      <w:bookmarkStart w:id="5" w:name="page8"/>
      <w:bookmarkEnd w:id="5"/>
      <w:r w:rsidRPr="009924F1">
        <w:rPr>
          <w:rFonts w:eastAsia="Times New Roman"/>
          <w:sz w:val="24"/>
          <w:szCs w:val="24"/>
        </w:rPr>
        <w:lastRenderedPageBreak/>
        <w:t>W p</w:t>
      </w:r>
      <w:r w:rsidR="008A2007" w:rsidRPr="009924F1">
        <w:rPr>
          <w:rFonts w:eastAsia="Times New Roman"/>
          <w:sz w:val="24"/>
          <w:szCs w:val="24"/>
        </w:rPr>
        <w:t>rzypadku wspólnego ubiegania si</w:t>
      </w:r>
      <w:r w:rsidRPr="009924F1">
        <w:rPr>
          <w:rFonts w:eastAsia="Times New Roman"/>
          <w:sz w:val="24"/>
          <w:szCs w:val="24"/>
        </w:rPr>
        <w:t>ę o</w:t>
      </w:r>
      <w:r w:rsidR="008A2007" w:rsidRPr="009924F1">
        <w:rPr>
          <w:rFonts w:eastAsia="Times New Roman"/>
          <w:sz w:val="24"/>
          <w:szCs w:val="24"/>
        </w:rPr>
        <w:t xml:space="preserve"> zamówienie przez Wykonawców, oświadczenia</w:t>
      </w:r>
      <w:r w:rsidRPr="009924F1">
        <w:rPr>
          <w:rFonts w:eastAsia="Times New Roman"/>
          <w:sz w:val="24"/>
          <w:szCs w:val="24"/>
        </w:rPr>
        <w:t xml:space="preserve"> składa każd</w:t>
      </w:r>
      <w:r w:rsidR="008A2007" w:rsidRPr="009924F1">
        <w:rPr>
          <w:rFonts w:eastAsia="Times New Roman"/>
          <w:sz w:val="24"/>
          <w:szCs w:val="24"/>
        </w:rPr>
        <w:t>y z Wykonawców wspólnie ubiegaj</w:t>
      </w:r>
      <w:r w:rsidRPr="009924F1">
        <w:rPr>
          <w:rFonts w:eastAsia="Times New Roman"/>
          <w:sz w:val="24"/>
          <w:szCs w:val="24"/>
        </w:rPr>
        <w:t xml:space="preserve">ących się o zamówienie. Dokumenty te </w:t>
      </w:r>
      <w:r w:rsidRPr="009924F1">
        <w:rPr>
          <w:rFonts w:eastAsia="Times New Roman"/>
          <w:sz w:val="24"/>
          <w:szCs w:val="24"/>
        </w:rPr>
        <w:lastRenderedPageBreak/>
        <w:t>potwierdzają spe</w:t>
      </w:r>
      <w:r w:rsidR="008A2007" w:rsidRPr="009924F1">
        <w:rPr>
          <w:rFonts w:eastAsia="Times New Roman"/>
          <w:sz w:val="24"/>
          <w:szCs w:val="24"/>
        </w:rPr>
        <w:t>łnianie warunków udziału w post</w:t>
      </w:r>
      <w:r w:rsidRPr="009924F1">
        <w:rPr>
          <w:rFonts w:eastAsia="Times New Roman"/>
          <w:sz w:val="24"/>
          <w:szCs w:val="24"/>
        </w:rPr>
        <w:t>ępowaniu oraz brak podstaw wykluczenia</w:t>
      </w:r>
      <w:r w:rsidR="008A2007" w:rsidRPr="009924F1">
        <w:rPr>
          <w:rFonts w:eastAsia="Times New Roman"/>
          <w:sz w:val="24"/>
          <w:szCs w:val="24"/>
        </w:rPr>
        <w:t xml:space="preserve"> w zakresie, w którym ka</w:t>
      </w:r>
      <w:r w:rsidRPr="009924F1">
        <w:rPr>
          <w:rFonts w:eastAsia="Times New Roman"/>
          <w:sz w:val="24"/>
          <w:szCs w:val="24"/>
        </w:rPr>
        <w:t>żdy z Wykonawców wyka</w:t>
      </w:r>
      <w:r w:rsidR="008A2007" w:rsidRPr="009924F1">
        <w:rPr>
          <w:rFonts w:eastAsia="Times New Roman"/>
          <w:sz w:val="24"/>
          <w:szCs w:val="24"/>
        </w:rPr>
        <w:t>zuje spełnianie warunków udział</w:t>
      </w:r>
      <w:r w:rsidR="009663B7" w:rsidRPr="009924F1">
        <w:rPr>
          <w:rFonts w:eastAsia="Times New Roman"/>
          <w:sz w:val="24"/>
          <w:szCs w:val="24"/>
        </w:rPr>
        <w:t xml:space="preserve">u w postępowaniu </w:t>
      </w:r>
      <w:r w:rsidR="008A2007" w:rsidRPr="009924F1">
        <w:rPr>
          <w:rFonts w:eastAsia="Times New Roman"/>
          <w:sz w:val="24"/>
          <w:szCs w:val="24"/>
        </w:rPr>
        <w:t>oraz brak podstaw wy</w:t>
      </w:r>
      <w:r w:rsidRPr="009924F1">
        <w:rPr>
          <w:rFonts w:eastAsia="Times New Roman"/>
          <w:sz w:val="24"/>
          <w:szCs w:val="24"/>
        </w:rPr>
        <w:t>kluczenia.</w:t>
      </w:r>
    </w:p>
    <w:p w:rsidR="00D27CA5" w:rsidRPr="009924F1" w:rsidRDefault="00D06418" w:rsidP="00612915">
      <w:pPr>
        <w:pStyle w:val="Akapitzlist"/>
        <w:numPr>
          <w:ilvl w:val="0"/>
          <w:numId w:val="40"/>
        </w:numPr>
        <w:ind w:right="100" w:hanging="294"/>
        <w:jc w:val="both"/>
        <w:rPr>
          <w:rFonts w:eastAsia="Times New Roman"/>
          <w:sz w:val="24"/>
          <w:szCs w:val="24"/>
        </w:rPr>
      </w:pPr>
      <w:r w:rsidRPr="009924F1">
        <w:rPr>
          <w:rFonts w:eastAsia="Times New Roman"/>
          <w:sz w:val="24"/>
          <w:szCs w:val="24"/>
        </w:rPr>
        <w:t>Wyk</w:t>
      </w:r>
      <w:r w:rsidR="008A2007" w:rsidRPr="009924F1">
        <w:rPr>
          <w:rFonts w:eastAsia="Times New Roman"/>
          <w:sz w:val="24"/>
          <w:szCs w:val="24"/>
        </w:rPr>
        <w:t>onawcy składający ofertę wspóln</w:t>
      </w:r>
      <w:r w:rsidRPr="009924F1">
        <w:rPr>
          <w:rFonts w:eastAsia="Times New Roman"/>
          <w:sz w:val="24"/>
          <w:szCs w:val="24"/>
        </w:rPr>
        <w:t>ą mają obowiązek w formularzu „OFERTA” dokładnie wskazać dane (nazwa firmy, adres) wszystkich Wykonawców.</w:t>
      </w:r>
    </w:p>
    <w:p w:rsidR="009663B7" w:rsidRDefault="009663B7" w:rsidP="009924F1">
      <w:pPr>
        <w:ind w:left="680" w:right="100"/>
        <w:jc w:val="both"/>
        <w:rPr>
          <w:rFonts w:eastAsia="Times New Roman"/>
          <w:sz w:val="24"/>
          <w:szCs w:val="24"/>
        </w:rPr>
      </w:pPr>
      <w:r>
        <w:rPr>
          <w:rFonts w:eastAsia="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Pr>
          <w:rFonts w:eastAsia="Times New Roman"/>
          <w:sz w:val="24"/>
          <w:szCs w:val="24"/>
        </w:rPr>
        <w:t>pzp</w:t>
      </w:r>
      <w:proofErr w:type="spellEnd"/>
      <w:r>
        <w:rPr>
          <w:rFonts w:eastAsia="Times New Roman"/>
          <w:sz w:val="24"/>
          <w:szCs w:val="24"/>
        </w:rPr>
        <w:t>).</w:t>
      </w:r>
    </w:p>
    <w:p w:rsidR="009663B7" w:rsidRDefault="00EA09C7" w:rsidP="009924F1">
      <w:pPr>
        <w:ind w:right="100"/>
        <w:jc w:val="both"/>
        <w:rPr>
          <w:rFonts w:eastAsia="Times New Roman"/>
          <w:sz w:val="24"/>
          <w:szCs w:val="24"/>
        </w:rPr>
      </w:pPr>
      <w:r>
        <w:rPr>
          <w:rFonts w:eastAsia="Times New Roman"/>
          <w:sz w:val="24"/>
          <w:szCs w:val="24"/>
        </w:rPr>
        <w:t xml:space="preserve">15. </w:t>
      </w:r>
      <w:r w:rsidR="00626D86">
        <w:rPr>
          <w:rFonts w:eastAsia="Times New Roman"/>
          <w:sz w:val="24"/>
          <w:szCs w:val="24"/>
        </w:rPr>
        <w:t>Ocena, o której</w:t>
      </w:r>
      <w:r w:rsidR="009663B7">
        <w:rPr>
          <w:rFonts w:eastAsia="Times New Roman"/>
          <w:sz w:val="24"/>
          <w:szCs w:val="24"/>
        </w:rPr>
        <w:t xml:space="preserve"> mowa </w:t>
      </w:r>
      <w:r w:rsidR="00626D86">
        <w:rPr>
          <w:rFonts w:eastAsia="Times New Roman"/>
          <w:sz w:val="24"/>
          <w:szCs w:val="24"/>
        </w:rPr>
        <w:t>po</w:t>
      </w:r>
      <w:r w:rsidR="009663B7">
        <w:rPr>
          <w:rFonts w:eastAsia="Times New Roman"/>
          <w:sz w:val="24"/>
          <w:szCs w:val="24"/>
        </w:rPr>
        <w:t>wyżej</w:t>
      </w:r>
      <w:r w:rsidR="00626D86">
        <w:rPr>
          <w:rFonts w:eastAsia="Times New Roman"/>
          <w:sz w:val="24"/>
          <w:szCs w:val="24"/>
        </w:rPr>
        <w:t>, będzie dokonywana na zasadzie spełnia/</w:t>
      </w:r>
      <w:proofErr w:type="spellStart"/>
      <w:r w:rsidR="00626D86">
        <w:rPr>
          <w:rFonts w:eastAsia="Times New Roman"/>
          <w:sz w:val="24"/>
          <w:szCs w:val="24"/>
        </w:rPr>
        <w:t>niespełnia</w:t>
      </w:r>
      <w:proofErr w:type="spellEnd"/>
      <w:r w:rsidR="00626D86">
        <w:rPr>
          <w:rFonts w:eastAsia="Times New Roman"/>
          <w:sz w:val="24"/>
          <w:szCs w:val="24"/>
        </w:rPr>
        <w:t>.</w:t>
      </w:r>
    </w:p>
    <w:p w:rsidR="0028134A" w:rsidRDefault="0028134A" w:rsidP="00C9312D">
      <w:pPr>
        <w:spacing w:line="235" w:lineRule="auto"/>
        <w:ind w:right="100"/>
        <w:rPr>
          <w:sz w:val="20"/>
          <w:szCs w:val="20"/>
        </w:rPr>
      </w:pPr>
    </w:p>
    <w:p w:rsidR="00D27CA5" w:rsidRDefault="00D27CA5">
      <w:pPr>
        <w:spacing w:line="20" w:lineRule="exact"/>
        <w:rPr>
          <w:sz w:val="20"/>
          <w:szCs w:val="20"/>
        </w:rPr>
      </w:pPr>
    </w:p>
    <w:p w:rsidR="00D27CA5" w:rsidRDefault="000B7D01">
      <w:pPr>
        <w:spacing w:line="156" w:lineRule="exact"/>
        <w:rPr>
          <w:sz w:val="20"/>
          <w:szCs w:val="20"/>
        </w:rPr>
      </w:pPr>
      <w:r>
        <w:rPr>
          <w:noProof/>
          <w:sz w:val="20"/>
          <w:szCs w:val="20"/>
        </w:rPr>
        <w:pict>
          <v:rect id="Shape 16" o:spid="_x0000_s1044" style="position:absolute;margin-left:-5.05pt;margin-top:3.5pt;width:487.7pt;height:36.8pt;z-index:-2516464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" o:allowincell="f" fillcolor="#e6e6ff" stroked="f"/>
        </w:pict>
      </w:r>
    </w:p>
    <w:p w:rsidR="00D27CA5" w:rsidRDefault="00EA09C7" w:rsidP="00EA09C7">
      <w:pPr>
        <w:tabs>
          <w:tab w:val="left" w:pos="1560"/>
        </w:tabs>
        <w:spacing w:line="238" w:lineRule="auto"/>
        <w:ind w:left="1560" w:right="80" w:hanging="1559"/>
        <w:jc w:val="both"/>
        <w:rPr>
          <w:sz w:val="20"/>
          <w:szCs w:val="20"/>
        </w:rPr>
      </w:pPr>
      <w:r>
        <w:rPr>
          <w:rFonts w:eastAsia="Times New Roman"/>
          <w:b/>
          <w:bCs/>
          <w:i/>
          <w:iCs/>
          <w:color w:val="000099"/>
          <w:sz w:val="24"/>
          <w:szCs w:val="24"/>
        </w:rPr>
        <w:t>Rozdział VII. W</w:t>
      </w:r>
      <w:r w:rsidR="00D06418">
        <w:rPr>
          <w:rFonts w:eastAsia="Times New Roman"/>
          <w:b/>
          <w:bCs/>
          <w:i/>
          <w:iCs/>
          <w:color w:val="000099"/>
          <w:sz w:val="24"/>
          <w:szCs w:val="24"/>
        </w:rPr>
        <w:t>ykaz oświadczeń lub do</w:t>
      </w:r>
      <w:r w:rsidR="00E211C0">
        <w:rPr>
          <w:rFonts w:eastAsia="Times New Roman"/>
          <w:b/>
          <w:bCs/>
          <w:i/>
          <w:iCs/>
          <w:color w:val="000099"/>
          <w:sz w:val="24"/>
          <w:szCs w:val="24"/>
        </w:rPr>
        <w:t>kumentów, potwierdzaj</w:t>
      </w:r>
      <w:r w:rsidR="00D06418">
        <w:rPr>
          <w:rFonts w:eastAsia="Times New Roman"/>
          <w:b/>
          <w:bCs/>
          <w:i/>
          <w:iCs/>
          <w:color w:val="000099"/>
          <w:sz w:val="24"/>
          <w:szCs w:val="24"/>
        </w:rPr>
        <w:t>ących spełnianie warunków udziału w postępowaniu oraz brak podstaw wykluczenia.</w:t>
      </w:r>
    </w:p>
    <w:p w:rsidR="00D27CA5" w:rsidRDefault="00D27CA5">
      <w:pPr>
        <w:spacing w:line="63" w:lineRule="exact"/>
        <w:rPr>
          <w:sz w:val="20"/>
          <w:szCs w:val="20"/>
        </w:rPr>
      </w:pPr>
    </w:p>
    <w:p w:rsidR="00D27CA5" w:rsidRPr="00AF712F" w:rsidRDefault="00D06418" w:rsidP="00612915">
      <w:pPr>
        <w:pStyle w:val="Akapitzlist"/>
        <w:numPr>
          <w:ilvl w:val="0"/>
          <w:numId w:val="39"/>
        </w:numPr>
        <w:ind w:left="284" w:hanging="284"/>
        <w:rPr>
          <w:sz w:val="20"/>
          <w:szCs w:val="20"/>
        </w:rPr>
      </w:pPr>
      <w:r w:rsidRPr="00AF712F">
        <w:rPr>
          <w:rFonts w:eastAsia="Times New Roman"/>
          <w:sz w:val="24"/>
          <w:szCs w:val="24"/>
        </w:rPr>
        <w:t>Dokumenty na poszczególne części zamówienia, wymienione:</w:t>
      </w:r>
    </w:p>
    <w:p w:rsidR="00D27CA5" w:rsidRPr="007E1F12" w:rsidRDefault="00D06418" w:rsidP="0015167D">
      <w:pPr>
        <w:pStyle w:val="Akapitzlist"/>
        <w:numPr>
          <w:ilvl w:val="1"/>
          <w:numId w:val="5"/>
        </w:numPr>
        <w:tabs>
          <w:tab w:val="left" w:pos="520"/>
          <w:tab w:val="left" w:pos="851"/>
        </w:tabs>
        <w:ind w:hanging="436"/>
        <w:rPr>
          <w:rFonts w:eastAsia="Times New Roman"/>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1) - Wykonawca składa do oferty</w:t>
      </w:r>
      <w:r w:rsidRPr="007E1F12">
        <w:rPr>
          <w:rFonts w:eastAsia="Times New Roman"/>
          <w:sz w:val="24"/>
          <w:szCs w:val="24"/>
        </w:rPr>
        <w:t>,</w:t>
      </w:r>
    </w:p>
    <w:p w:rsidR="00D27CA5" w:rsidRPr="00AF712F" w:rsidRDefault="00D06418" w:rsidP="0015167D">
      <w:pPr>
        <w:numPr>
          <w:ilvl w:val="1"/>
          <w:numId w:val="5"/>
        </w:numPr>
        <w:tabs>
          <w:tab w:val="left" w:pos="567"/>
          <w:tab w:val="left" w:pos="620"/>
        </w:tabs>
        <w:ind w:left="567" w:hanging="283"/>
        <w:jc w:val="both"/>
        <w:rPr>
          <w:rFonts w:eastAsia="Times New Roman"/>
          <w:i/>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2) - Wykonawca składa w terminie do 3 dni od dnia upublicznienia przez Zamawiającego informacji z otwarcia ofert dotyczącej nini</w:t>
      </w:r>
      <w:r w:rsidR="008A2007" w:rsidRPr="00740255">
        <w:rPr>
          <w:rFonts w:eastAsia="Times New Roman"/>
          <w:b/>
          <w:sz w:val="24"/>
          <w:szCs w:val="24"/>
        </w:rPr>
        <w:t xml:space="preserve">ejszego postępowania na stronie </w:t>
      </w:r>
      <w:r w:rsidR="008A2007" w:rsidRPr="00740255">
        <w:rPr>
          <w:rFonts w:eastAsia="Times New Roman"/>
          <w:b/>
          <w:i/>
          <w:sz w:val="24"/>
          <w:szCs w:val="24"/>
        </w:rPr>
        <w:t>gmina.wachock.sisco.info</w:t>
      </w:r>
      <w:r w:rsidRPr="008A2007">
        <w:rPr>
          <w:rFonts w:eastAsia="Times New Roman"/>
          <w:i/>
          <w:color w:val="000000"/>
          <w:sz w:val="24"/>
          <w:szCs w:val="24"/>
        </w:rPr>
        <w:t>,</w:t>
      </w:r>
    </w:p>
    <w:p w:rsidR="00E77BB0" w:rsidRDefault="008A2007" w:rsidP="0015167D">
      <w:pPr>
        <w:numPr>
          <w:ilvl w:val="1"/>
          <w:numId w:val="5"/>
        </w:numPr>
        <w:tabs>
          <w:tab w:val="left" w:pos="567"/>
        </w:tabs>
        <w:ind w:left="567" w:hanging="283"/>
        <w:jc w:val="both"/>
        <w:rPr>
          <w:rFonts w:eastAsia="Times New Roman"/>
          <w:sz w:val="24"/>
          <w:szCs w:val="24"/>
        </w:rPr>
      </w:pPr>
      <w:r w:rsidRPr="00740255">
        <w:rPr>
          <w:rFonts w:eastAsia="Times New Roman"/>
          <w:b/>
          <w:sz w:val="24"/>
          <w:szCs w:val="24"/>
        </w:rPr>
        <w:t xml:space="preserve">w </w:t>
      </w:r>
      <w:proofErr w:type="spellStart"/>
      <w:r w:rsidR="004732E4" w:rsidRPr="00740255">
        <w:rPr>
          <w:rFonts w:eastAsia="Times New Roman"/>
          <w:b/>
          <w:sz w:val="24"/>
          <w:szCs w:val="24"/>
        </w:rPr>
        <w:t>p</w:t>
      </w:r>
      <w:r w:rsidRPr="00740255">
        <w:rPr>
          <w:rFonts w:eastAsia="Times New Roman"/>
          <w:b/>
          <w:sz w:val="24"/>
          <w:szCs w:val="24"/>
        </w:rPr>
        <w:t>pkt</w:t>
      </w:r>
      <w:proofErr w:type="spellEnd"/>
      <w:r w:rsidRPr="00740255">
        <w:rPr>
          <w:rFonts w:eastAsia="Times New Roman"/>
          <w:b/>
          <w:sz w:val="24"/>
          <w:szCs w:val="24"/>
        </w:rPr>
        <w:t xml:space="preserve"> 3) – </w:t>
      </w:r>
      <w:r w:rsidR="009412A2" w:rsidRPr="00740255">
        <w:rPr>
          <w:rFonts w:eastAsia="Times New Roman"/>
          <w:b/>
          <w:sz w:val="24"/>
          <w:szCs w:val="24"/>
        </w:rPr>
        <w:t>składa na wezwanie Zamawiaj</w:t>
      </w:r>
      <w:r w:rsidR="00D06418" w:rsidRPr="00740255">
        <w:rPr>
          <w:rFonts w:eastAsia="Times New Roman"/>
          <w:b/>
          <w:sz w:val="24"/>
          <w:szCs w:val="24"/>
        </w:rPr>
        <w:t>ącego w wyznac</w:t>
      </w:r>
      <w:r w:rsidR="00B4225F" w:rsidRPr="00740255">
        <w:rPr>
          <w:rFonts w:eastAsia="Times New Roman"/>
          <w:b/>
          <w:sz w:val="24"/>
          <w:szCs w:val="24"/>
        </w:rPr>
        <w:t>zonym terminie</w:t>
      </w:r>
      <w:r w:rsidRPr="00740255">
        <w:rPr>
          <w:rFonts w:eastAsia="Times New Roman"/>
          <w:b/>
          <w:sz w:val="24"/>
          <w:szCs w:val="24"/>
        </w:rPr>
        <w:t xml:space="preserve"> nie krótszym ni</w:t>
      </w:r>
      <w:r w:rsidR="00D06418" w:rsidRPr="00740255">
        <w:rPr>
          <w:rFonts w:eastAsia="Times New Roman"/>
          <w:b/>
          <w:sz w:val="24"/>
          <w:szCs w:val="24"/>
        </w:rPr>
        <w:t>ż 5 dni</w:t>
      </w:r>
      <w:r w:rsidR="00B4225F" w:rsidRPr="00740255">
        <w:rPr>
          <w:rFonts w:eastAsia="Times New Roman"/>
          <w:b/>
          <w:sz w:val="24"/>
          <w:szCs w:val="24"/>
        </w:rPr>
        <w:t>,</w:t>
      </w:r>
      <w:r w:rsidR="00D06418" w:rsidRPr="00740255">
        <w:rPr>
          <w:rFonts w:eastAsia="Times New Roman"/>
          <w:b/>
          <w:sz w:val="24"/>
          <w:szCs w:val="24"/>
        </w:rPr>
        <w:t xml:space="preserve"> jedynie Wykon</w:t>
      </w:r>
      <w:r w:rsidR="009412A2" w:rsidRPr="00740255">
        <w:rPr>
          <w:rFonts w:eastAsia="Times New Roman"/>
          <w:b/>
          <w:sz w:val="24"/>
          <w:szCs w:val="24"/>
        </w:rPr>
        <w:t>awca, który w procedurze badani</w:t>
      </w:r>
      <w:r w:rsidR="00D06418" w:rsidRPr="00740255">
        <w:rPr>
          <w:rFonts w:eastAsia="Times New Roman"/>
          <w:b/>
          <w:sz w:val="24"/>
          <w:szCs w:val="24"/>
        </w:rPr>
        <w:t>a i oceny ofert uzyska największą ilość punktów</w:t>
      </w:r>
      <w:r w:rsidR="00D06418">
        <w:rPr>
          <w:rFonts w:eastAsia="Times New Roman"/>
          <w:sz w:val="24"/>
          <w:szCs w:val="24"/>
        </w:rPr>
        <w:t>.</w:t>
      </w:r>
    </w:p>
    <w:p w:rsidR="00D27CA5" w:rsidRPr="00275637" w:rsidRDefault="00626D86" w:rsidP="0015167D">
      <w:pPr>
        <w:pStyle w:val="Akapitzlist"/>
        <w:numPr>
          <w:ilvl w:val="0"/>
          <w:numId w:val="5"/>
        </w:numPr>
        <w:tabs>
          <w:tab w:val="left" w:pos="851"/>
        </w:tabs>
        <w:ind w:left="567" w:hanging="283"/>
        <w:jc w:val="both"/>
        <w:rPr>
          <w:rFonts w:eastAsia="Times New Roman"/>
          <w:sz w:val="24"/>
          <w:szCs w:val="24"/>
          <w:u w:val="single"/>
        </w:rPr>
      </w:pPr>
      <w:r w:rsidRPr="00275637">
        <w:rPr>
          <w:rFonts w:eastAsia="Times New Roman"/>
          <w:b/>
          <w:sz w:val="24"/>
          <w:szCs w:val="24"/>
          <w:u w:val="single"/>
        </w:rPr>
        <w:t>Załączone do oferty przez wszystkich Wykonawców:</w:t>
      </w:r>
    </w:p>
    <w:p w:rsidR="00D27CA5" w:rsidRPr="00E77BB0" w:rsidRDefault="00D06418" w:rsidP="0015167D">
      <w:pPr>
        <w:pStyle w:val="Akapitzlist"/>
        <w:numPr>
          <w:ilvl w:val="1"/>
          <w:numId w:val="5"/>
        </w:numPr>
        <w:tabs>
          <w:tab w:val="left" w:pos="851"/>
        </w:tabs>
        <w:ind w:left="851" w:hanging="284"/>
        <w:jc w:val="both"/>
        <w:rPr>
          <w:rFonts w:eastAsia="Times New Roman"/>
          <w:b/>
          <w:bCs/>
          <w:sz w:val="24"/>
          <w:szCs w:val="24"/>
        </w:rPr>
      </w:pPr>
      <w:r w:rsidRPr="00E77BB0">
        <w:rPr>
          <w:rFonts w:eastAsia="Times New Roman"/>
          <w:sz w:val="24"/>
          <w:szCs w:val="24"/>
        </w:rPr>
        <w:t>W celu</w:t>
      </w:r>
      <w:r w:rsidR="00626D86" w:rsidRPr="00E77BB0">
        <w:rPr>
          <w:rFonts w:eastAsia="Times New Roman"/>
          <w:sz w:val="24"/>
          <w:szCs w:val="24"/>
        </w:rPr>
        <w:t xml:space="preserve"> </w:t>
      </w:r>
      <w:r w:rsidRPr="00E77BB0">
        <w:rPr>
          <w:rFonts w:eastAsia="Times New Roman"/>
          <w:sz w:val="24"/>
          <w:szCs w:val="24"/>
        </w:rPr>
        <w:t>potwierdzenia spełniania przez Wy</w:t>
      </w:r>
      <w:r w:rsidR="008A2007" w:rsidRPr="00E77BB0">
        <w:rPr>
          <w:rFonts w:eastAsia="Times New Roman"/>
          <w:sz w:val="24"/>
          <w:szCs w:val="24"/>
        </w:rPr>
        <w:t>konawcę warunków udziału w post</w:t>
      </w:r>
      <w:r w:rsidRPr="00E77BB0">
        <w:rPr>
          <w:rFonts w:eastAsia="Times New Roman"/>
          <w:sz w:val="24"/>
          <w:szCs w:val="24"/>
        </w:rPr>
        <w:t>ępowaniu określonych przez Zamawiającego w ogłoszeniu o zamówieniu oraz wykazania braku podstaw do wykluczenia z postępowania w okolicznoś</w:t>
      </w:r>
      <w:r w:rsidR="00E77BB0">
        <w:rPr>
          <w:rFonts w:eastAsia="Times New Roman"/>
          <w:sz w:val="24"/>
          <w:szCs w:val="24"/>
        </w:rPr>
        <w:t>ciach, o których mowa w art. 24</w:t>
      </w:r>
      <w:r w:rsidRPr="00E77BB0">
        <w:rPr>
          <w:rFonts w:eastAsia="Times New Roman"/>
          <w:sz w:val="24"/>
          <w:szCs w:val="24"/>
        </w:rPr>
        <w:t xml:space="preserve"> ust. 1 oraz art. 24 ust. 5 pkt 1), 2), 4) i 8) ustawy </w:t>
      </w:r>
      <w:proofErr w:type="spellStart"/>
      <w:r w:rsidRPr="00E77BB0">
        <w:rPr>
          <w:rFonts w:eastAsia="Times New Roman"/>
          <w:sz w:val="24"/>
          <w:szCs w:val="24"/>
        </w:rPr>
        <w:t>Pzp</w:t>
      </w:r>
      <w:proofErr w:type="spellEnd"/>
      <w:r w:rsidRPr="00E77BB0">
        <w:rPr>
          <w:rFonts w:eastAsia="Times New Roman"/>
          <w:sz w:val="24"/>
          <w:szCs w:val="24"/>
        </w:rPr>
        <w:t xml:space="preserve"> Wykonawca składa aktualne na dzień składania ofert oświadczenia zawarte </w:t>
      </w:r>
      <w:r w:rsidRPr="00E77BB0">
        <w:rPr>
          <w:rFonts w:eastAsia="Times New Roman"/>
          <w:b/>
          <w:sz w:val="24"/>
          <w:szCs w:val="24"/>
        </w:rPr>
        <w:t>w załącznikach nr 2 i 3 do SIWZ</w:t>
      </w:r>
      <w:r w:rsidRPr="00E77BB0">
        <w:rPr>
          <w:rFonts w:eastAsia="Times New Roman"/>
          <w:color w:val="FF3333"/>
          <w:sz w:val="24"/>
          <w:szCs w:val="24"/>
        </w:rPr>
        <w:t>.</w:t>
      </w:r>
      <w:r w:rsidRPr="00E77BB0">
        <w:rPr>
          <w:rFonts w:eastAsia="Times New Roman"/>
          <w:sz w:val="24"/>
          <w:szCs w:val="24"/>
        </w:rPr>
        <w:t xml:space="preserve"> Informacje zawarte w oświadczeniach stanowią wstępne potwierdzenie, że Wykonawca nie podlega wykluczeniu oraz spełnia warunki udziału w postępowaniu.</w:t>
      </w:r>
    </w:p>
    <w:p w:rsidR="00D27CA5" w:rsidRPr="00E77BB0" w:rsidRDefault="00D06418" w:rsidP="00E77BB0">
      <w:pPr>
        <w:tabs>
          <w:tab w:val="left" w:pos="851"/>
        </w:tabs>
        <w:ind w:left="851" w:right="20"/>
        <w:jc w:val="both"/>
        <w:rPr>
          <w:color w:val="000000" w:themeColor="text1"/>
          <w:sz w:val="24"/>
          <w:szCs w:val="24"/>
        </w:rPr>
      </w:pPr>
      <w:r w:rsidRPr="00ED03EA">
        <w:rPr>
          <w:rFonts w:eastAsia="Times New Roman"/>
          <w:i/>
          <w:iCs/>
          <w:color w:val="000000" w:themeColor="text1"/>
          <w:sz w:val="24"/>
          <w:szCs w:val="24"/>
        </w:rPr>
        <w:t>W przypadku składan</w:t>
      </w:r>
      <w:r w:rsidR="00ED03EA">
        <w:rPr>
          <w:rFonts w:eastAsia="Times New Roman"/>
          <w:i/>
          <w:iCs/>
          <w:color w:val="000000" w:themeColor="text1"/>
          <w:sz w:val="24"/>
          <w:szCs w:val="24"/>
        </w:rPr>
        <w:t>ia oferty przez Wykonawców wyst</w:t>
      </w:r>
      <w:r w:rsidRPr="00ED03EA">
        <w:rPr>
          <w:rFonts w:eastAsia="Times New Roman"/>
          <w:i/>
          <w:iCs/>
          <w:color w:val="000000" w:themeColor="text1"/>
          <w:sz w:val="24"/>
          <w:szCs w:val="24"/>
        </w:rPr>
        <w:t>ępują</w:t>
      </w:r>
      <w:r w:rsidR="00ED03EA">
        <w:rPr>
          <w:rFonts w:eastAsia="Times New Roman"/>
          <w:i/>
          <w:iCs/>
          <w:color w:val="000000" w:themeColor="text1"/>
          <w:sz w:val="24"/>
          <w:szCs w:val="24"/>
        </w:rPr>
        <w:t>cych wspólnie</w:t>
      </w:r>
      <w:r w:rsidR="00626D86">
        <w:rPr>
          <w:rFonts w:eastAsia="Times New Roman"/>
          <w:i/>
          <w:iCs/>
          <w:color w:val="000000" w:themeColor="text1"/>
          <w:sz w:val="24"/>
          <w:szCs w:val="24"/>
        </w:rPr>
        <w:t>,</w:t>
      </w:r>
      <w:r w:rsidR="00ED03EA">
        <w:rPr>
          <w:rFonts w:eastAsia="Times New Roman"/>
          <w:i/>
          <w:iCs/>
          <w:color w:val="000000" w:themeColor="text1"/>
          <w:sz w:val="24"/>
          <w:szCs w:val="24"/>
        </w:rPr>
        <w:t xml:space="preserve"> o</w:t>
      </w:r>
      <w:r w:rsidRPr="00ED03EA">
        <w:rPr>
          <w:rFonts w:eastAsia="Times New Roman"/>
          <w:i/>
          <w:iCs/>
          <w:color w:val="000000" w:themeColor="text1"/>
          <w:sz w:val="24"/>
          <w:szCs w:val="24"/>
        </w:rPr>
        <w:t xml:space="preserve">świadczenia zawarte w załącznikach nr 2 i 3 składa </w:t>
      </w:r>
      <w:r w:rsidRPr="00F20B90">
        <w:rPr>
          <w:rFonts w:eastAsia="Times New Roman"/>
          <w:b/>
          <w:i/>
          <w:iCs/>
          <w:color w:val="000000" w:themeColor="text1"/>
          <w:sz w:val="24"/>
          <w:szCs w:val="24"/>
        </w:rPr>
        <w:t>każd</w:t>
      </w:r>
      <w:r w:rsidR="00ED03EA" w:rsidRPr="00F20B90">
        <w:rPr>
          <w:rFonts w:eastAsia="Times New Roman"/>
          <w:b/>
          <w:i/>
          <w:iCs/>
          <w:color w:val="000000" w:themeColor="text1"/>
          <w:sz w:val="24"/>
          <w:szCs w:val="24"/>
        </w:rPr>
        <w:t>y z Wykonawców</w:t>
      </w:r>
      <w:r w:rsidR="00626D86">
        <w:rPr>
          <w:rFonts w:eastAsia="Times New Roman"/>
          <w:i/>
          <w:iCs/>
          <w:color w:val="000000" w:themeColor="text1"/>
          <w:sz w:val="24"/>
          <w:szCs w:val="24"/>
        </w:rPr>
        <w:t xml:space="preserve"> we własnym imieniu</w:t>
      </w:r>
      <w:r w:rsidRPr="00ED03EA">
        <w:rPr>
          <w:rFonts w:eastAsia="Times New Roman"/>
          <w:i/>
          <w:iCs/>
          <w:color w:val="000000" w:themeColor="text1"/>
          <w:sz w:val="24"/>
          <w:szCs w:val="24"/>
        </w:rPr>
        <w:t>.</w:t>
      </w:r>
    </w:p>
    <w:p w:rsidR="008D4C56" w:rsidRPr="00E77BB0" w:rsidRDefault="00ED03EA" w:rsidP="0015167D">
      <w:pPr>
        <w:pStyle w:val="Akapitzlist"/>
        <w:numPr>
          <w:ilvl w:val="1"/>
          <w:numId w:val="5"/>
        </w:numPr>
        <w:tabs>
          <w:tab w:val="left" w:pos="851"/>
        </w:tabs>
        <w:ind w:left="851" w:hanging="284"/>
        <w:jc w:val="both"/>
        <w:rPr>
          <w:rFonts w:eastAsia="Times New Roman"/>
          <w:sz w:val="24"/>
          <w:szCs w:val="24"/>
        </w:rPr>
      </w:pPr>
      <w:r w:rsidRPr="00E77BB0">
        <w:rPr>
          <w:rFonts w:eastAsia="Times New Roman"/>
          <w:sz w:val="24"/>
          <w:szCs w:val="24"/>
        </w:rPr>
        <w:t>Wykonawca, który powołuje si</w:t>
      </w:r>
      <w:r w:rsidR="00D06418" w:rsidRPr="00E77BB0">
        <w:rPr>
          <w:rFonts w:eastAsia="Times New Roman"/>
          <w:sz w:val="24"/>
          <w:szCs w:val="24"/>
        </w:rPr>
        <w:t xml:space="preserve">ę na zasoby innych podmiotów, w celu wykazania braku istnienia wobec nich podstaw wykluczenia oraz spełniania, w zakresie, w jakim powołuje się na ich </w:t>
      </w:r>
      <w:r w:rsidRPr="00E77BB0">
        <w:rPr>
          <w:rFonts w:eastAsia="Times New Roman"/>
          <w:sz w:val="24"/>
          <w:szCs w:val="24"/>
        </w:rPr>
        <w:t>zasoby, warunków udziału w post</w:t>
      </w:r>
      <w:r w:rsidR="00626D86" w:rsidRPr="00E77BB0">
        <w:rPr>
          <w:rFonts w:eastAsia="Times New Roman"/>
          <w:sz w:val="24"/>
          <w:szCs w:val="24"/>
        </w:rPr>
        <w:t>ępowaniu</w:t>
      </w:r>
      <w:r w:rsidR="00AD6FEC" w:rsidRPr="00E77BB0">
        <w:rPr>
          <w:rFonts w:eastAsia="Times New Roman"/>
          <w:sz w:val="24"/>
          <w:szCs w:val="24"/>
        </w:rPr>
        <w:t>,</w:t>
      </w:r>
      <w:r w:rsidR="00D06418" w:rsidRPr="00E77BB0">
        <w:rPr>
          <w:rFonts w:eastAsia="Times New Roman"/>
          <w:sz w:val="24"/>
          <w:szCs w:val="24"/>
        </w:rPr>
        <w:t xml:space="preserve"> zamieszcza w ww. oświadczeniu także informacje o tych </w:t>
      </w:r>
      <w:r w:rsidRPr="00E77BB0">
        <w:rPr>
          <w:rFonts w:eastAsia="Times New Roman"/>
          <w:sz w:val="24"/>
          <w:szCs w:val="24"/>
        </w:rPr>
        <w:t>podmiotach. Wykonawca, który za</w:t>
      </w:r>
      <w:r w:rsidR="00D06418" w:rsidRPr="00E77BB0">
        <w:rPr>
          <w:rFonts w:eastAsia="Times New Roman"/>
          <w:sz w:val="24"/>
          <w:szCs w:val="24"/>
        </w:rPr>
        <w:t>mierza powierzyć wykonanie części zamówienia podwykonawcom, w celu wykazania braku istnienia wobec nich podstaw wykluczenia z udziału w postępowaniu zamieszcza informacje o podwykonawcach</w:t>
      </w:r>
      <w:r w:rsidRPr="00E77BB0">
        <w:rPr>
          <w:rFonts w:eastAsia="Times New Roman"/>
          <w:sz w:val="24"/>
          <w:szCs w:val="24"/>
        </w:rPr>
        <w:t xml:space="preserve"> w</w:t>
      </w:r>
      <w:r w:rsidRPr="00E77BB0">
        <w:rPr>
          <w:sz w:val="20"/>
          <w:szCs w:val="20"/>
        </w:rPr>
        <w:t xml:space="preserve"> </w:t>
      </w:r>
      <w:r w:rsidR="00D06418" w:rsidRPr="00E77BB0">
        <w:rPr>
          <w:rFonts w:eastAsia="Times New Roman"/>
          <w:sz w:val="24"/>
          <w:szCs w:val="24"/>
        </w:rPr>
        <w:t>powyższym oświadczeniu.</w:t>
      </w:r>
    </w:p>
    <w:p w:rsidR="008D4C56" w:rsidRPr="00E77BB0" w:rsidRDefault="008D4C56" w:rsidP="0015167D">
      <w:pPr>
        <w:pStyle w:val="Akapitzlist"/>
        <w:numPr>
          <w:ilvl w:val="1"/>
          <w:numId w:val="5"/>
        </w:numPr>
        <w:tabs>
          <w:tab w:val="left" w:pos="380"/>
          <w:tab w:val="left" w:pos="851"/>
        </w:tabs>
        <w:spacing w:line="238" w:lineRule="auto"/>
        <w:ind w:left="851" w:hanging="284"/>
        <w:jc w:val="both"/>
        <w:rPr>
          <w:rFonts w:eastAsia="Times New Roman"/>
          <w:b/>
          <w:bCs/>
          <w:sz w:val="24"/>
          <w:szCs w:val="24"/>
        </w:rPr>
      </w:pPr>
      <w:r w:rsidRPr="00E77BB0">
        <w:rPr>
          <w:rFonts w:eastAsia="Times New Roman"/>
          <w:sz w:val="24"/>
          <w:szCs w:val="24"/>
        </w:rPr>
        <w:t>Jeżeli Wykonawca polega na zdolności</w:t>
      </w:r>
      <w:r w:rsidR="000A1D45">
        <w:rPr>
          <w:rFonts w:eastAsia="Times New Roman"/>
          <w:sz w:val="24"/>
          <w:szCs w:val="24"/>
        </w:rPr>
        <w:t xml:space="preserve">ach technicznych lub zawodowych </w:t>
      </w:r>
      <w:r w:rsidRPr="00E77BB0">
        <w:rPr>
          <w:rFonts w:eastAsia="Times New Roman"/>
          <w:sz w:val="24"/>
          <w:szCs w:val="24"/>
        </w:rPr>
        <w:t>innych podmiotów</w:t>
      </w:r>
      <w:r w:rsidR="00576A5D" w:rsidRPr="00E77BB0">
        <w:rPr>
          <w:rFonts w:eastAsia="Times New Roman"/>
          <w:sz w:val="24"/>
          <w:szCs w:val="24"/>
        </w:rPr>
        <w:t>,</w:t>
      </w:r>
      <w:r w:rsidRPr="00E77BB0">
        <w:rPr>
          <w:rFonts w:eastAsia="Times New Roman"/>
          <w:sz w:val="24"/>
          <w:szCs w:val="24"/>
        </w:rPr>
        <w:t xml:space="preserve"> Zamawiający żąd</w:t>
      </w:r>
      <w:r w:rsidR="00FA4880">
        <w:rPr>
          <w:rFonts w:eastAsia="Times New Roman"/>
          <w:sz w:val="24"/>
          <w:szCs w:val="24"/>
        </w:rPr>
        <w:t>a od Wykonawcy przedstawienia wraz z ofertą</w:t>
      </w:r>
      <w:r w:rsidRPr="00E77BB0">
        <w:rPr>
          <w:rFonts w:eastAsia="Times New Roman"/>
          <w:sz w:val="24"/>
          <w:szCs w:val="24"/>
        </w:rPr>
        <w:t xml:space="preserve"> w oryginale zobowiązania tych podmiotów do oddania do dyspozycji niezbędnych zasobów na potrzeby realizacji zamówienia</w:t>
      </w:r>
      <w:r w:rsidR="00576A5D" w:rsidRPr="00E77BB0">
        <w:rPr>
          <w:rFonts w:eastAsia="Times New Roman"/>
          <w:sz w:val="24"/>
          <w:szCs w:val="24"/>
        </w:rPr>
        <w:t>,</w:t>
      </w:r>
      <w:r w:rsidRPr="00E77BB0">
        <w:rPr>
          <w:rFonts w:eastAsia="Times New Roman"/>
          <w:sz w:val="24"/>
          <w:szCs w:val="24"/>
        </w:rPr>
        <w:t xml:space="preserve"> zawierającego m. in. następujące informacje:</w:t>
      </w:r>
    </w:p>
    <w:p w:rsidR="008D4C56" w:rsidRDefault="008D4C56" w:rsidP="008D4C56">
      <w:pPr>
        <w:spacing w:line="1" w:lineRule="exact"/>
        <w:ind w:left="567"/>
        <w:jc w:val="both"/>
        <w:rPr>
          <w:rFonts w:eastAsia="Times New Roman"/>
          <w:b/>
          <w:bCs/>
          <w:sz w:val="24"/>
          <w:szCs w:val="24"/>
        </w:rPr>
      </w:pPr>
    </w:p>
    <w:p w:rsidR="008D4C56" w:rsidRDefault="007E1F12" w:rsidP="00275637">
      <w:pPr>
        <w:tabs>
          <w:tab w:val="left" w:pos="700"/>
          <w:tab w:val="left" w:pos="851"/>
          <w:tab w:val="left" w:pos="1134"/>
        </w:tabs>
        <w:ind w:left="851"/>
        <w:jc w:val="both"/>
        <w:rPr>
          <w:rFonts w:eastAsia="Times New Roman"/>
          <w:sz w:val="24"/>
          <w:szCs w:val="24"/>
        </w:rPr>
      </w:pPr>
      <w:r>
        <w:rPr>
          <w:rFonts w:eastAsia="Times New Roman"/>
          <w:sz w:val="24"/>
          <w:szCs w:val="24"/>
        </w:rPr>
        <w:t xml:space="preserve">- </w:t>
      </w:r>
      <w:r w:rsidR="008D4C56">
        <w:rPr>
          <w:rFonts w:eastAsia="Times New Roman"/>
          <w:sz w:val="24"/>
          <w:szCs w:val="24"/>
        </w:rPr>
        <w:t>zakres dostępnych Wykonawcy zasobów innego podmiotu;</w:t>
      </w:r>
    </w:p>
    <w:p w:rsidR="008D4C56" w:rsidRDefault="007E1F12" w:rsidP="00275637">
      <w:pPr>
        <w:tabs>
          <w:tab w:val="left" w:pos="851"/>
          <w:tab w:val="left" w:pos="1134"/>
        </w:tabs>
        <w:ind w:left="993" w:hanging="142"/>
        <w:jc w:val="both"/>
        <w:rPr>
          <w:rFonts w:eastAsia="Times New Roman"/>
          <w:sz w:val="24"/>
          <w:szCs w:val="24"/>
        </w:rPr>
      </w:pPr>
      <w:r>
        <w:rPr>
          <w:rFonts w:eastAsia="Times New Roman"/>
          <w:sz w:val="24"/>
          <w:szCs w:val="24"/>
        </w:rPr>
        <w:t xml:space="preserve">- </w:t>
      </w:r>
      <w:r w:rsidR="008D4C56" w:rsidRPr="00355609">
        <w:rPr>
          <w:rFonts w:eastAsia="Times New Roman"/>
          <w:sz w:val="24"/>
          <w:szCs w:val="24"/>
        </w:rPr>
        <w:t>sposób wykorzystania zasobów innego podmiotu, przez Wykonawcę, przy wykonywaniu zamówienia publicznego;</w:t>
      </w:r>
    </w:p>
    <w:p w:rsidR="00BD379D" w:rsidRDefault="00BD379D" w:rsidP="00275637">
      <w:pPr>
        <w:tabs>
          <w:tab w:val="left" w:pos="851"/>
          <w:tab w:val="left" w:pos="1134"/>
        </w:tabs>
        <w:ind w:left="993" w:hanging="142"/>
        <w:jc w:val="both"/>
        <w:rPr>
          <w:rFonts w:eastAsia="Times New Roman"/>
          <w:sz w:val="24"/>
          <w:szCs w:val="24"/>
        </w:rPr>
      </w:pPr>
      <w:r>
        <w:rPr>
          <w:rFonts w:eastAsia="Times New Roman"/>
          <w:sz w:val="24"/>
          <w:szCs w:val="24"/>
        </w:rPr>
        <w:t>- charakter stosunku jaki będzie łączył podmiot udostepniający z Wykonawcą</w:t>
      </w:r>
    </w:p>
    <w:p w:rsidR="008D4C56" w:rsidRDefault="007E1F12" w:rsidP="00275637">
      <w:pPr>
        <w:tabs>
          <w:tab w:val="left" w:pos="687"/>
          <w:tab w:val="left" w:pos="851"/>
          <w:tab w:val="left" w:pos="1134"/>
        </w:tabs>
        <w:ind w:left="851"/>
        <w:jc w:val="both"/>
        <w:rPr>
          <w:rFonts w:eastAsia="Times New Roman"/>
          <w:sz w:val="24"/>
          <w:szCs w:val="24"/>
        </w:rPr>
      </w:pPr>
      <w:r>
        <w:rPr>
          <w:rFonts w:eastAsia="Times New Roman"/>
          <w:sz w:val="24"/>
          <w:szCs w:val="24"/>
        </w:rPr>
        <w:t xml:space="preserve">- </w:t>
      </w:r>
      <w:r w:rsidR="008D4C56" w:rsidRPr="00355609">
        <w:rPr>
          <w:rFonts w:eastAsia="Times New Roman"/>
          <w:sz w:val="24"/>
          <w:szCs w:val="24"/>
        </w:rPr>
        <w:t>zakres i okres udziału innego podmiotu przy wykonywaniu zamówienia publicznego;</w:t>
      </w:r>
    </w:p>
    <w:p w:rsidR="00275637" w:rsidRDefault="007E1F12" w:rsidP="00275637">
      <w:pPr>
        <w:tabs>
          <w:tab w:val="left" w:pos="851"/>
          <w:tab w:val="left" w:pos="1134"/>
        </w:tabs>
        <w:ind w:left="993" w:hanging="142"/>
        <w:jc w:val="both"/>
        <w:rPr>
          <w:rFonts w:eastAsia="Times New Roman"/>
          <w:sz w:val="24"/>
          <w:szCs w:val="24"/>
        </w:rPr>
      </w:pPr>
      <w:r>
        <w:rPr>
          <w:rFonts w:eastAsia="Times New Roman"/>
          <w:sz w:val="24"/>
          <w:szCs w:val="24"/>
        </w:rPr>
        <w:t xml:space="preserve">- </w:t>
      </w:r>
      <w:r w:rsidR="008D4C56" w:rsidRPr="00DD57B2">
        <w:rPr>
          <w:rFonts w:eastAsia="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27CA5" w:rsidRPr="00275637" w:rsidRDefault="00275637" w:rsidP="004732E4">
      <w:pPr>
        <w:tabs>
          <w:tab w:val="left" w:pos="851"/>
          <w:tab w:val="left" w:pos="1134"/>
        </w:tabs>
        <w:ind w:left="993" w:hanging="709"/>
        <w:jc w:val="both"/>
        <w:rPr>
          <w:rFonts w:eastAsia="Times New Roman"/>
          <w:sz w:val="24"/>
          <w:szCs w:val="24"/>
        </w:rPr>
      </w:pPr>
      <w:r>
        <w:rPr>
          <w:b/>
          <w:sz w:val="24"/>
          <w:szCs w:val="24"/>
        </w:rPr>
        <w:t xml:space="preserve">2) </w:t>
      </w:r>
      <w:r w:rsidR="008D4C56" w:rsidRPr="00275637">
        <w:rPr>
          <w:b/>
          <w:sz w:val="24"/>
          <w:szCs w:val="24"/>
          <w:u w:val="single"/>
        </w:rPr>
        <w:t>Składane przez wszystkich Wykonawców w zakresie grupy kapitałowej</w:t>
      </w:r>
      <w:r w:rsidR="008D4C56">
        <w:rPr>
          <w:b/>
          <w:sz w:val="24"/>
          <w:szCs w:val="24"/>
        </w:rPr>
        <w:t>:</w:t>
      </w:r>
    </w:p>
    <w:p w:rsidR="00D27CA5" w:rsidRPr="004732E4" w:rsidRDefault="00D06418" w:rsidP="00612915">
      <w:pPr>
        <w:pStyle w:val="Akapitzlist"/>
        <w:numPr>
          <w:ilvl w:val="0"/>
          <w:numId w:val="43"/>
        </w:numPr>
        <w:tabs>
          <w:tab w:val="left" w:pos="284"/>
        </w:tabs>
        <w:jc w:val="both"/>
        <w:rPr>
          <w:rFonts w:eastAsia="Times New Roman"/>
          <w:b/>
          <w:bCs/>
          <w:sz w:val="24"/>
          <w:szCs w:val="24"/>
        </w:rPr>
      </w:pPr>
      <w:r w:rsidRPr="00275637">
        <w:rPr>
          <w:rFonts w:eastAsia="Times New Roman"/>
          <w:sz w:val="24"/>
          <w:szCs w:val="24"/>
        </w:rPr>
        <w:t xml:space="preserve">W celu wykazania braku podstaw do wykluczenia z postępowania w okolicznościach, o których mowa w art. 24 ust. 1 </w:t>
      </w:r>
      <w:proofErr w:type="spellStart"/>
      <w:r w:rsidRPr="00275637">
        <w:rPr>
          <w:rFonts w:eastAsia="Times New Roman"/>
          <w:sz w:val="24"/>
          <w:szCs w:val="24"/>
        </w:rPr>
        <w:t>pkt</w:t>
      </w:r>
      <w:proofErr w:type="spellEnd"/>
      <w:r w:rsidRPr="00275637">
        <w:rPr>
          <w:rFonts w:eastAsia="Times New Roman"/>
          <w:sz w:val="24"/>
          <w:szCs w:val="24"/>
        </w:rPr>
        <w:t xml:space="preserve"> 23) ustawy </w:t>
      </w:r>
      <w:proofErr w:type="spellStart"/>
      <w:r w:rsidRPr="00275637">
        <w:rPr>
          <w:rFonts w:eastAsia="Times New Roman"/>
          <w:sz w:val="24"/>
          <w:szCs w:val="24"/>
        </w:rPr>
        <w:t>Pzp</w:t>
      </w:r>
      <w:proofErr w:type="spellEnd"/>
      <w:r w:rsidRPr="00275637">
        <w:rPr>
          <w:rFonts w:eastAsia="Times New Roman"/>
          <w:sz w:val="24"/>
          <w:szCs w:val="24"/>
        </w:rPr>
        <w:t xml:space="preserve"> Wykonawca, w terminie 3 dni od dnia </w:t>
      </w:r>
      <w:r w:rsidRPr="00275637">
        <w:rPr>
          <w:rFonts w:eastAsia="Times New Roman"/>
          <w:sz w:val="24"/>
          <w:szCs w:val="24"/>
        </w:rPr>
        <w:lastRenderedPageBreak/>
        <w:t xml:space="preserve">zamieszczenia na stronie internetowej informacji, o której mowa w art. 86 ust. 5 ustawy </w:t>
      </w:r>
      <w:proofErr w:type="spellStart"/>
      <w:r w:rsidRPr="00275637">
        <w:rPr>
          <w:rFonts w:eastAsia="Times New Roman"/>
          <w:sz w:val="24"/>
          <w:szCs w:val="24"/>
        </w:rPr>
        <w:t>Pzp</w:t>
      </w:r>
      <w:proofErr w:type="spellEnd"/>
      <w:r w:rsidRPr="00275637">
        <w:rPr>
          <w:rFonts w:eastAsia="Times New Roman"/>
          <w:sz w:val="24"/>
          <w:szCs w:val="24"/>
        </w:rPr>
        <w:t xml:space="preserve">, przekazuje Zamawiającemu oświadczenie o przynależności lub braku przynależności do tej samej grupy kapitałowej, o której mowa w art. 24 ust. 1 </w:t>
      </w:r>
      <w:proofErr w:type="spellStart"/>
      <w:r w:rsidRPr="00275637">
        <w:rPr>
          <w:rFonts w:eastAsia="Times New Roman"/>
          <w:sz w:val="24"/>
          <w:szCs w:val="24"/>
        </w:rPr>
        <w:t>pkt</w:t>
      </w:r>
      <w:proofErr w:type="spellEnd"/>
      <w:r w:rsidRPr="00275637">
        <w:rPr>
          <w:rFonts w:eastAsia="Times New Roman"/>
          <w:sz w:val="24"/>
          <w:szCs w:val="24"/>
        </w:rPr>
        <w:t xml:space="preserve"> 23) ustawy </w:t>
      </w:r>
      <w:proofErr w:type="spellStart"/>
      <w:r w:rsidRPr="00275637">
        <w:rPr>
          <w:rFonts w:eastAsia="Times New Roman"/>
          <w:sz w:val="24"/>
          <w:szCs w:val="24"/>
        </w:rPr>
        <w:t>Pzp</w:t>
      </w:r>
      <w:proofErr w:type="spellEnd"/>
      <w:r w:rsidRPr="00275637">
        <w:rPr>
          <w:rFonts w:eastAsia="Times New Roman"/>
          <w:sz w:val="24"/>
          <w:szCs w:val="24"/>
        </w:rPr>
        <w:t xml:space="preserve"> – </w:t>
      </w:r>
      <w:r w:rsidRPr="00275637">
        <w:rPr>
          <w:rFonts w:eastAsia="Times New Roman"/>
          <w:b/>
          <w:bCs/>
          <w:sz w:val="24"/>
          <w:szCs w:val="24"/>
        </w:rPr>
        <w:t>załącznik nr 4 do SIWZ</w:t>
      </w:r>
      <w:r w:rsidRPr="00275637">
        <w:rPr>
          <w:rFonts w:eastAsia="Times New Roman"/>
          <w:sz w:val="24"/>
          <w:szCs w:val="24"/>
        </w:rPr>
        <w:t>. Wraz ze złożeniem oświadczenia, Wykonawca może przedstawić dowody, że powiązania</w:t>
      </w:r>
      <w:r w:rsidR="00ED03EA" w:rsidRPr="00275637">
        <w:rPr>
          <w:rFonts w:eastAsia="Times New Roman"/>
          <w:b/>
          <w:bCs/>
          <w:sz w:val="24"/>
          <w:szCs w:val="24"/>
        </w:rPr>
        <w:t xml:space="preserve"> </w:t>
      </w:r>
      <w:r w:rsidR="00ED03EA" w:rsidRPr="00275637">
        <w:rPr>
          <w:rFonts w:eastAsia="Times New Roman"/>
          <w:bCs/>
          <w:sz w:val="24"/>
          <w:szCs w:val="24"/>
        </w:rPr>
        <w:t>z</w:t>
      </w:r>
      <w:r w:rsidR="00ED03EA" w:rsidRPr="00275637">
        <w:rPr>
          <w:rFonts w:eastAsia="Times New Roman"/>
          <w:b/>
          <w:bCs/>
          <w:sz w:val="24"/>
          <w:szCs w:val="24"/>
        </w:rPr>
        <w:t xml:space="preserve"> </w:t>
      </w:r>
      <w:r w:rsidRPr="00275637">
        <w:rPr>
          <w:rFonts w:eastAsia="Times New Roman"/>
          <w:sz w:val="24"/>
          <w:szCs w:val="24"/>
        </w:rPr>
        <w:t>innym Wykonawcą nie prowadzą d</w:t>
      </w:r>
      <w:r w:rsidR="00ED03EA" w:rsidRPr="00275637">
        <w:rPr>
          <w:rFonts w:eastAsia="Times New Roman"/>
          <w:sz w:val="24"/>
          <w:szCs w:val="24"/>
        </w:rPr>
        <w:t>o zakłócenia konkurencji w post</w:t>
      </w:r>
      <w:r w:rsidRPr="00275637">
        <w:rPr>
          <w:rFonts w:eastAsia="Times New Roman"/>
          <w:sz w:val="24"/>
          <w:szCs w:val="24"/>
        </w:rPr>
        <w:t>ępowaniu o udzielenie zamówienia.</w:t>
      </w:r>
    </w:p>
    <w:p w:rsidR="00A4231C" w:rsidRPr="00A4231C" w:rsidRDefault="00E211C0" w:rsidP="004732E4">
      <w:pPr>
        <w:ind w:left="927" w:right="23"/>
        <w:jc w:val="both"/>
        <w:rPr>
          <w:rFonts w:eastAsia="Times New Roman"/>
          <w:i/>
          <w:iCs/>
          <w:sz w:val="24"/>
          <w:szCs w:val="24"/>
        </w:rPr>
      </w:pPr>
      <w:r w:rsidRPr="00ED03EA">
        <w:rPr>
          <w:rFonts w:eastAsia="Times New Roman"/>
          <w:i/>
          <w:iCs/>
          <w:sz w:val="24"/>
          <w:szCs w:val="24"/>
        </w:rPr>
        <w:t xml:space="preserve">W </w:t>
      </w:r>
      <w:r w:rsidR="00D06418" w:rsidRPr="00ED03EA">
        <w:rPr>
          <w:rFonts w:eastAsia="Times New Roman"/>
          <w:i/>
          <w:iCs/>
          <w:sz w:val="24"/>
          <w:szCs w:val="24"/>
        </w:rPr>
        <w:t>przypadku składan</w:t>
      </w:r>
      <w:r w:rsidR="00ED03EA">
        <w:rPr>
          <w:rFonts w:eastAsia="Times New Roman"/>
          <w:i/>
          <w:iCs/>
          <w:sz w:val="24"/>
          <w:szCs w:val="24"/>
        </w:rPr>
        <w:t>ia oferty przez Wykonawców występujących wspólnie</w:t>
      </w:r>
      <w:r w:rsidR="008D4C56">
        <w:rPr>
          <w:rFonts w:eastAsia="Times New Roman"/>
          <w:i/>
          <w:iCs/>
          <w:sz w:val="24"/>
          <w:szCs w:val="24"/>
        </w:rPr>
        <w:t>,</w:t>
      </w:r>
      <w:r w:rsidR="00ED03EA">
        <w:rPr>
          <w:rFonts w:eastAsia="Times New Roman"/>
          <w:i/>
          <w:iCs/>
          <w:sz w:val="24"/>
          <w:szCs w:val="24"/>
        </w:rPr>
        <w:t xml:space="preserve"> wy</w:t>
      </w:r>
      <w:r w:rsidR="00D06418" w:rsidRPr="00ED03EA">
        <w:rPr>
          <w:rFonts w:eastAsia="Times New Roman"/>
          <w:i/>
          <w:iCs/>
          <w:sz w:val="24"/>
          <w:szCs w:val="24"/>
        </w:rPr>
        <w:t xml:space="preserve">żej wymieniony dokument musi być złożony przez </w:t>
      </w:r>
      <w:r w:rsidR="00D06418" w:rsidRPr="00F20B90">
        <w:rPr>
          <w:rFonts w:eastAsia="Times New Roman"/>
          <w:b/>
          <w:i/>
          <w:iCs/>
          <w:sz w:val="24"/>
          <w:szCs w:val="24"/>
        </w:rPr>
        <w:t>każdego Wykonawcę</w:t>
      </w:r>
      <w:r w:rsidR="00D06418" w:rsidRPr="00ED03EA">
        <w:rPr>
          <w:rFonts w:eastAsia="Times New Roman"/>
          <w:i/>
          <w:iCs/>
          <w:sz w:val="24"/>
          <w:szCs w:val="24"/>
        </w:rPr>
        <w:t>.</w:t>
      </w:r>
      <w:bookmarkStart w:id="6" w:name="page9"/>
      <w:bookmarkEnd w:id="6"/>
    </w:p>
    <w:p w:rsidR="00576A5D" w:rsidRPr="00740255" w:rsidRDefault="008D4C56" w:rsidP="004732E4">
      <w:pPr>
        <w:ind w:left="927" w:right="23"/>
        <w:jc w:val="both"/>
        <w:rPr>
          <w:rFonts w:eastAsia="Times New Roman"/>
          <w:i/>
          <w:iCs/>
          <w:sz w:val="24"/>
          <w:szCs w:val="24"/>
        </w:rPr>
      </w:pPr>
      <w:r w:rsidRPr="00740255">
        <w:rPr>
          <w:rFonts w:eastAsia="Times New Roman"/>
          <w:i/>
          <w:iCs/>
          <w:sz w:val="24"/>
          <w:szCs w:val="24"/>
        </w:rPr>
        <w:t xml:space="preserve">W sytuacji </w:t>
      </w:r>
      <w:r w:rsidR="006E668D">
        <w:rPr>
          <w:rFonts w:eastAsia="Times New Roman"/>
          <w:i/>
          <w:iCs/>
          <w:sz w:val="24"/>
          <w:szCs w:val="24"/>
        </w:rPr>
        <w:t>gdy zostanie złożona jedna oferta, Wykonawca, który ją złożył</w:t>
      </w:r>
      <w:r w:rsidRPr="00740255">
        <w:rPr>
          <w:rFonts w:eastAsia="Times New Roman"/>
          <w:i/>
          <w:iCs/>
          <w:sz w:val="24"/>
          <w:szCs w:val="24"/>
        </w:rPr>
        <w:t xml:space="preserve"> zwolniony jes</w:t>
      </w:r>
      <w:r w:rsidR="00275637" w:rsidRPr="00740255">
        <w:rPr>
          <w:rFonts w:eastAsia="Times New Roman"/>
          <w:i/>
          <w:iCs/>
          <w:sz w:val="24"/>
          <w:szCs w:val="24"/>
        </w:rPr>
        <w:t>t ze złożenia ww. oświadczenia.</w:t>
      </w:r>
    </w:p>
    <w:p w:rsidR="008D4C56" w:rsidRPr="00275637" w:rsidRDefault="008D4C56" w:rsidP="0015167D">
      <w:pPr>
        <w:pStyle w:val="Akapitzlist"/>
        <w:numPr>
          <w:ilvl w:val="0"/>
          <w:numId w:val="6"/>
        </w:numPr>
        <w:ind w:left="567" w:right="23" w:hanging="283"/>
        <w:jc w:val="both"/>
        <w:rPr>
          <w:b/>
          <w:sz w:val="24"/>
          <w:szCs w:val="24"/>
        </w:rPr>
      </w:pPr>
      <w:r w:rsidRPr="00275637">
        <w:rPr>
          <w:rFonts w:eastAsia="Times New Roman"/>
          <w:b/>
          <w:iCs/>
          <w:sz w:val="24"/>
          <w:szCs w:val="24"/>
          <w:u w:val="single"/>
        </w:rPr>
        <w:t>Składane przez Wykonawcę, którego oferta została oceniona najwyżej, na wezwanie  Zamawiającego</w:t>
      </w:r>
      <w:r w:rsidRPr="00275637">
        <w:rPr>
          <w:rFonts w:eastAsia="Times New Roman"/>
          <w:b/>
          <w:iCs/>
          <w:sz w:val="24"/>
          <w:szCs w:val="24"/>
        </w:rPr>
        <w:t>:</w:t>
      </w:r>
    </w:p>
    <w:p w:rsidR="00D27CA5" w:rsidRPr="00275637" w:rsidRDefault="004732E4" w:rsidP="004732E4">
      <w:pPr>
        <w:tabs>
          <w:tab w:val="left" w:pos="284"/>
        </w:tabs>
        <w:ind w:left="567" w:hanging="283"/>
        <w:jc w:val="both"/>
        <w:rPr>
          <w:rFonts w:eastAsia="Times New Roman"/>
          <w:bCs/>
          <w:sz w:val="24"/>
          <w:szCs w:val="24"/>
        </w:rPr>
      </w:pPr>
      <w:r>
        <w:rPr>
          <w:rFonts w:eastAsia="Times New Roman"/>
          <w:bCs/>
          <w:sz w:val="24"/>
          <w:szCs w:val="24"/>
        </w:rPr>
        <w:t xml:space="preserve">    </w:t>
      </w:r>
      <w:r w:rsidR="00F541A7" w:rsidRPr="0006778F">
        <w:rPr>
          <w:rFonts w:eastAsia="Times New Roman"/>
          <w:bCs/>
          <w:sz w:val="24"/>
          <w:szCs w:val="24"/>
        </w:rPr>
        <w:t>Wykonawca, którego oferta została oceniona najwyżej, na wezwanie Zamawiającego</w:t>
      </w:r>
      <w:r w:rsidR="00D06418" w:rsidRPr="0006778F">
        <w:rPr>
          <w:rFonts w:eastAsia="Times New Roman"/>
          <w:bCs/>
          <w:sz w:val="24"/>
          <w:szCs w:val="24"/>
        </w:rPr>
        <w:t xml:space="preserve"> </w:t>
      </w:r>
      <w:r w:rsidR="00F541A7" w:rsidRPr="0006778F">
        <w:rPr>
          <w:rFonts w:eastAsia="Times New Roman"/>
          <w:bCs/>
          <w:sz w:val="24"/>
          <w:szCs w:val="24"/>
        </w:rPr>
        <w:t xml:space="preserve">na podstawie art. 26 ust. 2 ustawy </w:t>
      </w:r>
      <w:proofErr w:type="spellStart"/>
      <w:r w:rsidR="00F541A7" w:rsidRPr="0006778F">
        <w:rPr>
          <w:rFonts w:eastAsia="Times New Roman"/>
          <w:bCs/>
          <w:sz w:val="24"/>
          <w:szCs w:val="24"/>
        </w:rPr>
        <w:t>pzp</w:t>
      </w:r>
      <w:proofErr w:type="spellEnd"/>
      <w:r w:rsidR="00F541A7" w:rsidRPr="0006778F">
        <w:rPr>
          <w:rFonts w:eastAsia="Times New Roman"/>
          <w:bCs/>
          <w:sz w:val="24"/>
          <w:szCs w:val="24"/>
        </w:rPr>
        <w:t>, w celu potwierdzenia braku podstaw do wykluczenia z postępowania oraz w celu potwierdzenia spełniania warunków udziału w postępowaniu, składa w wyznaczonym, nie krótszym niż 5 dni, terminie, aktualne</w:t>
      </w:r>
      <w:r w:rsidR="00D06418" w:rsidRPr="0006778F">
        <w:rPr>
          <w:rFonts w:eastAsia="Times New Roman"/>
          <w:bCs/>
          <w:sz w:val="24"/>
          <w:szCs w:val="24"/>
        </w:rPr>
        <w:t xml:space="preserve"> </w:t>
      </w:r>
      <w:r w:rsidR="00F541A7" w:rsidRPr="0006778F">
        <w:rPr>
          <w:rFonts w:eastAsia="Times New Roman"/>
          <w:bCs/>
          <w:sz w:val="24"/>
          <w:szCs w:val="24"/>
        </w:rPr>
        <w:t>na dzień złożenia nw. oświadczenia i dokumenty</w:t>
      </w:r>
      <w:r w:rsidR="00D06418" w:rsidRPr="0006778F">
        <w:rPr>
          <w:rFonts w:eastAsia="Times New Roman"/>
          <w:bCs/>
          <w:sz w:val="24"/>
          <w:szCs w:val="24"/>
        </w:rPr>
        <w:t>:</w:t>
      </w:r>
    </w:p>
    <w:p w:rsidR="00D27CA5" w:rsidRPr="00275637" w:rsidRDefault="00F541A7" w:rsidP="0015167D">
      <w:pPr>
        <w:numPr>
          <w:ilvl w:val="1"/>
          <w:numId w:val="6"/>
        </w:numPr>
        <w:tabs>
          <w:tab w:val="left" w:pos="851"/>
        </w:tabs>
        <w:ind w:left="851" w:hanging="284"/>
        <w:jc w:val="both"/>
        <w:rPr>
          <w:rFonts w:eastAsia="Times New Roman"/>
          <w:sz w:val="24"/>
          <w:szCs w:val="24"/>
        </w:rPr>
      </w:pPr>
      <w:r>
        <w:rPr>
          <w:rFonts w:eastAsia="Times New Roman"/>
          <w:b/>
          <w:sz w:val="24"/>
          <w:szCs w:val="24"/>
        </w:rPr>
        <w:t>odpis</w:t>
      </w:r>
      <w:r w:rsidR="00D06418" w:rsidRPr="00F20B90">
        <w:rPr>
          <w:rFonts w:eastAsia="Times New Roman"/>
          <w:b/>
          <w:sz w:val="24"/>
          <w:szCs w:val="24"/>
        </w:rPr>
        <w:t xml:space="preserve"> z właściwego rejestru lub z centralnej ewidencji i informacji o działalności gospodarczej</w:t>
      </w:r>
      <w:r w:rsidR="00D06418">
        <w:rPr>
          <w:rFonts w:eastAsia="Times New Roman"/>
          <w:sz w:val="24"/>
          <w:szCs w:val="24"/>
        </w:rPr>
        <w:t xml:space="preserve">, jeżeli odrębne przepisy wymagają wpisu do rejestru lub ewidencji, w celu potwierdzenia braku podstaw wykluczenia na podstawie art. 24 ust. 5 </w:t>
      </w:r>
      <w:proofErr w:type="spellStart"/>
      <w:r w:rsidR="00D06418">
        <w:rPr>
          <w:rFonts w:eastAsia="Times New Roman"/>
          <w:sz w:val="24"/>
          <w:szCs w:val="24"/>
        </w:rPr>
        <w:t>pkt</w:t>
      </w:r>
      <w:proofErr w:type="spellEnd"/>
      <w:r w:rsidR="00D06418">
        <w:rPr>
          <w:rFonts w:eastAsia="Times New Roman"/>
          <w:sz w:val="24"/>
          <w:szCs w:val="24"/>
        </w:rPr>
        <w:t xml:space="preserve"> 1 ustawy </w:t>
      </w:r>
      <w:proofErr w:type="spellStart"/>
      <w:r w:rsidR="00D06418">
        <w:rPr>
          <w:rFonts w:eastAsia="Times New Roman"/>
          <w:sz w:val="24"/>
          <w:szCs w:val="24"/>
        </w:rPr>
        <w:t>Pzp</w:t>
      </w:r>
      <w:proofErr w:type="spellEnd"/>
      <w:r w:rsidR="00D06418">
        <w:rPr>
          <w:rFonts w:eastAsia="Times New Roman"/>
          <w:sz w:val="24"/>
          <w:szCs w:val="24"/>
        </w:rPr>
        <w:t xml:space="preserve">, </w:t>
      </w:r>
      <w:r>
        <w:rPr>
          <w:rFonts w:eastAsia="Times New Roman"/>
          <w:b/>
          <w:bCs/>
          <w:sz w:val="24"/>
          <w:szCs w:val="24"/>
        </w:rPr>
        <w:t>wystawiony</w:t>
      </w:r>
      <w:r w:rsidR="00D06418">
        <w:rPr>
          <w:rFonts w:eastAsia="Times New Roman"/>
          <w:b/>
          <w:bCs/>
          <w:sz w:val="24"/>
          <w:szCs w:val="24"/>
        </w:rPr>
        <w:t xml:space="preserve"> nie wcześniej niż 6 miesięcy przed upływem terminu składania ofert</w:t>
      </w:r>
      <w:r w:rsidR="00D06418">
        <w:rPr>
          <w:rFonts w:eastAsia="Times New Roman"/>
          <w:sz w:val="24"/>
          <w:szCs w:val="24"/>
        </w:rPr>
        <w:t>;</w:t>
      </w:r>
    </w:p>
    <w:p w:rsidR="00D27CA5" w:rsidRPr="00275637" w:rsidRDefault="00F541A7" w:rsidP="0015167D">
      <w:pPr>
        <w:numPr>
          <w:ilvl w:val="1"/>
          <w:numId w:val="6"/>
        </w:numPr>
        <w:tabs>
          <w:tab w:val="left" w:pos="851"/>
        </w:tabs>
        <w:ind w:left="851" w:hanging="284"/>
        <w:jc w:val="both"/>
        <w:rPr>
          <w:rFonts w:eastAsia="Times New Roman"/>
          <w:sz w:val="24"/>
          <w:szCs w:val="24"/>
        </w:rPr>
      </w:pPr>
      <w:r>
        <w:rPr>
          <w:rFonts w:eastAsia="Times New Roman"/>
          <w:b/>
          <w:sz w:val="24"/>
          <w:szCs w:val="24"/>
        </w:rPr>
        <w:t>zaświadczenie</w:t>
      </w:r>
      <w:r w:rsidR="00D06418" w:rsidRPr="00F20B90">
        <w:rPr>
          <w:rFonts w:eastAsia="Times New Roman"/>
          <w:b/>
          <w:sz w:val="24"/>
          <w:szCs w:val="24"/>
        </w:rPr>
        <w:t xml:space="preserve"> właściwego naczelnika urzędu skarbowego </w:t>
      </w:r>
      <w:r w:rsidR="00022EC5">
        <w:rPr>
          <w:rFonts w:eastAsia="Times New Roman"/>
          <w:sz w:val="24"/>
          <w:szCs w:val="24"/>
        </w:rPr>
        <w:t>potwierdzające</w:t>
      </w:r>
      <w:r w:rsidR="00D06418">
        <w:rPr>
          <w:rFonts w:eastAsia="Times New Roman"/>
          <w:sz w:val="24"/>
          <w:szCs w:val="24"/>
        </w:rPr>
        <w:t xml:space="preserve">, że Wykonawca nie zalega z opłacaniem podatków, </w:t>
      </w:r>
      <w:r w:rsidR="00022EC5">
        <w:rPr>
          <w:rFonts w:eastAsia="Times New Roman"/>
          <w:b/>
          <w:bCs/>
          <w:sz w:val="24"/>
          <w:szCs w:val="24"/>
        </w:rPr>
        <w:t>wystawione</w:t>
      </w:r>
      <w:r w:rsidR="00D06418">
        <w:rPr>
          <w:rFonts w:eastAsia="Times New Roman"/>
          <w:b/>
          <w:bCs/>
          <w:sz w:val="24"/>
          <w:szCs w:val="24"/>
        </w:rPr>
        <w:t xml:space="preserve"> nie wcześniej niż</w:t>
      </w:r>
      <w:r w:rsidR="00D06418">
        <w:rPr>
          <w:rFonts w:eastAsia="Times New Roman"/>
          <w:sz w:val="24"/>
          <w:szCs w:val="24"/>
        </w:rPr>
        <w:t xml:space="preserve"> </w:t>
      </w:r>
      <w:r w:rsidR="00D06418">
        <w:rPr>
          <w:rFonts w:eastAsia="Times New Roman"/>
          <w:b/>
          <w:bCs/>
          <w:sz w:val="24"/>
          <w:szCs w:val="24"/>
        </w:rPr>
        <w:t>3 miesiące przed</w:t>
      </w:r>
      <w:r w:rsidR="00D06418">
        <w:rPr>
          <w:rFonts w:eastAsia="Times New Roman"/>
          <w:sz w:val="24"/>
          <w:szCs w:val="24"/>
        </w:rPr>
        <w:t xml:space="preserve"> </w:t>
      </w:r>
      <w:r w:rsidR="00D06418">
        <w:rPr>
          <w:rFonts w:eastAsia="Times New Roman"/>
          <w:b/>
          <w:bCs/>
          <w:sz w:val="24"/>
          <w:szCs w:val="24"/>
        </w:rPr>
        <w:t>upływem terminu składania ofert</w:t>
      </w:r>
      <w:r w:rsidR="00022EC5">
        <w:rPr>
          <w:rFonts w:eastAsia="Times New Roman"/>
          <w:sz w:val="24"/>
          <w:szCs w:val="24"/>
        </w:rPr>
        <w:t>, lub inny dokument potwierdzający</w:t>
      </w:r>
      <w:r w:rsidR="00D06418">
        <w:rPr>
          <w:rFonts w:eastAsia="Times New Roman"/>
          <w:sz w:val="24"/>
          <w:szCs w:val="24"/>
        </w:rPr>
        <w:t>,</w:t>
      </w:r>
      <w:r w:rsidR="00D06418">
        <w:rPr>
          <w:rFonts w:eastAsia="Times New Roman"/>
          <w:b/>
          <w:bCs/>
          <w:sz w:val="24"/>
          <w:szCs w:val="24"/>
        </w:rPr>
        <w:t xml:space="preserve"> </w:t>
      </w:r>
      <w:r w:rsidR="00D06418">
        <w:rPr>
          <w:rFonts w:eastAsia="Times New Roman"/>
          <w:sz w:val="24"/>
          <w:szCs w:val="24"/>
        </w:rPr>
        <w:t>że</w:t>
      </w:r>
      <w:r w:rsidR="00D06418">
        <w:rPr>
          <w:rFonts w:eastAsia="Times New Roman"/>
          <w:b/>
          <w:bCs/>
          <w:sz w:val="24"/>
          <w:szCs w:val="24"/>
        </w:rPr>
        <w:t xml:space="preserve"> </w:t>
      </w:r>
      <w:r w:rsidR="00D06418">
        <w:rPr>
          <w:rFonts w:eastAsia="Times New Roman"/>
          <w:sz w:val="24"/>
          <w:szCs w:val="24"/>
        </w:rPr>
        <w:t>Wykonawca zawarł porozumienie z właściwym organem podatkowym w sprawie spłat tych należności wraz z ewentualnymi odsetk</w:t>
      </w:r>
      <w:r w:rsidR="00ED03EA">
        <w:rPr>
          <w:rFonts w:eastAsia="Times New Roman"/>
          <w:sz w:val="24"/>
          <w:szCs w:val="24"/>
        </w:rPr>
        <w:t>ami lub grzywnami, w szczególno</w:t>
      </w:r>
      <w:r w:rsidR="00D06418">
        <w:rPr>
          <w:rFonts w:eastAsia="Times New Roman"/>
          <w:sz w:val="24"/>
          <w:szCs w:val="24"/>
        </w:rPr>
        <w:t>ści uzyskał przewidziane prawem zwolnienie, odroczenie lub rozłożenie na raty zaległych płatności lub wstrzymanie w całości wykonania decyzji właściwego organu;</w:t>
      </w:r>
    </w:p>
    <w:p w:rsidR="00D27CA5" w:rsidRPr="000A608E" w:rsidRDefault="00022EC5" w:rsidP="002F504C">
      <w:pPr>
        <w:numPr>
          <w:ilvl w:val="1"/>
          <w:numId w:val="6"/>
        </w:numPr>
        <w:tabs>
          <w:tab w:val="left" w:pos="851"/>
        </w:tabs>
        <w:ind w:left="851" w:hanging="284"/>
        <w:jc w:val="both"/>
        <w:rPr>
          <w:rFonts w:eastAsia="Times New Roman"/>
          <w:sz w:val="24"/>
          <w:szCs w:val="24"/>
        </w:rPr>
      </w:pPr>
      <w:r>
        <w:rPr>
          <w:rFonts w:eastAsia="Times New Roman"/>
          <w:b/>
          <w:sz w:val="24"/>
          <w:szCs w:val="24"/>
        </w:rPr>
        <w:t>zaświadczenie</w:t>
      </w:r>
      <w:r w:rsidR="00D06418" w:rsidRPr="00F20B90">
        <w:rPr>
          <w:rFonts w:eastAsia="Times New Roman"/>
          <w:b/>
          <w:sz w:val="24"/>
          <w:szCs w:val="24"/>
        </w:rPr>
        <w:t xml:space="preserve"> właściwej terenowej jednostki organizacyjnej Zakładu Ubezpieczeń Społecznych lub Kasy Rolniczego Ubezpieczenia Społecznego</w:t>
      </w:r>
      <w:r w:rsidR="0006778F">
        <w:rPr>
          <w:rFonts w:eastAsia="Times New Roman"/>
          <w:sz w:val="24"/>
          <w:szCs w:val="24"/>
        </w:rPr>
        <w:t xml:space="preserve"> albo inny dokument potwierdzający</w:t>
      </w:r>
      <w:r w:rsidR="00D06418">
        <w:rPr>
          <w:rFonts w:eastAsia="Times New Roman"/>
          <w:sz w:val="24"/>
          <w:szCs w:val="24"/>
        </w:rPr>
        <w:t xml:space="preserve">, że Wykonawca nie zalega z opłacaniem składek na ubezpieczenia społeczne lub zdrowotne, </w:t>
      </w:r>
      <w:r w:rsidR="0006778F">
        <w:rPr>
          <w:rFonts w:eastAsia="Times New Roman"/>
          <w:b/>
          <w:bCs/>
          <w:sz w:val="24"/>
          <w:szCs w:val="24"/>
        </w:rPr>
        <w:t>wystawiony</w:t>
      </w:r>
      <w:r w:rsidR="00D06418">
        <w:rPr>
          <w:rFonts w:eastAsia="Times New Roman"/>
          <w:b/>
          <w:bCs/>
          <w:sz w:val="24"/>
          <w:szCs w:val="24"/>
        </w:rPr>
        <w:t xml:space="preserve"> nie wcześniej niż</w:t>
      </w:r>
      <w:r w:rsidR="00D06418">
        <w:rPr>
          <w:rFonts w:eastAsia="Times New Roman"/>
          <w:sz w:val="24"/>
          <w:szCs w:val="24"/>
        </w:rPr>
        <w:t xml:space="preserve"> </w:t>
      </w:r>
      <w:r w:rsidR="00D06418">
        <w:rPr>
          <w:rFonts w:eastAsia="Times New Roman"/>
          <w:b/>
          <w:bCs/>
          <w:sz w:val="24"/>
          <w:szCs w:val="24"/>
        </w:rPr>
        <w:t>3 miesiące przed upływem</w:t>
      </w:r>
      <w:r w:rsidR="00D06418">
        <w:rPr>
          <w:rFonts w:eastAsia="Times New Roman"/>
          <w:sz w:val="24"/>
          <w:szCs w:val="24"/>
        </w:rPr>
        <w:t xml:space="preserve"> </w:t>
      </w:r>
      <w:r w:rsidR="00D06418">
        <w:rPr>
          <w:rFonts w:eastAsia="Times New Roman"/>
          <w:b/>
          <w:bCs/>
          <w:sz w:val="24"/>
          <w:szCs w:val="24"/>
        </w:rPr>
        <w:t>terminu składania ofert</w:t>
      </w:r>
      <w:r w:rsidR="0006778F">
        <w:rPr>
          <w:rFonts w:eastAsia="Times New Roman"/>
          <w:b/>
          <w:bCs/>
          <w:sz w:val="24"/>
          <w:szCs w:val="24"/>
        </w:rPr>
        <w:t>,</w:t>
      </w:r>
      <w:r w:rsidR="00D06418">
        <w:rPr>
          <w:rFonts w:eastAsia="Times New Roman"/>
          <w:b/>
          <w:bCs/>
          <w:sz w:val="24"/>
          <w:szCs w:val="24"/>
        </w:rPr>
        <w:t xml:space="preserve"> </w:t>
      </w:r>
      <w:r w:rsidR="0006778F">
        <w:rPr>
          <w:rFonts w:eastAsia="Times New Roman"/>
          <w:sz w:val="24"/>
          <w:szCs w:val="24"/>
        </w:rPr>
        <w:t>lub inny dokument potwierdzający</w:t>
      </w:r>
      <w:r w:rsidR="00D06418">
        <w:rPr>
          <w:rFonts w:eastAsia="Times New Roman"/>
          <w:sz w:val="24"/>
          <w:szCs w:val="24"/>
        </w:rPr>
        <w:t>,</w:t>
      </w:r>
      <w:r w:rsidR="00D06418">
        <w:rPr>
          <w:rFonts w:eastAsia="Times New Roman"/>
          <w:b/>
          <w:bCs/>
          <w:sz w:val="24"/>
          <w:szCs w:val="24"/>
        </w:rPr>
        <w:t xml:space="preserve"> </w:t>
      </w:r>
      <w:r w:rsidR="00D06418">
        <w:rPr>
          <w:rFonts w:eastAsia="Times New Roman"/>
          <w:sz w:val="24"/>
          <w:szCs w:val="24"/>
        </w:rPr>
        <w:t>że Wykonawca zawarł</w:t>
      </w:r>
      <w:r w:rsidR="00D06418">
        <w:rPr>
          <w:rFonts w:eastAsia="Times New Roman"/>
          <w:b/>
          <w:bCs/>
          <w:sz w:val="24"/>
          <w:szCs w:val="24"/>
        </w:rPr>
        <w:t xml:space="preserve"> </w:t>
      </w:r>
      <w:r w:rsidR="00D06418">
        <w:rPr>
          <w:rFonts w:eastAsia="Times New Roman"/>
          <w:sz w:val="24"/>
          <w:szCs w:val="24"/>
        </w:rPr>
        <w:t>porozumienie z właściwym organem w sprawie spłat tych należności wraz z ewentualnymi odsetk</w:t>
      </w:r>
      <w:r w:rsidR="00ED03EA">
        <w:rPr>
          <w:rFonts w:eastAsia="Times New Roman"/>
          <w:sz w:val="24"/>
          <w:szCs w:val="24"/>
        </w:rPr>
        <w:t>ami lub grzywnami, w szczególno</w:t>
      </w:r>
      <w:r w:rsidR="00D06418">
        <w:rPr>
          <w:rFonts w:eastAsia="Times New Roman"/>
          <w:sz w:val="24"/>
          <w:szCs w:val="24"/>
        </w:rPr>
        <w:t>ści uzyskał przewidziane prawem zwolnienie, odroczenie lub rozłożenie na raty zaległych płatności lub wstrzymanie w całości wykonania decyzji właściwego organu;</w:t>
      </w:r>
    </w:p>
    <w:p w:rsidR="00D27CA5" w:rsidRPr="00630AFA" w:rsidRDefault="00D06418" w:rsidP="002F504C">
      <w:pPr>
        <w:ind w:left="851" w:right="40"/>
        <w:jc w:val="both"/>
        <w:rPr>
          <w:color w:val="000000" w:themeColor="text1"/>
          <w:sz w:val="24"/>
          <w:szCs w:val="24"/>
        </w:rPr>
      </w:pPr>
      <w:r w:rsidRPr="00ED03EA">
        <w:rPr>
          <w:rFonts w:eastAsia="Times New Roman"/>
          <w:i/>
          <w:iCs/>
          <w:color w:val="000000" w:themeColor="text1"/>
          <w:sz w:val="24"/>
          <w:szCs w:val="24"/>
        </w:rPr>
        <w:t>W przypadku składan</w:t>
      </w:r>
      <w:r w:rsidR="00ED03EA">
        <w:rPr>
          <w:rFonts w:eastAsia="Times New Roman"/>
          <w:i/>
          <w:iCs/>
          <w:color w:val="000000" w:themeColor="text1"/>
          <w:sz w:val="24"/>
          <w:szCs w:val="24"/>
        </w:rPr>
        <w:t>ia oferty przez Wykonawców występujących wspólnie wy</w:t>
      </w:r>
      <w:r w:rsidRPr="00ED03EA">
        <w:rPr>
          <w:rFonts w:eastAsia="Times New Roman"/>
          <w:i/>
          <w:iCs/>
          <w:color w:val="000000" w:themeColor="text1"/>
          <w:sz w:val="24"/>
          <w:szCs w:val="24"/>
        </w:rPr>
        <w:t xml:space="preserve">żej wymienione dokumenty muszą być złożone przez </w:t>
      </w:r>
      <w:r w:rsidRPr="00F20B90">
        <w:rPr>
          <w:rFonts w:eastAsia="Times New Roman"/>
          <w:b/>
          <w:i/>
          <w:iCs/>
          <w:color w:val="000000" w:themeColor="text1"/>
          <w:sz w:val="24"/>
          <w:szCs w:val="24"/>
        </w:rPr>
        <w:t>każdego Wykonawcę</w:t>
      </w:r>
      <w:r w:rsidRPr="00ED03EA">
        <w:rPr>
          <w:rFonts w:eastAsia="Times New Roman"/>
          <w:i/>
          <w:iCs/>
          <w:color w:val="000000" w:themeColor="text1"/>
          <w:sz w:val="24"/>
          <w:szCs w:val="24"/>
        </w:rPr>
        <w:t>.</w:t>
      </w:r>
    </w:p>
    <w:p w:rsidR="00D27CA5" w:rsidRDefault="00D06418" w:rsidP="002F504C">
      <w:pPr>
        <w:tabs>
          <w:tab w:val="left" w:pos="851"/>
        </w:tabs>
        <w:ind w:left="851" w:hanging="284"/>
        <w:jc w:val="both"/>
        <w:rPr>
          <w:sz w:val="20"/>
          <w:szCs w:val="20"/>
        </w:rPr>
      </w:pPr>
      <w:r>
        <w:rPr>
          <w:rFonts w:eastAsia="Times New Roman"/>
          <w:sz w:val="24"/>
          <w:szCs w:val="24"/>
        </w:rPr>
        <w:t>d)</w:t>
      </w:r>
      <w:r>
        <w:rPr>
          <w:rFonts w:eastAsia="Times New Roman"/>
          <w:sz w:val="24"/>
          <w:szCs w:val="24"/>
        </w:rPr>
        <w:tab/>
        <w:t xml:space="preserve">Jeżeli Wykonawca polega na zdolnościach technicznych lub zawodowych </w:t>
      </w:r>
      <w:r w:rsidR="00ED03EA">
        <w:rPr>
          <w:rFonts w:eastAsia="Times New Roman"/>
          <w:sz w:val="24"/>
          <w:szCs w:val="24"/>
        </w:rPr>
        <w:t>innych podmiotów</w:t>
      </w:r>
      <w:r w:rsidR="0000145C">
        <w:rPr>
          <w:rFonts w:eastAsia="Times New Roman"/>
          <w:sz w:val="24"/>
          <w:szCs w:val="24"/>
        </w:rPr>
        <w:t>,</w:t>
      </w:r>
      <w:r w:rsidR="00ED03EA">
        <w:rPr>
          <w:rFonts w:eastAsia="Times New Roman"/>
          <w:sz w:val="24"/>
          <w:szCs w:val="24"/>
        </w:rPr>
        <w:t xml:space="preserve"> Zamawi</w:t>
      </w:r>
      <w:r>
        <w:rPr>
          <w:rFonts w:eastAsia="Times New Roman"/>
          <w:sz w:val="24"/>
          <w:szCs w:val="24"/>
        </w:rPr>
        <w:t>ający w celu zbadania czy w</w:t>
      </w:r>
      <w:r w:rsidR="00ED03EA">
        <w:rPr>
          <w:rFonts w:eastAsia="Times New Roman"/>
          <w:sz w:val="24"/>
          <w:szCs w:val="24"/>
        </w:rPr>
        <w:t>obec tych podmiotów nie zachodz</w:t>
      </w:r>
      <w:r>
        <w:rPr>
          <w:rFonts w:eastAsia="Times New Roman"/>
          <w:sz w:val="24"/>
          <w:szCs w:val="24"/>
        </w:rPr>
        <w:t>ą przesłanki wyklucz</w:t>
      </w:r>
      <w:r w:rsidR="00ED03EA">
        <w:rPr>
          <w:rFonts w:eastAsia="Times New Roman"/>
          <w:sz w:val="24"/>
          <w:szCs w:val="24"/>
        </w:rPr>
        <w:t>enia</w:t>
      </w:r>
      <w:r w:rsidR="00E21EA9">
        <w:rPr>
          <w:rFonts w:eastAsia="Times New Roman"/>
          <w:sz w:val="24"/>
          <w:szCs w:val="24"/>
        </w:rPr>
        <w:t>,</w:t>
      </w:r>
      <w:r w:rsidR="00ED03EA">
        <w:rPr>
          <w:rFonts w:eastAsia="Times New Roman"/>
          <w:sz w:val="24"/>
          <w:szCs w:val="24"/>
        </w:rPr>
        <w:t xml:space="preserve"> żąda zło</w:t>
      </w:r>
      <w:r>
        <w:rPr>
          <w:rFonts w:eastAsia="Times New Roman"/>
          <w:sz w:val="24"/>
          <w:szCs w:val="24"/>
        </w:rPr>
        <w:t>żenia do</w:t>
      </w:r>
      <w:r w:rsidR="00067B21">
        <w:rPr>
          <w:rFonts w:eastAsia="Times New Roman"/>
          <w:sz w:val="24"/>
          <w:szCs w:val="24"/>
        </w:rPr>
        <w:t xml:space="preserve">kumentów, o których mowa w rozdziale VII pkt </w:t>
      </w:r>
      <w:r>
        <w:rPr>
          <w:rFonts w:eastAsia="Times New Roman"/>
          <w:sz w:val="24"/>
          <w:szCs w:val="24"/>
        </w:rPr>
        <w:t>3) lit. a) - c) SIWZ</w:t>
      </w:r>
      <w:r w:rsidR="00E21EA9">
        <w:rPr>
          <w:rFonts w:eastAsia="Times New Roman"/>
          <w:sz w:val="24"/>
          <w:szCs w:val="24"/>
        </w:rPr>
        <w:t>, dotyczących tych podmiotów</w:t>
      </w:r>
      <w:r>
        <w:rPr>
          <w:rFonts w:eastAsia="Times New Roman"/>
          <w:sz w:val="24"/>
          <w:szCs w:val="24"/>
        </w:rPr>
        <w:t>.</w:t>
      </w:r>
    </w:p>
    <w:p w:rsidR="00D27CA5" w:rsidRPr="00437BCA" w:rsidRDefault="00D06418" w:rsidP="002F504C">
      <w:pPr>
        <w:numPr>
          <w:ilvl w:val="0"/>
          <w:numId w:val="7"/>
        </w:numPr>
        <w:tabs>
          <w:tab w:val="left" w:pos="680"/>
          <w:tab w:val="left" w:pos="851"/>
        </w:tabs>
        <w:ind w:left="851" w:right="20" w:hanging="284"/>
        <w:jc w:val="both"/>
        <w:rPr>
          <w:rFonts w:eastAsia="Times New Roman"/>
          <w:sz w:val="24"/>
          <w:szCs w:val="24"/>
        </w:rPr>
      </w:pPr>
      <w:r>
        <w:rPr>
          <w:rFonts w:eastAsia="Times New Roman"/>
          <w:sz w:val="24"/>
          <w:szCs w:val="24"/>
        </w:rPr>
        <w:t xml:space="preserve">Jeżeli, Wykonawca ma siedzibę lub miejsce zamieszkania poza terytorium Rzeczypospolitej Polskiej, zamiast dokumentów, o </w:t>
      </w:r>
      <w:r w:rsidR="00067B21">
        <w:rPr>
          <w:rFonts w:eastAsia="Times New Roman"/>
          <w:sz w:val="24"/>
          <w:szCs w:val="24"/>
        </w:rPr>
        <w:t xml:space="preserve">których mowa w rozdziale VII pkt </w:t>
      </w:r>
      <w:r>
        <w:rPr>
          <w:rFonts w:eastAsia="Times New Roman"/>
          <w:sz w:val="24"/>
          <w:szCs w:val="24"/>
        </w:rPr>
        <w:t>3) SIWZ lit. a)</w:t>
      </w:r>
      <w:r w:rsidR="00067B21">
        <w:rPr>
          <w:rFonts w:eastAsia="Times New Roman"/>
          <w:sz w:val="24"/>
          <w:szCs w:val="24"/>
        </w:rPr>
        <w:t xml:space="preserve"> </w:t>
      </w:r>
      <w:r>
        <w:rPr>
          <w:rFonts w:eastAsia="Times New Roman"/>
          <w:sz w:val="24"/>
          <w:szCs w:val="24"/>
        </w:rPr>
        <w:t>-</w:t>
      </w:r>
      <w:r w:rsidR="00067B21">
        <w:rPr>
          <w:rFonts w:eastAsia="Times New Roman"/>
          <w:sz w:val="24"/>
          <w:szCs w:val="24"/>
        </w:rPr>
        <w:t xml:space="preserve"> </w:t>
      </w:r>
      <w:r>
        <w:rPr>
          <w:rFonts w:eastAsia="Times New Roman"/>
          <w:sz w:val="24"/>
          <w:szCs w:val="24"/>
        </w:rPr>
        <w:t>c) – składa dokument lub dokumenty wystawione w kraju, w którym ma siedzibę lub miejsce zamieszkania, potwierdzające odpowiednio, że:</w:t>
      </w:r>
    </w:p>
    <w:p w:rsidR="00D27CA5" w:rsidRPr="00437BCA" w:rsidRDefault="00D06418" w:rsidP="0015167D">
      <w:pPr>
        <w:numPr>
          <w:ilvl w:val="1"/>
          <w:numId w:val="7"/>
        </w:numPr>
        <w:tabs>
          <w:tab w:val="left" w:pos="1134"/>
        </w:tabs>
        <w:ind w:left="1134" w:hanging="283"/>
        <w:rPr>
          <w:rFonts w:ascii="Arial" w:eastAsia="Arial" w:hAnsi="Arial" w:cs="Arial"/>
          <w:sz w:val="24"/>
          <w:szCs w:val="24"/>
        </w:rPr>
      </w:pPr>
      <w:r>
        <w:rPr>
          <w:rFonts w:eastAsia="Times New Roman"/>
          <w:sz w:val="24"/>
          <w:szCs w:val="24"/>
        </w:rPr>
        <w:t>nie otwarto jego likwidacji ani nie ogłoszono upadłości; (wystawione nie wcześniej niż 6 miesięcy przed upływem terminu składania ofert);</w:t>
      </w:r>
    </w:p>
    <w:p w:rsidR="00D27CA5" w:rsidRPr="00437BCA" w:rsidRDefault="00D06418" w:rsidP="0015167D">
      <w:pPr>
        <w:numPr>
          <w:ilvl w:val="1"/>
          <w:numId w:val="7"/>
        </w:numPr>
        <w:tabs>
          <w:tab w:val="left" w:pos="1134"/>
        </w:tabs>
        <w:ind w:left="1134" w:hanging="283"/>
        <w:jc w:val="both"/>
        <w:rPr>
          <w:rFonts w:ascii="Arial" w:eastAsia="Arial" w:hAnsi="Arial" w:cs="Arial"/>
          <w:sz w:val="24"/>
          <w:szCs w:val="24"/>
        </w:rPr>
      </w:pPr>
      <w:r>
        <w:rPr>
          <w:rFonts w:eastAsia="Times New Roman"/>
          <w:sz w:val="24"/>
          <w:szCs w:val="24"/>
        </w:rPr>
        <w:t>nie zalega z opłacaniem podatków, opłat, składek na ubezpieczenie społeczne lub zdrowotne albo że zawarł porozumienie z właściwym organem w sprawie spłat tych należności wraz z ewentualnymi odsetk</w:t>
      </w:r>
      <w:r w:rsidR="000A1D45">
        <w:rPr>
          <w:rFonts w:eastAsia="Times New Roman"/>
          <w:sz w:val="24"/>
          <w:szCs w:val="24"/>
        </w:rPr>
        <w:t>ami lub grzywnami, w szczególno</w:t>
      </w:r>
      <w:r>
        <w:rPr>
          <w:rFonts w:eastAsia="Times New Roman"/>
          <w:sz w:val="24"/>
          <w:szCs w:val="24"/>
        </w:rPr>
        <w:t xml:space="preserve">ści uzyskał przewidziane prawem zwolnienie, odroczenie lub rozłożenie na raty zaległych płatności </w:t>
      </w:r>
      <w:r>
        <w:rPr>
          <w:rFonts w:eastAsia="Times New Roman"/>
          <w:sz w:val="24"/>
          <w:szCs w:val="24"/>
        </w:rPr>
        <w:lastRenderedPageBreak/>
        <w:t xml:space="preserve">lub wstrzymanie w całości wykonania decyzji właściwego organu, </w:t>
      </w:r>
      <w:r>
        <w:rPr>
          <w:rFonts w:eastAsia="Times New Roman"/>
          <w:b/>
          <w:bCs/>
          <w:sz w:val="24"/>
          <w:szCs w:val="24"/>
        </w:rPr>
        <w:t>(wystawione nie wcześniej</w:t>
      </w:r>
      <w:r w:rsidR="00437BCA">
        <w:rPr>
          <w:rFonts w:ascii="Arial" w:eastAsia="Arial" w:hAnsi="Arial" w:cs="Arial"/>
          <w:sz w:val="24"/>
          <w:szCs w:val="24"/>
        </w:rPr>
        <w:t xml:space="preserve"> </w:t>
      </w:r>
      <w:r w:rsidRPr="00437BCA">
        <w:rPr>
          <w:rFonts w:eastAsia="Times New Roman"/>
          <w:b/>
          <w:bCs/>
          <w:sz w:val="24"/>
          <w:szCs w:val="24"/>
        </w:rPr>
        <w:t>niż 3 miesiące przed upływem terminu składania ofert).</w:t>
      </w:r>
    </w:p>
    <w:p w:rsidR="00D27CA5" w:rsidRDefault="00D27CA5">
      <w:pPr>
        <w:spacing w:line="10" w:lineRule="exact"/>
        <w:rPr>
          <w:sz w:val="20"/>
          <w:szCs w:val="20"/>
        </w:rPr>
      </w:pPr>
    </w:p>
    <w:p w:rsidR="00D27CA5" w:rsidRPr="00E211C0" w:rsidRDefault="00D06418" w:rsidP="0015167D">
      <w:pPr>
        <w:numPr>
          <w:ilvl w:val="0"/>
          <w:numId w:val="8"/>
        </w:numPr>
        <w:tabs>
          <w:tab w:val="left" w:pos="670"/>
        </w:tabs>
        <w:ind w:left="851" w:hanging="284"/>
        <w:jc w:val="both"/>
        <w:rPr>
          <w:sz w:val="20"/>
          <w:szCs w:val="20"/>
        </w:rPr>
      </w:pPr>
      <w:r w:rsidRPr="00751241">
        <w:rPr>
          <w:rFonts w:eastAsia="Times New Roman"/>
          <w:sz w:val="24"/>
          <w:szCs w:val="24"/>
        </w:rPr>
        <w:t>Jeżeli w kraju</w:t>
      </w:r>
      <w:r w:rsidR="00ED03EA">
        <w:rPr>
          <w:rFonts w:eastAsia="Times New Roman"/>
          <w:sz w:val="24"/>
          <w:szCs w:val="24"/>
        </w:rPr>
        <w:t>, w którym Wykonawca ma siedzib</w:t>
      </w:r>
      <w:r w:rsidRPr="00751241">
        <w:rPr>
          <w:rFonts w:eastAsia="Times New Roman"/>
          <w:sz w:val="24"/>
          <w:szCs w:val="24"/>
        </w:rPr>
        <w:t xml:space="preserve">ę lub miejsce zamieszkania lub miejsce zamieszkania ma osoba, której dokument dotyczy, nie wydaje się dokumentów, o których mowa </w:t>
      </w:r>
      <w:r w:rsidR="00E76D51" w:rsidRPr="00E76D51">
        <w:rPr>
          <w:rFonts w:eastAsia="Times New Roman"/>
          <w:sz w:val="24"/>
          <w:szCs w:val="24"/>
        </w:rPr>
        <w:t>w niniejszym rozdziale</w:t>
      </w:r>
      <w:r w:rsidRPr="00E76D51">
        <w:rPr>
          <w:rFonts w:eastAsia="Times New Roman"/>
          <w:sz w:val="24"/>
          <w:szCs w:val="24"/>
        </w:rPr>
        <w:t xml:space="preserve"> </w:t>
      </w:r>
      <w:r w:rsidRPr="00751241">
        <w:rPr>
          <w:rFonts w:eastAsia="Times New Roman"/>
          <w:sz w:val="24"/>
          <w:szCs w:val="24"/>
        </w:rPr>
        <w:t>lit. e) SIWZ, zastępuje się je dokumentem zawierającym odpowiednio oświadczenie Wykonawcy, ze wskazaniem osoby albo osób uprawnionych do jego reprezentacji, lub oświadczenie osob</w:t>
      </w:r>
      <w:r w:rsidR="006F2E4E">
        <w:rPr>
          <w:rFonts w:eastAsia="Times New Roman"/>
          <w:sz w:val="24"/>
          <w:szCs w:val="24"/>
        </w:rPr>
        <w:t>y, której dokument miał dotyczy</w:t>
      </w:r>
      <w:r w:rsidRPr="00751241">
        <w:rPr>
          <w:rFonts w:eastAsia="Times New Roman"/>
          <w:sz w:val="24"/>
          <w:szCs w:val="24"/>
        </w:rPr>
        <w:t>ć, złożone przed</w:t>
      </w:r>
      <w:bookmarkStart w:id="7" w:name="page10"/>
      <w:bookmarkEnd w:id="7"/>
      <w:r w:rsidR="00751241">
        <w:rPr>
          <w:sz w:val="20"/>
          <w:szCs w:val="20"/>
        </w:rPr>
        <w:t xml:space="preserve"> </w:t>
      </w:r>
      <w:r w:rsidRPr="00751241">
        <w:rPr>
          <w:rFonts w:eastAsia="Times New Roman"/>
          <w:sz w:val="24"/>
          <w:szCs w:val="24"/>
        </w:rPr>
        <w:t xml:space="preserve">notariuszem lub przed organem sądowym, administracyjnym albo organem samorządu zawodowego lub gospodarczego właściwym ze względu na siedzibę lub miejsce zamieszkania Wykonawcy lub miejsce zamieszkania tej osoby. Zastąpione dokumenty winny być wystawione odpowiednio jak w </w:t>
      </w:r>
      <w:r w:rsidR="00E76D51">
        <w:rPr>
          <w:rFonts w:eastAsia="Times New Roman"/>
          <w:sz w:val="24"/>
          <w:szCs w:val="24"/>
        </w:rPr>
        <w:t>niniejszym rozdziale</w:t>
      </w:r>
      <w:r w:rsidRPr="00F406F6">
        <w:rPr>
          <w:rFonts w:eastAsia="Times New Roman"/>
          <w:color w:val="FF0000"/>
          <w:sz w:val="24"/>
          <w:szCs w:val="24"/>
        </w:rPr>
        <w:t xml:space="preserve"> </w:t>
      </w:r>
      <w:r w:rsidRPr="00E76D51">
        <w:rPr>
          <w:rFonts w:eastAsia="Times New Roman"/>
          <w:sz w:val="24"/>
          <w:szCs w:val="24"/>
        </w:rPr>
        <w:t xml:space="preserve">lit. e) </w:t>
      </w:r>
      <w:r w:rsidRPr="00751241">
        <w:rPr>
          <w:rFonts w:eastAsia="Times New Roman"/>
          <w:sz w:val="24"/>
          <w:szCs w:val="24"/>
        </w:rPr>
        <w:t>SIWZ.</w:t>
      </w:r>
    </w:p>
    <w:p w:rsidR="00AF0BA0" w:rsidRPr="00F406F6" w:rsidRDefault="00D06418" w:rsidP="00F406F6">
      <w:pPr>
        <w:ind w:left="851" w:right="20" w:hanging="284"/>
        <w:jc w:val="both"/>
        <w:rPr>
          <w:sz w:val="20"/>
          <w:szCs w:val="20"/>
        </w:rPr>
      </w:pPr>
      <w:r>
        <w:rPr>
          <w:rFonts w:eastAsia="Times New Roman"/>
          <w:sz w:val="24"/>
          <w:szCs w:val="24"/>
        </w:rPr>
        <w:t xml:space="preserve">g) </w:t>
      </w:r>
      <w:r w:rsidR="00AF0BA0">
        <w:rPr>
          <w:rFonts w:eastAsia="Times New Roman"/>
          <w:b/>
          <w:bCs/>
          <w:sz w:val="24"/>
          <w:szCs w:val="24"/>
        </w:rPr>
        <w:t>wykaz</w:t>
      </w:r>
      <w:r>
        <w:rPr>
          <w:rFonts w:eastAsia="Times New Roman"/>
          <w:b/>
          <w:bCs/>
          <w:sz w:val="24"/>
          <w:szCs w:val="24"/>
        </w:rPr>
        <w:t xml:space="preserve"> robót budowlanych</w:t>
      </w:r>
      <w:r>
        <w:rPr>
          <w:rFonts w:eastAsia="Times New Roman"/>
          <w:sz w:val="24"/>
          <w:szCs w:val="24"/>
        </w:rPr>
        <w:t xml:space="preserve">  wykonanych nie wcześniej niż </w:t>
      </w:r>
      <w:r w:rsidR="00E211C0">
        <w:rPr>
          <w:rFonts w:eastAsia="Times New Roman"/>
          <w:sz w:val="24"/>
          <w:szCs w:val="24"/>
        </w:rPr>
        <w:t xml:space="preserve">w </w:t>
      </w:r>
      <w:r w:rsidR="00AF0BA0">
        <w:rPr>
          <w:rFonts w:eastAsia="Times New Roman"/>
          <w:sz w:val="24"/>
          <w:szCs w:val="24"/>
        </w:rPr>
        <w:t xml:space="preserve">okresie ostatnich 5 lat przed </w:t>
      </w:r>
      <w:r>
        <w:rPr>
          <w:rFonts w:eastAsia="Times New Roman"/>
          <w:sz w:val="24"/>
          <w:szCs w:val="24"/>
        </w:rPr>
        <w:t>upływem   terminu   składania   of</w:t>
      </w:r>
      <w:r w:rsidR="00E211C0">
        <w:rPr>
          <w:rFonts w:eastAsia="Times New Roman"/>
          <w:sz w:val="24"/>
          <w:szCs w:val="24"/>
        </w:rPr>
        <w:t>ert   albo   wniosków   o   dop</w:t>
      </w:r>
      <w:r w:rsidR="00F406F6">
        <w:rPr>
          <w:rFonts w:eastAsia="Times New Roman"/>
          <w:sz w:val="24"/>
          <w:szCs w:val="24"/>
        </w:rPr>
        <w:t>uszczenie   do   udziału</w:t>
      </w:r>
      <w:r w:rsidR="00F406F6">
        <w:rPr>
          <w:sz w:val="20"/>
          <w:szCs w:val="20"/>
        </w:rPr>
        <w:t xml:space="preserve"> </w:t>
      </w:r>
      <w:r w:rsidR="00F406F6" w:rsidRPr="00F406F6">
        <w:rPr>
          <w:sz w:val="24"/>
          <w:szCs w:val="24"/>
        </w:rPr>
        <w:t>w</w:t>
      </w:r>
      <w:r w:rsidR="00F406F6">
        <w:rPr>
          <w:sz w:val="20"/>
          <w:szCs w:val="20"/>
        </w:rPr>
        <w:t xml:space="preserve"> </w:t>
      </w:r>
      <w:r>
        <w:rPr>
          <w:rFonts w:eastAsia="Times New Roman"/>
          <w:sz w:val="24"/>
          <w:szCs w:val="24"/>
        </w:rPr>
        <w:t>postępowaniu, a jeżeli okres prowadzenia działalności jest krótszy – w tym okresie, wraz z podaniem ich rodzaju, wartości, daty, miejsca wy</w:t>
      </w:r>
      <w:r w:rsidR="00827EDD">
        <w:rPr>
          <w:rFonts w:eastAsia="Times New Roman"/>
          <w:sz w:val="24"/>
          <w:szCs w:val="24"/>
        </w:rPr>
        <w:t>konania i podmiotów, na rzecz k</w:t>
      </w:r>
      <w:r>
        <w:rPr>
          <w:rFonts w:eastAsia="Times New Roman"/>
          <w:sz w:val="24"/>
          <w:szCs w:val="24"/>
        </w:rPr>
        <w:t>tórych roboty te zostały wykon</w:t>
      </w:r>
      <w:r w:rsidR="00827EDD">
        <w:rPr>
          <w:rFonts w:eastAsia="Times New Roman"/>
          <w:sz w:val="24"/>
          <w:szCs w:val="24"/>
        </w:rPr>
        <w:t>ane, z załączeniem dowodów okre</w:t>
      </w:r>
      <w:r>
        <w:rPr>
          <w:rFonts w:eastAsia="Times New Roman"/>
          <w:sz w:val="24"/>
          <w:szCs w:val="24"/>
        </w:rPr>
        <w:t>ślających czy te roboty budowlane zostały w</w:t>
      </w:r>
      <w:r w:rsidR="00827EDD">
        <w:rPr>
          <w:rFonts w:eastAsia="Times New Roman"/>
          <w:sz w:val="24"/>
          <w:szCs w:val="24"/>
        </w:rPr>
        <w:t>ykonane należycie, w szczególno</w:t>
      </w:r>
      <w:r>
        <w:rPr>
          <w:rFonts w:eastAsia="Times New Roman"/>
          <w:sz w:val="24"/>
          <w:szCs w:val="24"/>
        </w:rPr>
        <w:t>ści informacji o tym czy roboty zostały wykonane zgodnie z przepisami prawa budowlanego i prawidłowo ukończone, przy czym dowodami, o których mowa, są referencje bądź inne dokumenty wystawione przez podmiot, na rzecz kt</w:t>
      </w:r>
      <w:r w:rsidR="00827EDD">
        <w:rPr>
          <w:rFonts w:eastAsia="Times New Roman"/>
          <w:sz w:val="24"/>
          <w:szCs w:val="24"/>
        </w:rPr>
        <w:t>órego roboty budowlane były wyk</w:t>
      </w:r>
      <w:r>
        <w:rPr>
          <w:rFonts w:eastAsia="Times New Roman"/>
          <w:sz w:val="24"/>
          <w:szCs w:val="24"/>
        </w:rPr>
        <w:t>onywane, a jeżeli z uzasadnionej przyc</w:t>
      </w:r>
      <w:r w:rsidR="00827EDD">
        <w:rPr>
          <w:rFonts w:eastAsia="Times New Roman"/>
          <w:sz w:val="24"/>
          <w:szCs w:val="24"/>
        </w:rPr>
        <w:t>zyny o obiektywnym charakterze W</w:t>
      </w:r>
      <w:r>
        <w:rPr>
          <w:rFonts w:eastAsia="Times New Roman"/>
          <w:sz w:val="24"/>
          <w:szCs w:val="24"/>
        </w:rPr>
        <w:t>ykonawca nie jest w stanie uzyskać tych doku</w:t>
      </w:r>
      <w:r w:rsidR="00827EDD">
        <w:rPr>
          <w:rFonts w:eastAsia="Times New Roman"/>
          <w:sz w:val="24"/>
          <w:szCs w:val="24"/>
        </w:rPr>
        <w:t>mentów – inne dokumenty – sporz</w:t>
      </w:r>
      <w:r>
        <w:rPr>
          <w:rFonts w:eastAsia="Times New Roman"/>
          <w:sz w:val="24"/>
          <w:szCs w:val="24"/>
        </w:rPr>
        <w:t>ądzonego wg załącznika - DOŚWIADCZENIE ZAWODOWE.</w:t>
      </w:r>
    </w:p>
    <w:p w:rsidR="00D27CA5" w:rsidRPr="00385CFC" w:rsidRDefault="00AF0BA0" w:rsidP="00F268BE">
      <w:pPr>
        <w:pStyle w:val="Akapitzlist"/>
        <w:tabs>
          <w:tab w:val="left" w:pos="1018"/>
        </w:tabs>
        <w:ind w:left="851"/>
        <w:jc w:val="both"/>
        <w:rPr>
          <w:rFonts w:eastAsia="Times New Roman"/>
          <w:sz w:val="24"/>
          <w:szCs w:val="24"/>
        </w:rPr>
      </w:pPr>
      <w:r w:rsidRPr="00F406F6">
        <w:rPr>
          <w:rFonts w:eastAsia="Times New Roman"/>
          <w:sz w:val="24"/>
          <w:szCs w:val="24"/>
        </w:rPr>
        <w:t>Wykonawca w wykazie ma obowiązek wskazać roboty budowlane potwierdzające spełnienie w</w:t>
      </w:r>
      <w:r w:rsidR="008B56DF">
        <w:rPr>
          <w:rFonts w:eastAsia="Times New Roman"/>
          <w:sz w:val="24"/>
          <w:szCs w:val="24"/>
        </w:rPr>
        <w:t>arunku określonego w rozdziale VI.</w:t>
      </w:r>
      <w:r w:rsidRPr="00F406F6">
        <w:rPr>
          <w:rFonts w:eastAsia="Times New Roman"/>
          <w:sz w:val="24"/>
          <w:szCs w:val="24"/>
        </w:rPr>
        <w:t xml:space="preserve"> SIWZ, </w:t>
      </w:r>
      <w:proofErr w:type="spellStart"/>
      <w:r w:rsidRPr="00F406F6">
        <w:rPr>
          <w:rFonts w:eastAsia="Times New Roman"/>
          <w:sz w:val="24"/>
          <w:szCs w:val="24"/>
        </w:rPr>
        <w:t>tj</w:t>
      </w:r>
      <w:proofErr w:type="spellEnd"/>
      <w:r w:rsidRPr="00F406F6">
        <w:rPr>
          <w:rFonts w:eastAsia="Times New Roman"/>
          <w:sz w:val="24"/>
          <w:szCs w:val="24"/>
        </w:rPr>
        <w:t>:</w:t>
      </w:r>
    </w:p>
    <w:p w:rsidR="00D27CA5" w:rsidRDefault="008E5CAC" w:rsidP="008E5CAC">
      <w:pPr>
        <w:ind w:left="1135" w:right="20" w:hanging="284"/>
        <w:jc w:val="both"/>
        <w:rPr>
          <w:rFonts w:eastAsia="Times New Roman"/>
          <w:sz w:val="24"/>
          <w:szCs w:val="24"/>
        </w:rPr>
      </w:pPr>
      <w:r>
        <w:rPr>
          <w:rFonts w:eastAsia="Times New Roman"/>
          <w:b/>
          <w:bCs/>
          <w:sz w:val="24"/>
          <w:szCs w:val="24"/>
        </w:rPr>
        <w:t xml:space="preserve"> - </w:t>
      </w:r>
      <w:r w:rsidR="00D06418" w:rsidRPr="00385CFC">
        <w:rPr>
          <w:rFonts w:eastAsia="Times New Roman"/>
          <w:b/>
          <w:bCs/>
          <w:sz w:val="24"/>
          <w:szCs w:val="24"/>
        </w:rPr>
        <w:t xml:space="preserve">wymagane jest </w:t>
      </w:r>
      <w:r w:rsidR="00AF0BA0" w:rsidRPr="00385CFC">
        <w:rPr>
          <w:rFonts w:eastAsia="Times New Roman"/>
          <w:sz w:val="24"/>
          <w:szCs w:val="24"/>
        </w:rPr>
        <w:t>wskazanie</w:t>
      </w:r>
      <w:r w:rsidR="00D06418" w:rsidRPr="00385CFC">
        <w:rPr>
          <w:rFonts w:eastAsia="Times New Roman"/>
          <w:sz w:val="24"/>
          <w:szCs w:val="24"/>
        </w:rPr>
        <w:t xml:space="preserve"> wykonanej w okresie ostatnich pięciu lat przed</w:t>
      </w:r>
      <w:r w:rsidR="00D06418" w:rsidRPr="00385CFC">
        <w:rPr>
          <w:rFonts w:eastAsia="Times New Roman"/>
          <w:b/>
          <w:bCs/>
          <w:sz w:val="24"/>
          <w:szCs w:val="24"/>
        </w:rPr>
        <w:t xml:space="preserve"> </w:t>
      </w:r>
      <w:r w:rsidR="00D06418" w:rsidRPr="00385CFC">
        <w:rPr>
          <w:rFonts w:eastAsia="Times New Roman"/>
          <w:sz w:val="24"/>
          <w:szCs w:val="24"/>
        </w:rPr>
        <w:t>upływem terminu składania ofert co najmniej:</w:t>
      </w:r>
    </w:p>
    <w:p w:rsidR="008E5CAC" w:rsidRDefault="008E5CAC" w:rsidP="008F062B">
      <w:pPr>
        <w:pStyle w:val="Akapitzlist"/>
        <w:numPr>
          <w:ilvl w:val="0"/>
          <w:numId w:val="48"/>
        </w:numPr>
        <w:tabs>
          <w:tab w:val="left" w:pos="709"/>
        </w:tabs>
        <w:ind w:left="1418" w:hanging="284"/>
        <w:jc w:val="both"/>
        <w:rPr>
          <w:rFonts w:eastAsia="Times New Roman"/>
          <w:color w:val="000000" w:themeColor="text1"/>
          <w:sz w:val="24"/>
          <w:szCs w:val="24"/>
        </w:rPr>
      </w:pPr>
      <w:r w:rsidRPr="00001DAD">
        <w:rPr>
          <w:rFonts w:eastAsia="Times New Roman"/>
          <w:color w:val="000000" w:themeColor="text1"/>
          <w:sz w:val="24"/>
          <w:szCs w:val="24"/>
        </w:rPr>
        <w:t>jednej r</w:t>
      </w:r>
      <w:r>
        <w:rPr>
          <w:rFonts w:eastAsia="Times New Roman"/>
          <w:color w:val="000000" w:themeColor="text1"/>
          <w:sz w:val="24"/>
          <w:szCs w:val="24"/>
        </w:rPr>
        <w:t>oboty budowlanej polegającej na kompleksowej termomodernizacji budynku, w zakres której wchodzi wykonanie docieple</w:t>
      </w:r>
      <w:r w:rsidR="00D52FCA">
        <w:rPr>
          <w:rFonts w:eastAsia="Times New Roman"/>
          <w:color w:val="000000" w:themeColor="text1"/>
          <w:sz w:val="24"/>
          <w:szCs w:val="24"/>
        </w:rPr>
        <w:t>nia elewacji oraz dachu budynku</w:t>
      </w:r>
      <w:r>
        <w:rPr>
          <w:rFonts w:eastAsia="Times New Roman"/>
          <w:color w:val="000000" w:themeColor="text1"/>
          <w:sz w:val="24"/>
          <w:szCs w:val="24"/>
        </w:rPr>
        <w:t xml:space="preserve"> o wartości nie mni</w:t>
      </w:r>
      <w:r w:rsidR="00A3458B">
        <w:rPr>
          <w:rFonts w:eastAsia="Times New Roman"/>
          <w:color w:val="000000" w:themeColor="text1"/>
          <w:sz w:val="24"/>
          <w:szCs w:val="24"/>
        </w:rPr>
        <w:t>ejszej niż 700.000,00 zł brutto;</w:t>
      </w:r>
    </w:p>
    <w:p w:rsidR="008E5CAC" w:rsidRDefault="008E5CAC" w:rsidP="008F062B">
      <w:pPr>
        <w:pStyle w:val="Akapitzlist"/>
        <w:numPr>
          <w:ilvl w:val="0"/>
          <w:numId w:val="48"/>
        </w:numPr>
        <w:tabs>
          <w:tab w:val="left" w:pos="709"/>
        </w:tabs>
        <w:ind w:left="1418" w:hanging="284"/>
        <w:jc w:val="both"/>
        <w:rPr>
          <w:rFonts w:eastAsia="Times New Roman"/>
          <w:color w:val="000000" w:themeColor="text1"/>
          <w:sz w:val="24"/>
          <w:szCs w:val="24"/>
        </w:rPr>
      </w:pPr>
      <w:r>
        <w:rPr>
          <w:rFonts w:eastAsia="Times New Roman"/>
          <w:color w:val="000000" w:themeColor="text1"/>
          <w:sz w:val="24"/>
          <w:szCs w:val="24"/>
        </w:rPr>
        <w:t>jednej roboty budowlanej polegającej kompleksowej wymianie bądź wykonaniu nowej instalacji centralnego ogrzew</w:t>
      </w:r>
      <w:r w:rsidR="00D52FCA">
        <w:rPr>
          <w:rFonts w:eastAsia="Times New Roman"/>
          <w:color w:val="000000" w:themeColor="text1"/>
          <w:sz w:val="24"/>
          <w:szCs w:val="24"/>
        </w:rPr>
        <w:t xml:space="preserve">ania wraz z kotłownią </w:t>
      </w:r>
      <w:r w:rsidR="004B5DE5">
        <w:rPr>
          <w:rFonts w:eastAsia="Times New Roman"/>
          <w:color w:val="000000" w:themeColor="text1"/>
          <w:sz w:val="24"/>
          <w:szCs w:val="24"/>
        </w:rPr>
        <w:t xml:space="preserve">gazową </w:t>
      </w:r>
      <w:r w:rsidR="00D52FCA">
        <w:rPr>
          <w:rFonts w:eastAsia="Times New Roman"/>
          <w:color w:val="000000" w:themeColor="text1"/>
          <w:sz w:val="24"/>
          <w:szCs w:val="24"/>
        </w:rPr>
        <w:t>w budynku</w:t>
      </w:r>
      <w:r w:rsidR="00FE3786">
        <w:rPr>
          <w:rFonts w:eastAsia="Times New Roman"/>
          <w:color w:val="000000" w:themeColor="text1"/>
          <w:sz w:val="24"/>
          <w:szCs w:val="24"/>
        </w:rPr>
        <w:t>,</w:t>
      </w:r>
      <w:r>
        <w:rPr>
          <w:rFonts w:eastAsia="Times New Roman"/>
          <w:color w:val="000000" w:themeColor="text1"/>
          <w:sz w:val="24"/>
          <w:szCs w:val="24"/>
        </w:rPr>
        <w:t xml:space="preserve"> o wartości nie mni</w:t>
      </w:r>
      <w:r w:rsidR="00A3458B">
        <w:rPr>
          <w:rFonts w:eastAsia="Times New Roman"/>
          <w:color w:val="000000" w:themeColor="text1"/>
          <w:sz w:val="24"/>
          <w:szCs w:val="24"/>
        </w:rPr>
        <w:t>ejszej niż 400.000,00 zł brutto;</w:t>
      </w:r>
    </w:p>
    <w:p w:rsidR="008E5CAC" w:rsidRDefault="008E5CAC" w:rsidP="008F062B">
      <w:pPr>
        <w:pStyle w:val="Akapitzlist"/>
        <w:numPr>
          <w:ilvl w:val="0"/>
          <w:numId w:val="48"/>
        </w:numPr>
        <w:tabs>
          <w:tab w:val="left" w:pos="709"/>
        </w:tabs>
        <w:ind w:left="1418" w:hanging="284"/>
        <w:jc w:val="both"/>
        <w:rPr>
          <w:rFonts w:eastAsia="Times New Roman"/>
          <w:color w:val="000000" w:themeColor="text1"/>
          <w:sz w:val="24"/>
          <w:szCs w:val="24"/>
        </w:rPr>
      </w:pPr>
      <w:r>
        <w:rPr>
          <w:rFonts w:eastAsia="Times New Roman"/>
          <w:color w:val="000000" w:themeColor="text1"/>
          <w:sz w:val="24"/>
          <w:szCs w:val="24"/>
        </w:rPr>
        <w:t>jednej roboty budowlanej polegającej na kompleksowej wymianie oświetlenia na energo</w:t>
      </w:r>
      <w:r w:rsidR="00D52FCA">
        <w:rPr>
          <w:rFonts w:eastAsia="Times New Roman"/>
          <w:color w:val="000000" w:themeColor="text1"/>
          <w:sz w:val="24"/>
          <w:szCs w:val="24"/>
        </w:rPr>
        <w:t>oszczędne bądź wykonaniu nowego,</w:t>
      </w:r>
      <w:r>
        <w:rPr>
          <w:rFonts w:eastAsia="Times New Roman"/>
          <w:color w:val="000000" w:themeColor="text1"/>
          <w:sz w:val="24"/>
          <w:szCs w:val="24"/>
        </w:rPr>
        <w:t xml:space="preserve"> w budynku, o wartości nie mni</w:t>
      </w:r>
      <w:r w:rsidR="00A3458B">
        <w:rPr>
          <w:rFonts w:eastAsia="Times New Roman"/>
          <w:color w:val="000000" w:themeColor="text1"/>
          <w:sz w:val="24"/>
          <w:szCs w:val="24"/>
        </w:rPr>
        <w:t>ejszej niż 100.000,00 zł brutto;</w:t>
      </w:r>
    </w:p>
    <w:p w:rsidR="009E00C4" w:rsidRDefault="008E5CAC" w:rsidP="008F062B">
      <w:pPr>
        <w:pStyle w:val="Akapitzlist"/>
        <w:numPr>
          <w:ilvl w:val="0"/>
          <w:numId w:val="48"/>
        </w:numPr>
        <w:tabs>
          <w:tab w:val="left" w:pos="709"/>
        </w:tabs>
        <w:ind w:left="1418" w:hanging="284"/>
        <w:jc w:val="both"/>
        <w:rPr>
          <w:rFonts w:eastAsia="Times New Roman"/>
          <w:color w:val="000000" w:themeColor="text1"/>
          <w:sz w:val="24"/>
          <w:szCs w:val="24"/>
        </w:rPr>
      </w:pPr>
      <w:r>
        <w:rPr>
          <w:rFonts w:eastAsia="Times New Roman"/>
          <w:color w:val="000000" w:themeColor="text1"/>
          <w:sz w:val="24"/>
          <w:szCs w:val="24"/>
        </w:rPr>
        <w:t>jednej roboty budowlanej polegającej na kompleksowym wykonaniu instal</w:t>
      </w:r>
      <w:r w:rsidR="00D52FCA">
        <w:rPr>
          <w:rFonts w:eastAsia="Times New Roman"/>
          <w:color w:val="000000" w:themeColor="text1"/>
          <w:sz w:val="24"/>
          <w:szCs w:val="24"/>
        </w:rPr>
        <w:t>acji fotowoltaicznej na budynku</w:t>
      </w:r>
      <w:r w:rsidR="00FE3786">
        <w:rPr>
          <w:rFonts w:eastAsia="Times New Roman"/>
          <w:color w:val="000000" w:themeColor="text1"/>
          <w:sz w:val="24"/>
          <w:szCs w:val="24"/>
        </w:rPr>
        <w:t>,</w:t>
      </w:r>
      <w:r>
        <w:rPr>
          <w:rFonts w:eastAsia="Times New Roman"/>
          <w:color w:val="000000" w:themeColor="text1"/>
          <w:sz w:val="24"/>
          <w:szCs w:val="24"/>
        </w:rPr>
        <w:t xml:space="preserve"> o wartości nie mniejszej niż 100.000,00 zł brutto</w:t>
      </w:r>
      <w:r w:rsidR="009E00C4">
        <w:rPr>
          <w:rFonts w:eastAsia="Times New Roman"/>
          <w:color w:val="000000" w:themeColor="text1"/>
          <w:sz w:val="24"/>
          <w:szCs w:val="24"/>
        </w:rPr>
        <w:t>.</w:t>
      </w:r>
    </w:p>
    <w:p w:rsidR="009E00C4" w:rsidRPr="009E00C4" w:rsidRDefault="009E00C4" w:rsidP="009E00C4">
      <w:pPr>
        <w:pStyle w:val="Akapitzlist"/>
        <w:tabs>
          <w:tab w:val="left" w:pos="709"/>
        </w:tabs>
        <w:ind w:left="851"/>
        <w:jc w:val="both"/>
        <w:rPr>
          <w:rFonts w:eastAsia="Times New Roman"/>
          <w:color w:val="000000" w:themeColor="text1"/>
          <w:sz w:val="24"/>
          <w:szCs w:val="24"/>
        </w:rPr>
      </w:pPr>
      <w:r w:rsidRPr="00287A90">
        <w:rPr>
          <w:rFonts w:eastAsia="Times New Roman"/>
          <w:b/>
          <w:color w:val="000000" w:themeColor="text1"/>
          <w:sz w:val="24"/>
          <w:szCs w:val="24"/>
        </w:rPr>
        <w:t>Zamawiający dopuszcza łączenie spełniania warunków opisanych wyżej w ramach jednego lub kilku zadań</w:t>
      </w:r>
      <w:r>
        <w:rPr>
          <w:rFonts w:eastAsia="Times New Roman"/>
          <w:b/>
          <w:color w:val="000000" w:themeColor="text1"/>
          <w:sz w:val="24"/>
          <w:szCs w:val="24"/>
        </w:rPr>
        <w:t>.</w:t>
      </w:r>
    </w:p>
    <w:p w:rsidR="00D27CA5" w:rsidRPr="001F70BE" w:rsidRDefault="00D06418" w:rsidP="001B0214">
      <w:pPr>
        <w:ind w:left="851"/>
        <w:jc w:val="both"/>
        <w:rPr>
          <w:sz w:val="20"/>
          <w:szCs w:val="20"/>
        </w:rPr>
      </w:pPr>
      <w:r w:rsidRPr="001F70BE">
        <w:rPr>
          <w:rFonts w:eastAsia="Times New Roman"/>
          <w:bCs/>
          <w:sz w:val="24"/>
          <w:szCs w:val="24"/>
        </w:rPr>
        <w:t>Do wykazu należy załączyć dowody określające czy te roboty budowlane zostały wy</w:t>
      </w:r>
      <w:r w:rsidR="00B428BB" w:rsidRPr="001F70BE">
        <w:rPr>
          <w:rFonts w:eastAsia="Times New Roman"/>
          <w:bCs/>
          <w:sz w:val="24"/>
          <w:szCs w:val="24"/>
        </w:rPr>
        <w:t>konane należycie, w szczególno</w:t>
      </w:r>
      <w:r w:rsidRPr="001F70BE">
        <w:rPr>
          <w:rFonts w:eastAsia="Times New Roman"/>
          <w:bCs/>
          <w:sz w:val="24"/>
          <w:szCs w:val="24"/>
        </w:rPr>
        <w:t xml:space="preserve">ści informacji o tym czy roboty zostały wykonane zgodnie </w:t>
      </w:r>
      <w:r w:rsidR="001F70BE" w:rsidRPr="001F70BE">
        <w:rPr>
          <w:rFonts w:eastAsia="Times New Roman"/>
          <w:bCs/>
          <w:sz w:val="24"/>
          <w:szCs w:val="24"/>
        </w:rPr>
        <w:t xml:space="preserve">                            </w:t>
      </w:r>
      <w:r w:rsidRPr="001F70BE">
        <w:rPr>
          <w:rFonts w:eastAsia="Times New Roman"/>
          <w:bCs/>
          <w:sz w:val="24"/>
          <w:szCs w:val="24"/>
        </w:rPr>
        <w:t>z przepisami prawa budowlanego i prawidłowo ukończone.</w:t>
      </w:r>
    </w:p>
    <w:p w:rsidR="00D27CA5" w:rsidRPr="001F70BE" w:rsidRDefault="00D06418" w:rsidP="001B0214">
      <w:pPr>
        <w:tabs>
          <w:tab w:val="left" w:pos="567"/>
        </w:tabs>
        <w:ind w:left="851" w:right="40"/>
        <w:jc w:val="both"/>
        <w:rPr>
          <w:sz w:val="20"/>
          <w:szCs w:val="20"/>
        </w:rPr>
      </w:pPr>
      <w:r w:rsidRPr="001F70BE">
        <w:rPr>
          <w:rFonts w:eastAsia="Times New Roman"/>
          <w:iCs/>
          <w:sz w:val="24"/>
          <w:szCs w:val="24"/>
        </w:rPr>
        <w:t>Dowodami są referencje bądź inne dokumenty wystawione przez podmiot, na rzecz którego roboty budowlane były wykonywane, a jeżeli z uzasadnionej przyczyny o obiektywnym charakterze Wykonawca nie jest w stanie uzyskać tych dokumentów – inne dokumenty</w:t>
      </w:r>
      <w:r w:rsidR="00BA123B" w:rsidRPr="001F70BE">
        <w:rPr>
          <w:rFonts w:eastAsia="Times New Roman"/>
          <w:iCs/>
          <w:sz w:val="24"/>
          <w:szCs w:val="24"/>
        </w:rPr>
        <w:t>;</w:t>
      </w:r>
    </w:p>
    <w:p w:rsidR="00B428BB" w:rsidRPr="00BA123B" w:rsidRDefault="00B428BB" w:rsidP="00612915">
      <w:pPr>
        <w:numPr>
          <w:ilvl w:val="0"/>
          <w:numId w:val="9"/>
        </w:numPr>
        <w:tabs>
          <w:tab w:val="left" w:pos="851"/>
        </w:tabs>
        <w:ind w:left="851" w:hanging="284"/>
        <w:jc w:val="both"/>
        <w:rPr>
          <w:rFonts w:eastAsia="Times New Roman"/>
          <w:sz w:val="24"/>
          <w:szCs w:val="24"/>
        </w:rPr>
      </w:pPr>
      <w:r>
        <w:rPr>
          <w:rFonts w:eastAsia="Times New Roman"/>
          <w:b/>
          <w:bCs/>
          <w:sz w:val="24"/>
          <w:szCs w:val="24"/>
        </w:rPr>
        <w:t>wykaz</w:t>
      </w:r>
      <w:r w:rsidR="00D06418">
        <w:rPr>
          <w:rFonts w:eastAsia="Times New Roman"/>
          <w:b/>
          <w:bCs/>
          <w:sz w:val="24"/>
          <w:szCs w:val="24"/>
        </w:rPr>
        <w:t xml:space="preserve">  osób,  </w:t>
      </w:r>
      <w:r w:rsidR="00D06418">
        <w:rPr>
          <w:rFonts w:eastAsia="Times New Roman"/>
          <w:sz w:val="24"/>
          <w:szCs w:val="24"/>
        </w:rPr>
        <w:t>skierowanych  przez  Wykonawcę</w:t>
      </w:r>
      <w:r w:rsidR="00D06418">
        <w:rPr>
          <w:rFonts w:eastAsia="Times New Roman"/>
          <w:b/>
          <w:bCs/>
          <w:sz w:val="24"/>
          <w:szCs w:val="24"/>
        </w:rPr>
        <w:t xml:space="preserve"> </w:t>
      </w:r>
      <w:r w:rsidR="00D06418">
        <w:rPr>
          <w:rFonts w:eastAsia="Times New Roman"/>
          <w:sz w:val="24"/>
          <w:szCs w:val="24"/>
        </w:rPr>
        <w:t>do  realizacji  zamówienia  publicznego,</w:t>
      </w:r>
      <w:r w:rsidR="00D06418">
        <w:rPr>
          <w:rFonts w:eastAsia="Times New Roman"/>
          <w:b/>
          <w:bCs/>
          <w:sz w:val="24"/>
          <w:szCs w:val="24"/>
        </w:rPr>
        <w:t xml:space="preserve"> </w:t>
      </w:r>
      <w:r w:rsidR="001F70BE">
        <w:rPr>
          <w:rFonts w:eastAsia="Times New Roman"/>
          <w:b/>
          <w:bCs/>
          <w:sz w:val="24"/>
          <w:szCs w:val="24"/>
        </w:rPr>
        <w:t xml:space="preserve">    </w:t>
      </w:r>
      <w:r>
        <w:rPr>
          <w:rFonts w:eastAsia="Times New Roman"/>
          <w:sz w:val="24"/>
          <w:szCs w:val="24"/>
        </w:rPr>
        <w:t>w szczególno</w:t>
      </w:r>
      <w:r w:rsidR="00D06418">
        <w:rPr>
          <w:rFonts w:eastAsia="Times New Roman"/>
          <w:sz w:val="24"/>
          <w:szCs w:val="24"/>
        </w:rPr>
        <w:t xml:space="preserve">ści odpowiedzialnych za świadczenie usług, kontrolę jakości lub kierowanie robotami  budowlanymi,  wraz  z  informacjami  na  temat </w:t>
      </w:r>
      <w:r w:rsidR="00E211C0">
        <w:rPr>
          <w:rFonts w:eastAsia="Times New Roman"/>
          <w:sz w:val="24"/>
          <w:szCs w:val="24"/>
        </w:rPr>
        <w:t xml:space="preserve"> ich  kwalifikacji  zawodowych, </w:t>
      </w:r>
      <w:r w:rsidR="00D06418">
        <w:rPr>
          <w:rFonts w:eastAsia="Times New Roman"/>
          <w:sz w:val="24"/>
          <w:szCs w:val="24"/>
        </w:rPr>
        <w:t>uprawnień,  doświadczenia  i  wykształcenia  niezbędnych  do  wykonania  zamówienia</w:t>
      </w:r>
      <w:r w:rsidR="00E211C0">
        <w:rPr>
          <w:rFonts w:eastAsia="Times New Roman"/>
          <w:sz w:val="24"/>
          <w:szCs w:val="24"/>
        </w:rPr>
        <w:t xml:space="preserve"> </w:t>
      </w:r>
      <w:r w:rsidR="00D06418" w:rsidRPr="00E211C0">
        <w:rPr>
          <w:rFonts w:eastAsia="Times New Roman"/>
          <w:sz w:val="24"/>
          <w:szCs w:val="24"/>
        </w:rPr>
        <w:t xml:space="preserve">publicznego, a także zakresu wykonywanych przez nie czynności oraz informacją </w:t>
      </w:r>
      <w:r w:rsidR="001F70BE">
        <w:rPr>
          <w:rFonts w:eastAsia="Times New Roman"/>
          <w:sz w:val="24"/>
          <w:szCs w:val="24"/>
        </w:rPr>
        <w:t xml:space="preserve">                         </w:t>
      </w:r>
      <w:r w:rsidR="00D06418" w:rsidRPr="00E211C0">
        <w:rPr>
          <w:rFonts w:eastAsia="Times New Roman"/>
          <w:sz w:val="24"/>
          <w:szCs w:val="24"/>
        </w:rPr>
        <w:t>o podstawie do dyspono</w:t>
      </w:r>
      <w:r w:rsidR="00E211C0">
        <w:rPr>
          <w:rFonts w:eastAsia="Times New Roman"/>
          <w:sz w:val="24"/>
          <w:szCs w:val="24"/>
        </w:rPr>
        <w:t>wania tymi osobami – WYKAZ OS</w:t>
      </w:r>
      <w:r w:rsidR="00D06418" w:rsidRPr="00E211C0">
        <w:rPr>
          <w:rFonts w:eastAsia="Times New Roman"/>
          <w:sz w:val="24"/>
          <w:szCs w:val="24"/>
        </w:rPr>
        <w:t>ÓB.</w:t>
      </w:r>
    </w:p>
    <w:p w:rsidR="00D27CA5" w:rsidRPr="00BA123B" w:rsidRDefault="00B428BB" w:rsidP="00BA123B">
      <w:pPr>
        <w:pStyle w:val="Akapitzlist"/>
        <w:tabs>
          <w:tab w:val="left" w:pos="1018"/>
        </w:tabs>
        <w:ind w:left="851"/>
        <w:jc w:val="both"/>
        <w:rPr>
          <w:rFonts w:eastAsia="Times New Roman"/>
          <w:sz w:val="24"/>
          <w:szCs w:val="24"/>
        </w:rPr>
      </w:pPr>
      <w:r w:rsidRPr="00B428BB">
        <w:rPr>
          <w:rFonts w:eastAsia="Times New Roman"/>
          <w:sz w:val="24"/>
          <w:szCs w:val="24"/>
        </w:rPr>
        <w:lastRenderedPageBreak/>
        <w:t>Wykonawca w wykazie ma obowiązek wskazać</w:t>
      </w:r>
      <w:r>
        <w:rPr>
          <w:rFonts w:eastAsia="Times New Roman"/>
          <w:sz w:val="24"/>
          <w:szCs w:val="24"/>
        </w:rPr>
        <w:t xml:space="preserve"> osoby w celu potwierdzenia spełniania</w:t>
      </w:r>
      <w:r w:rsidRPr="00B428BB">
        <w:rPr>
          <w:rFonts w:eastAsia="Times New Roman"/>
          <w:sz w:val="24"/>
          <w:szCs w:val="24"/>
        </w:rPr>
        <w:t xml:space="preserve"> w</w:t>
      </w:r>
      <w:r w:rsidR="00BA123B">
        <w:rPr>
          <w:rFonts w:eastAsia="Times New Roman"/>
          <w:sz w:val="24"/>
          <w:szCs w:val="24"/>
        </w:rPr>
        <w:t>ar</w:t>
      </w:r>
      <w:r w:rsidR="0022662E">
        <w:rPr>
          <w:rFonts w:eastAsia="Times New Roman"/>
          <w:sz w:val="24"/>
          <w:szCs w:val="24"/>
        </w:rPr>
        <w:t>unku określonego w rozdziale VI</w:t>
      </w:r>
      <w:r w:rsidRPr="00B428BB">
        <w:rPr>
          <w:rFonts w:eastAsia="Times New Roman"/>
          <w:sz w:val="24"/>
          <w:szCs w:val="24"/>
        </w:rPr>
        <w:t xml:space="preserve"> SIWZ, </w:t>
      </w:r>
      <w:proofErr w:type="spellStart"/>
      <w:r w:rsidRPr="00B428BB">
        <w:rPr>
          <w:rFonts w:eastAsia="Times New Roman"/>
          <w:sz w:val="24"/>
          <w:szCs w:val="24"/>
        </w:rPr>
        <w:t>tj</w:t>
      </w:r>
      <w:proofErr w:type="spellEnd"/>
      <w:r w:rsidRPr="00B428BB">
        <w:rPr>
          <w:rFonts w:eastAsia="Times New Roman"/>
          <w:sz w:val="24"/>
          <w:szCs w:val="24"/>
        </w:rPr>
        <w:t>:</w:t>
      </w:r>
    </w:p>
    <w:p w:rsidR="001B0214" w:rsidRDefault="009E00C4" w:rsidP="001B0214">
      <w:pPr>
        <w:pStyle w:val="Akapitzlist"/>
        <w:tabs>
          <w:tab w:val="left" w:pos="709"/>
        </w:tabs>
        <w:ind w:left="851" w:hanging="284"/>
        <w:jc w:val="both"/>
        <w:rPr>
          <w:rFonts w:eastAsia="Times New Roman"/>
          <w:sz w:val="24"/>
          <w:szCs w:val="24"/>
        </w:rPr>
      </w:pPr>
      <w:r>
        <w:rPr>
          <w:rFonts w:eastAsia="Times New Roman"/>
          <w:b/>
          <w:bCs/>
          <w:sz w:val="24"/>
          <w:szCs w:val="24"/>
        </w:rPr>
        <w:t xml:space="preserve">    </w:t>
      </w:r>
      <w:r w:rsidR="00D06418" w:rsidRPr="001B0214">
        <w:rPr>
          <w:rFonts w:eastAsia="Times New Roman"/>
          <w:b/>
          <w:bCs/>
          <w:sz w:val="24"/>
          <w:szCs w:val="24"/>
        </w:rPr>
        <w:t xml:space="preserve">- </w:t>
      </w:r>
      <w:r w:rsidR="001B0214" w:rsidRPr="001B0214">
        <w:rPr>
          <w:rFonts w:eastAsia="Times New Roman"/>
          <w:b/>
          <w:bCs/>
          <w:sz w:val="24"/>
          <w:szCs w:val="24"/>
        </w:rPr>
        <w:t xml:space="preserve">wymagane jest </w:t>
      </w:r>
      <w:r w:rsidR="001B0214" w:rsidRPr="001B0214">
        <w:rPr>
          <w:rFonts w:eastAsia="Times New Roman"/>
          <w:sz w:val="24"/>
          <w:szCs w:val="24"/>
        </w:rPr>
        <w:t>dysponowanie osobami o odpowiednich kwalifikacjach</w:t>
      </w:r>
      <w:r w:rsidR="001B0214" w:rsidRPr="001B0214">
        <w:rPr>
          <w:rFonts w:eastAsia="Times New Roman"/>
          <w:b/>
          <w:bCs/>
          <w:sz w:val="24"/>
          <w:szCs w:val="24"/>
        </w:rPr>
        <w:t xml:space="preserve"> </w:t>
      </w:r>
      <w:r w:rsidR="001B0214" w:rsidRPr="001B0214">
        <w:rPr>
          <w:rFonts w:eastAsia="Times New Roman"/>
          <w:sz w:val="24"/>
          <w:szCs w:val="24"/>
        </w:rPr>
        <w:t xml:space="preserve">zawodowych, doświadczeniu i wykształceniu niezbędnym do wykonania przedmiotu zamówienia tj. </w:t>
      </w:r>
      <w:r w:rsidR="001B0214">
        <w:rPr>
          <w:rFonts w:eastAsia="Times New Roman"/>
          <w:sz w:val="24"/>
          <w:szCs w:val="24"/>
        </w:rPr>
        <w:t>posiadającymi uprawnienia do kierowania robotami budowlanymi w specjalnościach:</w:t>
      </w:r>
    </w:p>
    <w:p w:rsidR="001B0214" w:rsidRPr="009E00C4" w:rsidRDefault="001B0214" w:rsidP="00612915">
      <w:pPr>
        <w:pStyle w:val="Akapitzlist"/>
        <w:numPr>
          <w:ilvl w:val="0"/>
          <w:numId w:val="49"/>
        </w:numPr>
        <w:tabs>
          <w:tab w:val="left" w:pos="709"/>
        </w:tabs>
        <w:ind w:left="1134" w:hanging="283"/>
        <w:jc w:val="both"/>
        <w:rPr>
          <w:rFonts w:eastAsia="Times New Roman"/>
          <w:sz w:val="24"/>
          <w:szCs w:val="24"/>
        </w:rPr>
      </w:pPr>
      <w:r w:rsidRPr="009E00C4">
        <w:rPr>
          <w:sz w:val="24"/>
          <w:szCs w:val="24"/>
        </w:rPr>
        <w:t xml:space="preserve">konstrukcyjno-budowlanej </w:t>
      </w:r>
      <w:r w:rsidR="008F062B">
        <w:rPr>
          <w:sz w:val="24"/>
          <w:szCs w:val="24"/>
        </w:rPr>
        <w:t xml:space="preserve">bez ograniczeń </w:t>
      </w:r>
      <w:r w:rsidRPr="009E00C4">
        <w:rPr>
          <w:sz w:val="24"/>
          <w:szCs w:val="24"/>
        </w:rPr>
        <w:t>lub równoważnej - co najmniej jedną osobą, która będzie pełniła funkcję kierownika</w:t>
      </w:r>
      <w:r w:rsidR="00A3458B">
        <w:rPr>
          <w:sz w:val="24"/>
          <w:szCs w:val="24"/>
        </w:rPr>
        <w:t xml:space="preserve"> budowy, posiadającą minimum 5</w:t>
      </w:r>
      <w:r w:rsidRPr="009E00C4">
        <w:rPr>
          <w:sz w:val="24"/>
          <w:szCs w:val="24"/>
        </w:rPr>
        <w:t xml:space="preserve">–letnie doświadczenie </w:t>
      </w:r>
      <w:r w:rsidRPr="009E00C4">
        <w:rPr>
          <w:rFonts w:eastAsia="Times New Roman"/>
          <w:sz w:val="24"/>
          <w:szCs w:val="24"/>
        </w:rPr>
        <w:t>przy pełnieniu samodzielnych funkcji technicznych w budownictwie na stanowisku kierownika budowy lub robót dla danej specjalności oraz jest członkiem właś</w:t>
      </w:r>
      <w:r w:rsidR="00A3458B">
        <w:rPr>
          <w:rFonts w:eastAsia="Times New Roman"/>
          <w:sz w:val="24"/>
          <w:szCs w:val="24"/>
        </w:rPr>
        <w:t>ciwej izby samorządu zawodowego;</w:t>
      </w:r>
    </w:p>
    <w:p w:rsidR="001B0214" w:rsidRPr="009E00C4" w:rsidRDefault="001B0214" w:rsidP="00612915">
      <w:pPr>
        <w:pStyle w:val="Akapitzlist"/>
        <w:numPr>
          <w:ilvl w:val="0"/>
          <w:numId w:val="49"/>
        </w:numPr>
        <w:ind w:left="1134" w:hanging="283"/>
        <w:jc w:val="both"/>
        <w:rPr>
          <w:sz w:val="24"/>
          <w:szCs w:val="24"/>
        </w:rPr>
      </w:pPr>
      <w:r w:rsidRPr="009E00C4">
        <w:rPr>
          <w:rFonts w:eastAsia="Times New Roman"/>
          <w:sz w:val="24"/>
          <w:szCs w:val="24"/>
        </w:rPr>
        <w:t xml:space="preserve">instalacyjnej w zakresie sieci, instalacji i urządzeń cieplnych, wentylacyjnych, gazowych, wodociągowych i kanalizacyjnych lub równoważnej - </w:t>
      </w:r>
      <w:r w:rsidRPr="009E00C4">
        <w:rPr>
          <w:sz w:val="24"/>
          <w:szCs w:val="24"/>
        </w:rPr>
        <w:t>co najmniej jedną osobą, która będzie pełniła funkcję kierownika robót,</w:t>
      </w:r>
      <w:r w:rsidR="008F062B" w:rsidRPr="008F062B">
        <w:rPr>
          <w:sz w:val="24"/>
          <w:szCs w:val="24"/>
        </w:rPr>
        <w:t xml:space="preserve"> </w:t>
      </w:r>
      <w:r w:rsidR="00A3458B">
        <w:rPr>
          <w:sz w:val="24"/>
          <w:szCs w:val="24"/>
        </w:rPr>
        <w:t>posiadającą</w:t>
      </w:r>
      <w:r w:rsidR="008F062B">
        <w:rPr>
          <w:sz w:val="24"/>
          <w:szCs w:val="24"/>
        </w:rPr>
        <w:t xml:space="preserve"> minimum 3</w:t>
      </w:r>
      <w:r w:rsidR="008F062B" w:rsidRPr="009E00C4">
        <w:rPr>
          <w:sz w:val="24"/>
          <w:szCs w:val="24"/>
        </w:rPr>
        <w:t xml:space="preserve">–letnie doświadczenie </w:t>
      </w:r>
      <w:r w:rsidR="008F062B" w:rsidRPr="009E00C4">
        <w:rPr>
          <w:rFonts w:eastAsia="Times New Roman"/>
          <w:sz w:val="24"/>
          <w:szCs w:val="24"/>
        </w:rPr>
        <w:t>przy pełnieniu samodzielnych funkcji technicznych w budownictwie na stanowisku kierownika budowy lub robót dla danej specjalności</w:t>
      </w:r>
      <w:r w:rsidR="00D52FCA">
        <w:rPr>
          <w:sz w:val="24"/>
          <w:szCs w:val="24"/>
        </w:rPr>
        <w:t xml:space="preserve"> </w:t>
      </w:r>
      <w:r w:rsidR="00D52FCA">
        <w:rPr>
          <w:rFonts w:eastAsia="Times New Roman"/>
          <w:sz w:val="24"/>
          <w:szCs w:val="24"/>
        </w:rPr>
        <w:t>oraz jest</w:t>
      </w:r>
      <w:r w:rsidR="00D52FCA" w:rsidRPr="00D52FCA">
        <w:rPr>
          <w:rFonts w:eastAsia="Times New Roman"/>
          <w:sz w:val="24"/>
          <w:szCs w:val="24"/>
        </w:rPr>
        <w:t xml:space="preserve"> członkiem właściwej izby samorządu zawodowego</w:t>
      </w:r>
      <w:r w:rsidR="00A3458B">
        <w:rPr>
          <w:rFonts w:eastAsia="Times New Roman"/>
          <w:sz w:val="24"/>
          <w:szCs w:val="24"/>
        </w:rPr>
        <w:t>;</w:t>
      </w:r>
    </w:p>
    <w:p w:rsidR="001B0214" w:rsidRPr="00D52FCA" w:rsidRDefault="001B0214" w:rsidP="00D52FCA">
      <w:pPr>
        <w:pStyle w:val="Akapitzlist"/>
        <w:numPr>
          <w:ilvl w:val="0"/>
          <w:numId w:val="49"/>
        </w:numPr>
        <w:ind w:left="1134" w:hanging="283"/>
        <w:jc w:val="both"/>
        <w:rPr>
          <w:sz w:val="24"/>
          <w:szCs w:val="24"/>
        </w:rPr>
      </w:pPr>
      <w:r w:rsidRPr="009E00C4">
        <w:rPr>
          <w:sz w:val="24"/>
          <w:szCs w:val="24"/>
        </w:rPr>
        <w:t>instalacyjnej w zakresie sieci, instalacji i urządzeń elektrycznych i elektroenergetycznych lub równoważnej - co najmniej jedną osobą, która będzie pełniła funkcję kierownika robót,</w:t>
      </w:r>
      <w:r w:rsidR="00D52FCA">
        <w:rPr>
          <w:sz w:val="24"/>
          <w:szCs w:val="24"/>
        </w:rPr>
        <w:t xml:space="preserve"> </w:t>
      </w:r>
      <w:r w:rsidR="00A3458B">
        <w:rPr>
          <w:sz w:val="24"/>
          <w:szCs w:val="24"/>
        </w:rPr>
        <w:t>posiadającą</w:t>
      </w:r>
      <w:r w:rsidR="008F062B">
        <w:rPr>
          <w:sz w:val="24"/>
          <w:szCs w:val="24"/>
        </w:rPr>
        <w:t xml:space="preserve"> minimum 3</w:t>
      </w:r>
      <w:r w:rsidR="008F062B" w:rsidRPr="009E00C4">
        <w:rPr>
          <w:sz w:val="24"/>
          <w:szCs w:val="24"/>
        </w:rPr>
        <w:t xml:space="preserve">–letnie doświadczenie </w:t>
      </w:r>
      <w:r w:rsidR="008F062B" w:rsidRPr="009E00C4">
        <w:rPr>
          <w:rFonts w:eastAsia="Times New Roman"/>
          <w:sz w:val="24"/>
          <w:szCs w:val="24"/>
        </w:rPr>
        <w:t>przy pełnieniu samodzielnych funkcji technicznych w budownictwie na stanowisku kierownika budowy lub robót dla danej specjalności</w:t>
      </w:r>
      <w:r w:rsidR="008F062B">
        <w:rPr>
          <w:rFonts w:eastAsia="Times New Roman"/>
          <w:sz w:val="24"/>
          <w:szCs w:val="24"/>
        </w:rPr>
        <w:t xml:space="preserve"> </w:t>
      </w:r>
      <w:r w:rsidR="00D52FCA">
        <w:rPr>
          <w:rFonts w:eastAsia="Times New Roman"/>
          <w:sz w:val="24"/>
          <w:szCs w:val="24"/>
        </w:rPr>
        <w:t>oraz jest</w:t>
      </w:r>
      <w:r w:rsidRPr="00D52FCA">
        <w:rPr>
          <w:rFonts w:eastAsia="Times New Roman"/>
          <w:sz w:val="24"/>
          <w:szCs w:val="24"/>
        </w:rPr>
        <w:t xml:space="preserve"> członkiem właściwej izby samorządu zawodowego. </w:t>
      </w:r>
    </w:p>
    <w:p w:rsidR="001B0214" w:rsidRDefault="001B0214" w:rsidP="001B0214">
      <w:pPr>
        <w:pStyle w:val="Akapitzlist"/>
        <w:tabs>
          <w:tab w:val="left" w:pos="709"/>
        </w:tabs>
        <w:ind w:left="851"/>
        <w:jc w:val="both"/>
        <w:rPr>
          <w:rFonts w:eastAsia="Times New Roman"/>
          <w:sz w:val="24"/>
          <w:szCs w:val="24"/>
        </w:rPr>
      </w:pPr>
      <w:r w:rsidRPr="009E00C4">
        <w:rPr>
          <w:rFonts w:eastAsia="Times New Roman"/>
          <w:b/>
          <w:sz w:val="24"/>
          <w:szCs w:val="24"/>
        </w:rPr>
        <w:t>Zamawiający dopuszcza łączenie funkcji ww. branżach jeśli wykazana osoba posiada wymagane uprawnienia</w:t>
      </w:r>
      <w:r>
        <w:rPr>
          <w:rFonts w:eastAsia="Times New Roman"/>
          <w:sz w:val="24"/>
          <w:szCs w:val="24"/>
        </w:rPr>
        <w:t>.</w:t>
      </w:r>
    </w:p>
    <w:p w:rsidR="00D27CA5" w:rsidRPr="00740255" w:rsidRDefault="00D06418" w:rsidP="009E00C4">
      <w:pPr>
        <w:ind w:left="851"/>
        <w:jc w:val="both"/>
        <w:rPr>
          <w:i/>
          <w:sz w:val="20"/>
          <w:szCs w:val="20"/>
        </w:rPr>
      </w:pPr>
      <w:r w:rsidRPr="00740255">
        <w:rPr>
          <w:rFonts w:eastAsia="Times New Roman"/>
          <w:i/>
          <w:sz w:val="24"/>
          <w:szCs w:val="24"/>
        </w:rPr>
        <w:t>Wskazane powyżej uprawnienia budowlane muszą być zgodne z ustawą dnia 7 lipca 1994 r. Prawo budowlane oraz rozporządzeniem Ministra Infrastruktury i Rozwoju</w:t>
      </w:r>
      <w:r w:rsidR="009E00C4">
        <w:rPr>
          <w:rFonts w:eastAsia="Times New Roman"/>
          <w:i/>
          <w:sz w:val="24"/>
          <w:szCs w:val="24"/>
        </w:rPr>
        <w:t xml:space="preserve"> </w:t>
      </w:r>
      <w:r w:rsidR="00740255">
        <w:rPr>
          <w:rFonts w:eastAsia="Times New Roman"/>
          <w:i/>
          <w:sz w:val="24"/>
          <w:szCs w:val="24"/>
        </w:rPr>
        <w:t xml:space="preserve">z dnia 11 </w:t>
      </w:r>
      <w:r w:rsidRPr="00740255">
        <w:rPr>
          <w:rFonts w:eastAsia="Times New Roman"/>
          <w:i/>
          <w:sz w:val="24"/>
          <w:szCs w:val="24"/>
        </w:rPr>
        <w:t>września 2014 r. w sprawie samodzielnych funkcji technicznych</w:t>
      </w:r>
      <w:r w:rsidR="009E00C4">
        <w:rPr>
          <w:rFonts w:eastAsia="Times New Roman"/>
          <w:i/>
          <w:sz w:val="24"/>
          <w:szCs w:val="24"/>
        </w:rPr>
        <w:t xml:space="preserve"> </w:t>
      </w:r>
      <w:r w:rsidRPr="00740255">
        <w:rPr>
          <w:rFonts w:eastAsia="Times New Roman"/>
          <w:i/>
          <w:sz w:val="24"/>
          <w:szCs w:val="24"/>
        </w:rPr>
        <w:t>w budownictwie lub odpowiadającym im ważnym uprawnieniom budowlanym, wydanym na podstawie uprzednio obowiązujących przepisów prawa l</w:t>
      </w:r>
      <w:r w:rsidR="006E76DA">
        <w:rPr>
          <w:rFonts w:eastAsia="Times New Roman"/>
          <w:i/>
          <w:sz w:val="24"/>
          <w:szCs w:val="24"/>
        </w:rPr>
        <w:t>ub odpowiednich przepisów obowi</w:t>
      </w:r>
      <w:r w:rsidRPr="00740255">
        <w:rPr>
          <w:rFonts w:eastAsia="Times New Roman"/>
          <w:i/>
          <w:sz w:val="24"/>
          <w:szCs w:val="24"/>
        </w:rPr>
        <w:t>ązujących na terenie kraju, z którego pochodzi d</w:t>
      </w:r>
      <w:r w:rsidR="00E211C0" w:rsidRPr="00740255">
        <w:rPr>
          <w:rFonts w:eastAsia="Times New Roman"/>
          <w:i/>
          <w:sz w:val="24"/>
          <w:szCs w:val="24"/>
        </w:rPr>
        <w:t>ana osoba, które w zakresie objętym zamówieniem pozwala</w:t>
      </w:r>
      <w:r w:rsidRPr="00740255">
        <w:rPr>
          <w:rFonts w:eastAsia="Times New Roman"/>
          <w:i/>
          <w:sz w:val="24"/>
          <w:szCs w:val="24"/>
        </w:rPr>
        <w:t>ć będą na pełnienie sa</w:t>
      </w:r>
      <w:r w:rsidR="009E00C4">
        <w:rPr>
          <w:rFonts w:eastAsia="Times New Roman"/>
          <w:i/>
          <w:sz w:val="24"/>
          <w:szCs w:val="24"/>
        </w:rPr>
        <w:t>modzielnych funkcji technicznych</w:t>
      </w:r>
      <w:r w:rsidR="006E76DA">
        <w:rPr>
          <w:rFonts w:eastAsia="Times New Roman"/>
          <w:i/>
          <w:sz w:val="24"/>
          <w:szCs w:val="24"/>
        </w:rPr>
        <w:t xml:space="preserve"> </w:t>
      </w:r>
      <w:r w:rsidRPr="00740255">
        <w:rPr>
          <w:rFonts w:eastAsia="Times New Roman"/>
          <w:i/>
          <w:sz w:val="24"/>
          <w:szCs w:val="24"/>
        </w:rPr>
        <w:t>w budownictwie w ww. specjalności.</w:t>
      </w:r>
      <w:bookmarkStart w:id="8" w:name="page12"/>
      <w:bookmarkEnd w:id="8"/>
    </w:p>
    <w:p w:rsidR="00D27CA5" w:rsidRPr="00740255" w:rsidRDefault="00D06418" w:rsidP="00612915">
      <w:pPr>
        <w:pStyle w:val="Akapitzlist"/>
        <w:numPr>
          <w:ilvl w:val="0"/>
          <w:numId w:val="39"/>
        </w:numPr>
        <w:tabs>
          <w:tab w:val="left" w:pos="284"/>
        </w:tabs>
        <w:ind w:left="284" w:hanging="284"/>
        <w:jc w:val="both"/>
        <w:rPr>
          <w:rFonts w:eastAsia="Times New Roman"/>
          <w:b/>
          <w:bCs/>
          <w:sz w:val="24"/>
          <w:szCs w:val="24"/>
        </w:rPr>
      </w:pPr>
      <w:r w:rsidRPr="00740255">
        <w:rPr>
          <w:rFonts w:eastAsia="Times New Roman"/>
          <w:sz w:val="24"/>
          <w:szCs w:val="24"/>
        </w:rPr>
        <w:t>Wykonawca nie jest obowiązany do złożenia oświad</w:t>
      </w:r>
      <w:r w:rsidR="00B4225F" w:rsidRPr="00740255">
        <w:rPr>
          <w:rFonts w:eastAsia="Times New Roman"/>
          <w:sz w:val="24"/>
          <w:szCs w:val="24"/>
        </w:rPr>
        <w:t>czeń lub dokumentów potwierdzaj</w:t>
      </w:r>
      <w:r w:rsidRPr="00740255">
        <w:rPr>
          <w:rFonts w:eastAsia="Times New Roman"/>
          <w:sz w:val="24"/>
          <w:szCs w:val="24"/>
        </w:rPr>
        <w:t>ących okoliczności, o których mowa w</w:t>
      </w:r>
      <w:r w:rsidR="000D439D" w:rsidRPr="00740255">
        <w:rPr>
          <w:rFonts w:eastAsia="Times New Roman"/>
          <w:sz w:val="24"/>
          <w:szCs w:val="24"/>
        </w:rPr>
        <w:t xml:space="preserve"> art. 25 ust. 1 pkt 1 i 3 ustaw</w:t>
      </w:r>
      <w:r w:rsidRPr="00740255">
        <w:rPr>
          <w:rFonts w:eastAsia="Times New Roman"/>
          <w:sz w:val="24"/>
          <w:szCs w:val="24"/>
        </w:rPr>
        <w:t xml:space="preserve">y </w:t>
      </w:r>
      <w:proofErr w:type="spellStart"/>
      <w:r w:rsidRPr="00740255">
        <w:rPr>
          <w:rFonts w:eastAsia="Times New Roman"/>
          <w:sz w:val="24"/>
          <w:szCs w:val="24"/>
        </w:rPr>
        <w:t>Pzp</w:t>
      </w:r>
      <w:proofErr w:type="spellEnd"/>
      <w:r w:rsidRPr="00740255">
        <w:rPr>
          <w:rFonts w:eastAsia="Times New Roman"/>
          <w:sz w:val="24"/>
          <w:szCs w:val="24"/>
        </w:rPr>
        <w:t>, jeżeli Zamawiający posiada oświadczenia lub dokumenty dotyczące tego Wykonawcy lub może je uzyskać za pomocą</w:t>
      </w:r>
      <w:r w:rsidR="00B4225F" w:rsidRPr="00740255">
        <w:rPr>
          <w:rFonts w:eastAsia="Times New Roman"/>
          <w:b/>
          <w:bCs/>
          <w:sz w:val="24"/>
          <w:szCs w:val="24"/>
        </w:rPr>
        <w:t xml:space="preserve"> </w:t>
      </w:r>
      <w:r w:rsidR="00B4225F" w:rsidRPr="00740255">
        <w:rPr>
          <w:rFonts w:eastAsia="Times New Roman"/>
          <w:sz w:val="24"/>
          <w:szCs w:val="24"/>
        </w:rPr>
        <w:t>bezpłatnych i ogólnodostępnych baz danych, w szczególno</w:t>
      </w:r>
      <w:r w:rsidRPr="00740255">
        <w:rPr>
          <w:rFonts w:eastAsia="Times New Roman"/>
          <w:sz w:val="24"/>
          <w:szCs w:val="24"/>
        </w:rPr>
        <w:t>ści rejestrów publicznych w rozumieniu ustawy z dnia 17 lutego 2005 r. o informatyzacji działalności podmiotów realizujących zadania publiczne. Wykonawca podaje te informacje w oświadczeniu znajdującym się w formularzu „OFERTA”.</w:t>
      </w:r>
    </w:p>
    <w:p w:rsidR="00D27CA5" w:rsidRPr="00740255" w:rsidRDefault="00D06418" w:rsidP="00612915">
      <w:pPr>
        <w:pStyle w:val="Akapitzlist"/>
        <w:numPr>
          <w:ilvl w:val="0"/>
          <w:numId w:val="39"/>
        </w:numPr>
        <w:tabs>
          <w:tab w:val="left" w:pos="284"/>
        </w:tabs>
        <w:ind w:left="284" w:right="20" w:hanging="284"/>
        <w:jc w:val="both"/>
        <w:rPr>
          <w:rFonts w:eastAsia="Times New Roman"/>
          <w:sz w:val="24"/>
          <w:szCs w:val="24"/>
        </w:rPr>
      </w:pPr>
      <w:r w:rsidRPr="00740255">
        <w:rPr>
          <w:rFonts w:eastAsia="Times New Roman"/>
          <w:sz w:val="24"/>
          <w:szCs w:val="24"/>
        </w:rPr>
        <w:t xml:space="preserve">Dokumenty winny być składane w języku polskim </w:t>
      </w:r>
      <w:r w:rsidRPr="00740255">
        <w:rPr>
          <w:rFonts w:eastAsia="Times New Roman"/>
          <w:b/>
          <w:bCs/>
          <w:sz w:val="24"/>
          <w:szCs w:val="24"/>
        </w:rPr>
        <w:t>w oryginale lub kopii poświadczonej</w:t>
      </w:r>
      <w:r w:rsidRPr="00740255">
        <w:rPr>
          <w:rFonts w:eastAsia="Times New Roman"/>
          <w:sz w:val="24"/>
          <w:szCs w:val="24"/>
        </w:rPr>
        <w:t xml:space="preserve"> </w:t>
      </w:r>
      <w:r w:rsidRPr="00740255">
        <w:rPr>
          <w:rFonts w:eastAsia="Times New Roman"/>
          <w:b/>
          <w:bCs/>
          <w:sz w:val="24"/>
          <w:szCs w:val="24"/>
        </w:rPr>
        <w:t>za zgodność z oryginałem przez Wykonawcę na każdej zapisanej stronie dokumentu</w:t>
      </w:r>
      <w:r w:rsidRPr="00740255">
        <w:rPr>
          <w:rFonts w:eastAsia="Times New Roman"/>
          <w:sz w:val="24"/>
          <w:szCs w:val="24"/>
        </w:rPr>
        <w:t>.</w:t>
      </w:r>
    </w:p>
    <w:p w:rsidR="00D27CA5" w:rsidRPr="00740255" w:rsidRDefault="00D06418" w:rsidP="00612915">
      <w:pPr>
        <w:pStyle w:val="Akapitzlist"/>
        <w:numPr>
          <w:ilvl w:val="0"/>
          <w:numId w:val="39"/>
        </w:numPr>
        <w:tabs>
          <w:tab w:val="left" w:pos="949"/>
        </w:tabs>
        <w:ind w:left="284" w:hanging="284"/>
        <w:jc w:val="both"/>
        <w:rPr>
          <w:rFonts w:ascii="Arial" w:eastAsia="Arial" w:hAnsi="Arial" w:cs="Arial"/>
          <w:sz w:val="24"/>
          <w:szCs w:val="24"/>
        </w:rPr>
      </w:pPr>
      <w:r w:rsidRPr="00740255">
        <w:rPr>
          <w:rFonts w:eastAsia="Times New Roman"/>
          <w:sz w:val="24"/>
          <w:szCs w:val="24"/>
        </w:rPr>
        <w:t>Poświadczenia za zgodność z oryginałem dokonuje odpowiednio Wykona</w:t>
      </w:r>
      <w:r w:rsidR="00E211C0" w:rsidRPr="00740255">
        <w:rPr>
          <w:rFonts w:eastAsia="Times New Roman"/>
          <w:sz w:val="24"/>
          <w:szCs w:val="24"/>
        </w:rPr>
        <w:t>wca, podmiot, na którego zdolno</w:t>
      </w:r>
      <w:r w:rsidRPr="00740255">
        <w:rPr>
          <w:rFonts w:eastAsia="Times New Roman"/>
          <w:sz w:val="24"/>
          <w:szCs w:val="24"/>
        </w:rPr>
        <w:t>ściach lub sytuacji p</w:t>
      </w:r>
      <w:r w:rsidR="00E211C0" w:rsidRPr="00740255">
        <w:rPr>
          <w:rFonts w:eastAsia="Times New Roman"/>
          <w:sz w:val="24"/>
          <w:szCs w:val="24"/>
        </w:rPr>
        <w:t>olega Wykonawca, Wykonawcy wspó</w:t>
      </w:r>
      <w:r w:rsidRPr="00740255">
        <w:rPr>
          <w:rFonts w:eastAsia="Times New Roman"/>
          <w:sz w:val="24"/>
          <w:szCs w:val="24"/>
        </w:rPr>
        <w:t>lnie ubiegający się o udzielenie zamówi</w:t>
      </w:r>
      <w:r w:rsidR="00E211C0" w:rsidRPr="00740255">
        <w:rPr>
          <w:rFonts w:eastAsia="Times New Roman"/>
          <w:sz w:val="24"/>
          <w:szCs w:val="24"/>
        </w:rPr>
        <w:t>enia publicznego albo podwykona</w:t>
      </w:r>
      <w:r w:rsidRPr="00740255">
        <w:rPr>
          <w:rFonts w:eastAsia="Times New Roman"/>
          <w:sz w:val="24"/>
          <w:szCs w:val="24"/>
        </w:rPr>
        <w:t xml:space="preserve">wca, </w:t>
      </w:r>
      <w:r w:rsidR="00E211C0" w:rsidRPr="00740255">
        <w:rPr>
          <w:rFonts w:eastAsia="Times New Roman"/>
          <w:sz w:val="24"/>
          <w:szCs w:val="24"/>
        </w:rPr>
        <w:t>w zakresie dokumentów, które ka</w:t>
      </w:r>
      <w:r w:rsidRPr="00740255">
        <w:rPr>
          <w:rFonts w:eastAsia="Times New Roman"/>
          <w:sz w:val="24"/>
          <w:szCs w:val="24"/>
        </w:rPr>
        <w:t>żdego z nich dotyczą.</w:t>
      </w:r>
    </w:p>
    <w:p w:rsidR="00D27CA5" w:rsidRPr="00740255" w:rsidRDefault="00D06418" w:rsidP="00612915">
      <w:pPr>
        <w:pStyle w:val="Akapitzlist"/>
        <w:numPr>
          <w:ilvl w:val="0"/>
          <w:numId w:val="39"/>
        </w:numPr>
        <w:tabs>
          <w:tab w:val="left" w:pos="284"/>
        </w:tabs>
        <w:ind w:hanging="720"/>
        <w:jc w:val="both"/>
        <w:rPr>
          <w:rFonts w:eastAsia="Times New Roman"/>
          <w:sz w:val="24"/>
          <w:szCs w:val="24"/>
        </w:rPr>
      </w:pPr>
      <w:r w:rsidRPr="00740255">
        <w:rPr>
          <w:rFonts w:eastAsia="Times New Roman"/>
          <w:sz w:val="24"/>
          <w:szCs w:val="24"/>
        </w:rPr>
        <w:t>Dokumenty sporządzone w języku obcym należy złożyć wraz z tłumaczeniem na język polski.</w:t>
      </w:r>
    </w:p>
    <w:p w:rsidR="00D27CA5" w:rsidRPr="00740255" w:rsidRDefault="00D06418" w:rsidP="00612915">
      <w:pPr>
        <w:numPr>
          <w:ilvl w:val="0"/>
          <w:numId w:val="39"/>
        </w:numPr>
        <w:tabs>
          <w:tab w:val="left" w:pos="284"/>
        </w:tabs>
        <w:ind w:left="284" w:hanging="284"/>
        <w:jc w:val="both"/>
        <w:rPr>
          <w:rFonts w:eastAsia="Times New Roman"/>
          <w:sz w:val="24"/>
          <w:szCs w:val="24"/>
        </w:rPr>
      </w:pPr>
      <w:r>
        <w:rPr>
          <w:rFonts w:eastAsia="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D27CA5" w:rsidRPr="00804CC7" w:rsidRDefault="00D06418" w:rsidP="00612915">
      <w:pPr>
        <w:numPr>
          <w:ilvl w:val="0"/>
          <w:numId w:val="39"/>
        </w:numPr>
        <w:ind w:left="284" w:hanging="284"/>
        <w:jc w:val="both"/>
        <w:rPr>
          <w:rFonts w:eastAsia="Times New Roman"/>
          <w:sz w:val="24"/>
          <w:szCs w:val="24"/>
        </w:rPr>
      </w:pPr>
      <w:r>
        <w:rPr>
          <w:rFonts w:eastAsia="Times New Roman"/>
          <w:sz w:val="24"/>
          <w:szCs w:val="24"/>
        </w:rPr>
        <w:t>Jeżeli wykaz</w:t>
      </w:r>
      <w:r w:rsidR="00E32EEA">
        <w:rPr>
          <w:rFonts w:eastAsia="Times New Roman"/>
          <w:sz w:val="24"/>
          <w:szCs w:val="24"/>
        </w:rPr>
        <w:t>y</w:t>
      </w:r>
      <w:r>
        <w:rPr>
          <w:rFonts w:eastAsia="Times New Roman"/>
          <w:sz w:val="24"/>
          <w:szCs w:val="24"/>
        </w:rPr>
        <w:t>, oświadczenia lub inne złożone przez Wykonaw</w:t>
      </w:r>
      <w:r w:rsidR="00E32EEA">
        <w:rPr>
          <w:rFonts w:eastAsia="Times New Roman"/>
          <w:sz w:val="24"/>
          <w:szCs w:val="24"/>
        </w:rPr>
        <w:t>cę dokumenty</w:t>
      </w:r>
      <w:r w:rsidR="00603706">
        <w:rPr>
          <w:rFonts w:eastAsia="Times New Roman"/>
          <w:sz w:val="24"/>
          <w:szCs w:val="24"/>
        </w:rPr>
        <w:t>,</w:t>
      </w:r>
      <w:r w:rsidR="00E32EEA">
        <w:rPr>
          <w:rFonts w:eastAsia="Times New Roman"/>
          <w:sz w:val="24"/>
          <w:szCs w:val="24"/>
        </w:rPr>
        <w:t xml:space="preserve"> </w:t>
      </w:r>
      <w:r>
        <w:rPr>
          <w:rFonts w:eastAsia="Times New Roman"/>
          <w:sz w:val="24"/>
          <w:szCs w:val="24"/>
        </w:rPr>
        <w:t>budzą wątpliwośc</w:t>
      </w:r>
      <w:r w:rsidR="005205C2">
        <w:rPr>
          <w:rFonts w:eastAsia="Times New Roman"/>
          <w:sz w:val="24"/>
          <w:szCs w:val="24"/>
        </w:rPr>
        <w:t xml:space="preserve">i Zamawiającego, może on </w:t>
      </w:r>
      <w:r w:rsidR="00E6057E">
        <w:rPr>
          <w:rFonts w:eastAsia="Times New Roman"/>
          <w:sz w:val="24"/>
          <w:szCs w:val="24"/>
        </w:rPr>
        <w:t>zwróci</w:t>
      </w:r>
      <w:r>
        <w:rPr>
          <w:rFonts w:eastAsia="Times New Roman"/>
          <w:sz w:val="24"/>
          <w:szCs w:val="24"/>
        </w:rPr>
        <w:t>ć się bezpośrednio do właściwego</w:t>
      </w:r>
      <w:r w:rsidR="000E0AA6">
        <w:rPr>
          <w:rFonts w:eastAsia="Times New Roman"/>
          <w:sz w:val="24"/>
          <w:szCs w:val="24"/>
        </w:rPr>
        <w:t xml:space="preserve"> </w:t>
      </w:r>
      <w:r w:rsidR="00E32EEA">
        <w:rPr>
          <w:rFonts w:eastAsia="Times New Roman"/>
          <w:sz w:val="24"/>
          <w:szCs w:val="24"/>
        </w:rPr>
        <w:t>podmiot</w:t>
      </w:r>
      <w:r w:rsidR="005205C2">
        <w:rPr>
          <w:rFonts w:eastAsia="Times New Roman"/>
          <w:sz w:val="24"/>
          <w:szCs w:val="24"/>
        </w:rPr>
        <w:t xml:space="preserve">u, na rzecz </w:t>
      </w:r>
      <w:r w:rsidR="00E32EEA">
        <w:rPr>
          <w:rFonts w:eastAsia="Times New Roman"/>
          <w:sz w:val="24"/>
          <w:szCs w:val="24"/>
        </w:rPr>
        <w:t xml:space="preserve">którego </w:t>
      </w:r>
      <w:r w:rsidRPr="000E0AA6">
        <w:rPr>
          <w:rFonts w:eastAsia="Times New Roman"/>
          <w:sz w:val="24"/>
          <w:szCs w:val="24"/>
        </w:rPr>
        <w:t>roboty</w:t>
      </w:r>
      <w:r w:rsidR="00E32EEA">
        <w:rPr>
          <w:rFonts w:eastAsia="Times New Roman"/>
          <w:sz w:val="24"/>
          <w:szCs w:val="24"/>
        </w:rPr>
        <w:t xml:space="preserve"> budowlane, </w:t>
      </w:r>
      <w:r w:rsidR="00603706">
        <w:rPr>
          <w:rFonts w:eastAsia="Times New Roman"/>
          <w:sz w:val="24"/>
          <w:szCs w:val="24"/>
        </w:rPr>
        <w:t xml:space="preserve">dostawy </w:t>
      </w:r>
      <w:r w:rsidR="00804CC7">
        <w:rPr>
          <w:rFonts w:eastAsia="Times New Roman"/>
          <w:sz w:val="24"/>
          <w:szCs w:val="24"/>
        </w:rPr>
        <w:t xml:space="preserve">lub </w:t>
      </w:r>
      <w:r w:rsidR="000E0AA6">
        <w:rPr>
          <w:rFonts w:eastAsia="Times New Roman"/>
          <w:sz w:val="24"/>
          <w:szCs w:val="24"/>
        </w:rPr>
        <w:t xml:space="preserve">usługi </w:t>
      </w:r>
      <w:r w:rsidRPr="000E0AA6">
        <w:rPr>
          <w:rFonts w:eastAsia="Times New Roman"/>
          <w:sz w:val="24"/>
          <w:szCs w:val="24"/>
        </w:rPr>
        <w:t>były</w:t>
      </w:r>
      <w:r w:rsidR="00E32EEA">
        <w:rPr>
          <w:sz w:val="20"/>
          <w:szCs w:val="20"/>
        </w:rPr>
        <w:t xml:space="preserve"> </w:t>
      </w:r>
      <w:r w:rsidRPr="000E0AA6">
        <w:rPr>
          <w:rFonts w:eastAsia="Times New Roman"/>
          <w:sz w:val="23"/>
          <w:szCs w:val="23"/>
        </w:rPr>
        <w:t>wykonane,</w:t>
      </w:r>
      <w:r w:rsidR="000E0AA6">
        <w:rPr>
          <w:rFonts w:eastAsia="Times New Roman"/>
          <w:sz w:val="23"/>
          <w:szCs w:val="23"/>
        </w:rPr>
        <w:t xml:space="preserve"> a</w:t>
      </w:r>
      <w:r w:rsidR="000E0AA6">
        <w:rPr>
          <w:rFonts w:eastAsia="Times New Roman"/>
          <w:sz w:val="24"/>
          <w:szCs w:val="24"/>
        </w:rPr>
        <w:t xml:space="preserve"> </w:t>
      </w:r>
      <w:r w:rsidRPr="000E0AA6">
        <w:rPr>
          <w:rFonts w:eastAsia="Times New Roman"/>
          <w:sz w:val="24"/>
          <w:szCs w:val="24"/>
        </w:rPr>
        <w:t>w przypadku świadczeń okresowych lub ciągłych są wykonywane, o dodatkowe informacje lub dokumenty w tym zakresie.</w:t>
      </w:r>
    </w:p>
    <w:p w:rsidR="00D27CA5" w:rsidRPr="00603706" w:rsidRDefault="00D06418" w:rsidP="00612915">
      <w:pPr>
        <w:pStyle w:val="Akapitzlist"/>
        <w:numPr>
          <w:ilvl w:val="0"/>
          <w:numId w:val="39"/>
        </w:numPr>
        <w:tabs>
          <w:tab w:val="left" w:pos="284"/>
        </w:tabs>
        <w:ind w:left="284" w:hanging="284"/>
        <w:jc w:val="both"/>
        <w:rPr>
          <w:rFonts w:eastAsia="Times New Roman"/>
          <w:sz w:val="24"/>
          <w:szCs w:val="24"/>
        </w:rPr>
      </w:pPr>
      <w:r w:rsidRPr="00603706">
        <w:rPr>
          <w:rFonts w:eastAsia="Times New Roman"/>
          <w:sz w:val="24"/>
          <w:szCs w:val="24"/>
        </w:rPr>
        <w:t>W przypadku wątpliwości co do treści dokumentu złożonego przez Wyk</w:t>
      </w:r>
      <w:r w:rsidR="00E6057E" w:rsidRPr="00603706">
        <w:rPr>
          <w:rFonts w:eastAsia="Times New Roman"/>
          <w:sz w:val="24"/>
          <w:szCs w:val="24"/>
        </w:rPr>
        <w:t>onawcę, Zamawiający może zwróci</w:t>
      </w:r>
      <w:r w:rsidRPr="00603706">
        <w:rPr>
          <w:rFonts w:eastAsia="Times New Roman"/>
          <w:sz w:val="24"/>
          <w:szCs w:val="24"/>
        </w:rPr>
        <w:t xml:space="preserve">ć się do właściwych organów odpowiednio kraju, w którym Wykonawca ma siedzibę </w:t>
      </w:r>
      <w:r w:rsidRPr="00603706">
        <w:rPr>
          <w:rFonts w:eastAsia="Times New Roman"/>
          <w:sz w:val="24"/>
          <w:szCs w:val="24"/>
        </w:rPr>
        <w:lastRenderedPageBreak/>
        <w:t xml:space="preserve">lub miejsce zamieszkania lub miejsce zamieszkania ma osoba, której dokument dotyczy, </w:t>
      </w:r>
      <w:r w:rsidR="005205C2">
        <w:rPr>
          <w:rFonts w:eastAsia="Times New Roman"/>
          <w:sz w:val="24"/>
          <w:szCs w:val="24"/>
        </w:rPr>
        <w:t xml:space="preserve">                        </w:t>
      </w:r>
      <w:r w:rsidRPr="00603706">
        <w:rPr>
          <w:rFonts w:eastAsia="Times New Roman"/>
          <w:sz w:val="24"/>
          <w:szCs w:val="24"/>
        </w:rPr>
        <w:t>o udzielenie niezbędnych informacji dotyczących tego dokumentu.</w:t>
      </w:r>
      <w:bookmarkStart w:id="9" w:name="page13"/>
      <w:bookmarkEnd w:id="9"/>
    </w:p>
    <w:p w:rsidR="00D27CA5" w:rsidRPr="00603706" w:rsidRDefault="00D06418" w:rsidP="00612915">
      <w:pPr>
        <w:pStyle w:val="Akapitzlist"/>
        <w:numPr>
          <w:ilvl w:val="0"/>
          <w:numId w:val="39"/>
        </w:numPr>
        <w:tabs>
          <w:tab w:val="left" w:pos="284"/>
        </w:tabs>
        <w:ind w:left="284" w:hanging="284"/>
        <w:jc w:val="both"/>
        <w:rPr>
          <w:rFonts w:eastAsia="Times New Roman"/>
          <w:sz w:val="24"/>
          <w:szCs w:val="24"/>
        </w:rPr>
      </w:pPr>
      <w:r w:rsidRPr="00603706">
        <w:rPr>
          <w:rFonts w:eastAsia="Times New Roman"/>
          <w:sz w:val="24"/>
          <w:szCs w:val="24"/>
        </w:rPr>
        <w:t xml:space="preserve">Jeżeli Wykonawca nie złożył oświadczenia, o którym mowa w art. 25a ust. 1 ustawy </w:t>
      </w:r>
      <w:proofErr w:type="spellStart"/>
      <w:r w:rsidRPr="00603706">
        <w:rPr>
          <w:rFonts w:eastAsia="Times New Roman"/>
          <w:sz w:val="24"/>
          <w:szCs w:val="24"/>
        </w:rPr>
        <w:t>Pzp</w:t>
      </w:r>
      <w:proofErr w:type="spellEnd"/>
      <w:r w:rsidRPr="00603706">
        <w:rPr>
          <w:rFonts w:eastAsia="Times New Roman"/>
          <w:sz w:val="24"/>
          <w:szCs w:val="24"/>
        </w:rPr>
        <w:t>, oświad</w:t>
      </w:r>
      <w:r w:rsidR="009B0E63" w:rsidRPr="00603706">
        <w:rPr>
          <w:rFonts w:eastAsia="Times New Roman"/>
          <w:sz w:val="24"/>
          <w:szCs w:val="24"/>
        </w:rPr>
        <w:t>czeń lub dokumentów potwierdzaj</w:t>
      </w:r>
      <w:r w:rsidRPr="00603706">
        <w:rPr>
          <w:rFonts w:eastAsia="Times New Roman"/>
          <w:sz w:val="24"/>
          <w:szCs w:val="24"/>
        </w:rPr>
        <w:t xml:space="preserve">ących okoliczności, o których mowa w art. 25 ust. 1 ustawy </w:t>
      </w:r>
      <w:proofErr w:type="spellStart"/>
      <w:r w:rsidRPr="00603706">
        <w:rPr>
          <w:rFonts w:eastAsia="Times New Roman"/>
          <w:sz w:val="24"/>
          <w:szCs w:val="24"/>
        </w:rPr>
        <w:t>P</w:t>
      </w:r>
      <w:r w:rsidR="009B0E63" w:rsidRPr="00603706">
        <w:rPr>
          <w:rFonts w:eastAsia="Times New Roman"/>
          <w:sz w:val="24"/>
          <w:szCs w:val="24"/>
        </w:rPr>
        <w:t>zp</w:t>
      </w:r>
      <w:proofErr w:type="spellEnd"/>
      <w:r w:rsidR="009B0E63" w:rsidRPr="00603706">
        <w:rPr>
          <w:rFonts w:eastAsia="Times New Roman"/>
          <w:sz w:val="24"/>
          <w:szCs w:val="24"/>
        </w:rPr>
        <w:t>, lub innych dokumentów niezb</w:t>
      </w:r>
      <w:r w:rsidRPr="00603706">
        <w:rPr>
          <w:rFonts w:eastAsia="Times New Roman"/>
          <w:sz w:val="24"/>
          <w:szCs w:val="24"/>
        </w:rPr>
        <w:t>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27CA5" w:rsidRPr="00603706" w:rsidRDefault="00D06418" w:rsidP="00612915">
      <w:pPr>
        <w:pStyle w:val="Akapitzlist"/>
        <w:numPr>
          <w:ilvl w:val="0"/>
          <w:numId w:val="39"/>
        </w:numPr>
        <w:ind w:left="426" w:right="20" w:hanging="426"/>
        <w:jc w:val="both"/>
        <w:rPr>
          <w:sz w:val="20"/>
          <w:szCs w:val="20"/>
        </w:rPr>
      </w:pPr>
      <w:r w:rsidRPr="00603706">
        <w:rPr>
          <w:rFonts w:eastAsia="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27CA5" w:rsidRPr="00603706" w:rsidRDefault="00D06418" w:rsidP="00612915">
      <w:pPr>
        <w:pStyle w:val="Akapitzlist"/>
        <w:numPr>
          <w:ilvl w:val="0"/>
          <w:numId w:val="39"/>
        </w:numPr>
        <w:ind w:left="426" w:right="20" w:hanging="426"/>
        <w:jc w:val="both"/>
        <w:rPr>
          <w:sz w:val="20"/>
          <w:szCs w:val="20"/>
        </w:rPr>
      </w:pPr>
      <w:r w:rsidRPr="00603706">
        <w:rPr>
          <w:rFonts w:eastAsia="Times New Roman"/>
          <w:sz w:val="24"/>
          <w:szCs w:val="24"/>
        </w:rPr>
        <w:t>Zamawiający wezwie, w wyznaczonym przez siebie terminie, do złożenia wyjaśnień dotyczących oświadczeń lub dokumentów, o k</w:t>
      </w:r>
      <w:r w:rsidR="002957B5">
        <w:rPr>
          <w:rFonts w:eastAsia="Times New Roman"/>
          <w:sz w:val="24"/>
          <w:szCs w:val="24"/>
        </w:rPr>
        <w:t>tórych mowa w art. 25 ust. 1 us</w:t>
      </w:r>
      <w:r w:rsidRPr="00603706">
        <w:rPr>
          <w:rFonts w:eastAsia="Times New Roman"/>
          <w:sz w:val="24"/>
          <w:szCs w:val="24"/>
        </w:rPr>
        <w:t xml:space="preserve">tawy </w:t>
      </w:r>
      <w:proofErr w:type="spellStart"/>
      <w:r w:rsidRPr="00603706">
        <w:rPr>
          <w:rFonts w:eastAsia="Times New Roman"/>
          <w:sz w:val="24"/>
          <w:szCs w:val="24"/>
        </w:rPr>
        <w:t>Pzp</w:t>
      </w:r>
      <w:proofErr w:type="spellEnd"/>
      <w:r w:rsidRPr="00603706">
        <w:rPr>
          <w:rFonts w:eastAsia="Times New Roman"/>
          <w:sz w:val="24"/>
          <w:szCs w:val="24"/>
        </w:rPr>
        <w:t>.</w:t>
      </w:r>
    </w:p>
    <w:p w:rsidR="00D27CA5" w:rsidRDefault="00D27CA5">
      <w:pPr>
        <w:spacing w:line="20" w:lineRule="exact"/>
        <w:rPr>
          <w:sz w:val="20"/>
          <w:szCs w:val="20"/>
        </w:rPr>
      </w:pPr>
    </w:p>
    <w:p w:rsidR="00D27CA5" w:rsidRDefault="000B7D01">
      <w:pPr>
        <w:spacing w:line="226" w:lineRule="exact"/>
        <w:rPr>
          <w:sz w:val="20"/>
          <w:szCs w:val="20"/>
        </w:rPr>
      </w:pPr>
      <w:r>
        <w:rPr>
          <w:noProof/>
          <w:sz w:val="20"/>
          <w:szCs w:val="20"/>
        </w:rPr>
        <w:pict>
          <v:rect id="Shape 22" o:spid="_x0000_s1043" style="position:absolute;margin-left:-.15pt;margin-top:10.85pt;width:492.5pt;height:69pt;z-index:-2516454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" o:allowincell="f" fillcolor="#e6e6ff" stroked="f"/>
        </w:pict>
      </w:r>
    </w:p>
    <w:p w:rsidR="00D27CA5" w:rsidRDefault="00603706" w:rsidP="00603706">
      <w:pPr>
        <w:tabs>
          <w:tab w:val="left" w:pos="285"/>
        </w:tabs>
        <w:spacing w:line="239" w:lineRule="auto"/>
        <w:ind w:left="1418" w:right="40" w:hanging="1418"/>
        <w:jc w:val="both"/>
        <w:rPr>
          <w:rFonts w:eastAsia="Times New Roman"/>
          <w:i/>
          <w:iCs/>
          <w:sz w:val="24"/>
          <w:szCs w:val="24"/>
        </w:rPr>
      </w:pPr>
      <w:r>
        <w:rPr>
          <w:rFonts w:eastAsia="Times New Roman"/>
          <w:b/>
          <w:bCs/>
          <w:i/>
          <w:iCs/>
          <w:color w:val="000080"/>
          <w:sz w:val="24"/>
          <w:szCs w:val="24"/>
        </w:rPr>
        <w:t xml:space="preserve">Rozdział VIII. </w:t>
      </w:r>
      <w:r w:rsidR="00D06418">
        <w:rPr>
          <w:rFonts w:eastAsia="Times New Roman"/>
          <w:b/>
          <w:bCs/>
          <w:i/>
          <w:iCs/>
          <w:color w:val="000080"/>
          <w:sz w:val="24"/>
          <w:szCs w:val="24"/>
        </w:rPr>
        <w:t>Informacje o sposobie porozumiewania się Zamawiającego z Wykonawcami oraz przekazywani</w:t>
      </w:r>
      <w:r w:rsidR="00E6057E">
        <w:rPr>
          <w:rFonts w:eastAsia="Times New Roman"/>
          <w:b/>
          <w:bCs/>
          <w:i/>
          <w:iCs/>
          <w:color w:val="000080"/>
          <w:sz w:val="24"/>
          <w:szCs w:val="24"/>
        </w:rPr>
        <w:t>a oświadczeń lub dokumentów, je</w:t>
      </w:r>
      <w:r w:rsidR="00D06418">
        <w:rPr>
          <w:rFonts w:eastAsia="Times New Roman"/>
          <w:b/>
          <w:bCs/>
          <w:i/>
          <w:iCs/>
          <w:color w:val="000080"/>
          <w:sz w:val="24"/>
          <w:szCs w:val="24"/>
        </w:rPr>
        <w:t xml:space="preserve">żeli Zamawiający, w sytuacjach określonych w art. 10c–10e ustawy </w:t>
      </w:r>
      <w:proofErr w:type="spellStart"/>
      <w:r w:rsidR="00E6057E">
        <w:rPr>
          <w:rFonts w:eastAsia="Times New Roman"/>
          <w:b/>
          <w:bCs/>
          <w:i/>
          <w:iCs/>
          <w:color w:val="000080"/>
          <w:sz w:val="24"/>
          <w:szCs w:val="24"/>
        </w:rPr>
        <w:t>Pzp</w:t>
      </w:r>
      <w:proofErr w:type="spellEnd"/>
      <w:r w:rsidR="00E6057E">
        <w:rPr>
          <w:rFonts w:eastAsia="Times New Roman"/>
          <w:b/>
          <w:bCs/>
          <w:i/>
          <w:iCs/>
          <w:color w:val="000080"/>
          <w:sz w:val="24"/>
          <w:szCs w:val="24"/>
        </w:rPr>
        <w:t>, przewiduje inny sposób por</w:t>
      </w:r>
      <w:r w:rsidR="00D06418">
        <w:rPr>
          <w:rFonts w:eastAsia="Times New Roman"/>
          <w:b/>
          <w:bCs/>
          <w:i/>
          <w:iCs/>
          <w:color w:val="000080"/>
          <w:sz w:val="24"/>
          <w:szCs w:val="24"/>
        </w:rPr>
        <w:t>ozumiewania się niż przy użyciu środków komunikacji elektronicznej, a także wskazanie osób up</w:t>
      </w:r>
      <w:r w:rsidR="00E6057E">
        <w:rPr>
          <w:rFonts w:eastAsia="Times New Roman"/>
          <w:b/>
          <w:bCs/>
          <w:i/>
          <w:iCs/>
          <w:color w:val="000080"/>
          <w:sz w:val="24"/>
          <w:szCs w:val="24"/>
        </w:rPr>
        <w:t>rawnionych do porozumiewania si</w:t>
      </w:r>
      <w:r w:rsidR="00D06418">
        <w:rPr>
          <w:rFonts w:eastAsia="Times New Roman"/>
          <w:b/>
          <w:bCs/>
          <w:i/>
          <w:iCs/>
          <w:color w:val="000080"/>
          <w:sz w:val="24"/>
          <w:szCs w:val="24"/>
        </w:rPr>
        <w:t>ę z Wykonawcami.</w:t>
      </w:r>
    </w:p>
    <w:p w:rsidR="00D27CA5" w:rsidRDefault="00D27CA5">
      <w:pPr>
        <w:spacing w:line="132" w:lineRule="exact"/>
        <w:rPr>
          <w:sz w:val="20"/>
          <w:szCs w:val="20"/>
        </w:rPr>
      </w:pPr>
    </w:p>
    <w:p w:rsidR="00D27CA5" w:rsidRPr="009D4DE8" w:rsidRDefault="00D06418" w:rsidP="00612915">
      <w:pPr>
        <w:pStyle w:val="Akapitzlist"/>
        <w:numPr>
          <w:ilvl w:val="0"/>
          <w:numId w:val="37"/>
        </w:numPr>
        <w:ind w:left="284" w:hanging="284"/>
        <w:jc w:val="both"/>
        <w:rPr>
          <w:sz w:val="20"/>
          <w:szCs w:val="20"/>
        </w:rPr>
      </w:pPr>
      <w:r w:rsidRPr="009D4DE8">
        <w:rPr>
          <w:rFonts w:eastAsia="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04CC7" w:rsidRDefault="00804CC7" w:rsidP="00612915">
      <w:pPr>
        <w:pStyle w:val="Akapitzlist"/>
        <w:numPr>
          <w:ilvl w:val="0"/>
          <w:numId w:val="37"/>
        </w:numPr>
        <w:ind w:left="284" w:hanging="284"/>
        <w:jc w:val="both"/>
        <w:rPr>
          <w:rFonts w:eastAsia="Times New Roman"/>
          <w:sz w:val="24"/>
          <w:szCs w:val="24"/>
        </w:rPr>
      </w:pPr>
      <w:r w:rsidRPr="009D4DE8">
        <w:rPr>
          <w:rFonts w:eastAsia="Times New Roman"/>
          <w:sz w:val="24"/>
          <w:szCs w:val="24"/>
        </w:rPr>
        <w:t xml:space="preserve">Wszelkie zawiadomienia, oświadczenia, wnioski oraz informacje, Zamawiający oraz Wykonawcy mogą przekazywać pisemnie, faksem lub drogą elektroniczną, za wyjątkiem oferty, umowy, oświadczeń wymienionych w rozdziale 7 niniejszej SIWZ, również w przypadku ich złożenia w wyniku wezwania, o którym mowa w art. 26 ust, 3 ustawy </w:t>
      </w:r>
      <w:proofErr w:type="spellStart"/>
      <w:r w:rsidRPr="009D4DE8">
        <w:rPr>
          <w:rFonts w:eastAsia="Times New Roman"/>
          <w:sz w:val="24"/>
          <w:szCs w:val="24"/>
        </w:rPr>
        <w:t>pzp</w:t>
      </w:r>
      <w:proofErr w:type="spellEnd"/>
      <w:r w:rsidRPr="009D4DE8">
        <w:rPr>
          <w:rFonts w:eastAsia="Times New Roman"/>
          <w:sz w:val="24"/>
          <w:szCs w:val="24"/>
        </w:rPr>
        <w:t>, dla któr</w:t>
      </w:r>
      <w:r w:rsidR="002D4343" w:rsidRPr="009D4DE8">
        <w:rPr>
          <w:rFonts w:eastAsia="Times New Roman"/>
          <w:sz w:val="24"/>
          <w:szCs w:val="24"/>
        </w:rPr>
        <w:t>ych wymagana jest forma pisemna:</w:t>
      </w:r>
    </w:p>
    <w:p w:rsidR="005652EE" w:rsidRPr="00BD1D77" w:rsidRDefault="002D4343" w:rsidP="00612915">
      <w:pPr>
        <w:pStyle w:val="Akapitzlist"/>
        <w:numPr>
          <w:ilvl w:val="0"/>
          <w:numId w:val="24"/>
        </w:numPr>
        <w:tabs>
          <w:tab w:val="left" w:pos="851"/>
        </w:tabs>
        <w:ind w:left="567" w:hanging="283"/>
        <w:jc w:val="both"/>
        <w:rPr>
          <w:rFonts w:eastAsia="Times New Roman"/>
          <w:b/>
          <w:sz w:val="24"/>
          <w:szCs w:val="24"/>
        </w:rPr>
      </w:pPr>
      <w:r w:rsidRPr="005652EE">
        <w:rPr>
          <w:rFonts w:eastAsia="Times New Roman"/>
          <w:sz w:val="24"/>
          <w:szCs w:val="24"/>
        </w:rPr>
        <w:t xml:space="preserve">pisemnie na adres: </w:t>
      </w:r>
      <w:r w:rsidR="005652EE" w:rsidRPr="005652EE">
        <w:rPr>
          <w:rFonts w:eastAsia="Times New Roman"/>
          <w:b/>
          <w:sz w:val="24"/>
          <w:szCs w:val="24"/>
        </w:rPr>
        <w:t>Gmina Wąchock ul. Wielkowiejska 1 27-215 Wąchock</w:t>
      </w:r>
    </w:p>
    <w:p w:rsidR="002D4343" w:rsidRDefault="002D4343" w:rsidP="00612915">
      <w:pPr>
        <w:pStyle w:val="Akapitzlist"/>
        <w:numPr>
          <w:ilvl w:val="0"/>
          <w:numId w:val="24"/>
        </w:numPr>
        <w:tabs>
          <w:tab w:val="left" w:pos="851"/>
        </w:tabs>
        <w:ind w:left="567" w:hanging="283"/>
        <w:jc w:val="both"/>
        <w:rPr>
          <w:rFonts w:eastAsia="Times New Roman"/>
          <w:b/>
          <w:sz w:val="24"/>
          <w:szCs w:val="24"/>
        </w:rPr>
      </w:pPr>
      <w:r w:rsidRPr="002D4343">
        <w:rPr>
          <w:rFonts w:eastAsia="Times New Roman"/>
          <w:sz w:val="24"/>
          <w:szCs w:val="24"/>
        </w:rPr>
        <w:t>faksem na numer</w:t>
      </w:r>
      <w:r w:rsidRPr="002D4343">
        <w:rPr>
          <w:rFonts w:eastAsia="Times New Roman"/>
          <w:b/>
          <w:sz w:val="24"/>
          <w:szCs w:val="24"/>
        </w:rPr>
        <w:t xml:space="preserve"> (41) 27-36-159</w:t>
      </w:r>
    </w:p>
    <w:p w:rsidR="002D4343" w:rsidRPr="002D4343" w:rsidRDefault="002D4343" w:rsidP="00612915">
      <w:pPr>
        <w:pStyle w:val="Akapitzlist"/>
        <w:numPr>
          <w:ilvl w:val="0"/>
          <w:numId w:val="24"/>
        </w:numPr>
        <w:tabs>
          <w:tab w:val="left" w:pos="567"/>
          <w:tab w:val="left" w:pos="851"/>
        </w:tabs>
        <w:ind w:left="709" w:hanging="425"/>
        <w:jc w:val="both"/>
        <w:rPr>
          <w:rFonts w:eastAsia="Times New Roman"/>
          <w:sz w:val="24"/>
          <w:szCs w:val="24"/>
        </w:rPr>
      </w:pPr>
      <w:r w:rsidRPr="002D4343">
        <w:rPr>
          <w:rFonts w:eastAsia="Times New Roman"/>
          <w:sz w:val="24"/>
          <w:szCs w:val="24"/>
        </w:rPr>
        <w:t xml:space="preserve">drogą elektroniczną na adres e-mail: </w:t>
      </w:r>
      <w:r>
        <w:rPr>
          <w:rFonts w:eastAsia="Times New Roman"/>
          <w:b/>
          <w:sz w:val="24"/>
          <w:szCs w:val="24"/>
        </w:rPr>
        <w:t>sekretariat@wachock.pl</w:t>
      </w:r>
    </w:p>
    <w:p w:rsidR="00D27CA5" w:rsidRPr="00603706" w:rsidRDefault="00D06418" w:rsidP="00612915">
      <w:pPr>
        <w:pStyle w:val="Akapitzlist"/>
        <w:numPr>
          <w:ilvl w:val="0"/>
          <w:numId w:val="37"/>
        </w:numPr>
        <w:ind w:left="284" w:hanging="284"/>
        <w:jc w:val="both"/>
        <w:rPr>
          <w:sz w:val="24"/>
          <w:szCs w:val="24"/>
        </w:rPr>
      </w:pPr>
      <w:r w:rsidRPr="00AF712F">
        <w:rPr>
          <w:rFonts w:eastAsia="Times New Roman"/>
          <w:sz w:val="24"/>
          <w:szCs w:val="24"/>
        </w:rPr>
        <w:t>Jeżeli Wykonawca przekaże oświadczenia, wnioski, zawiadomienia oraz informacje za pośrednictwem faksu lub przy użyciu środków komunikacji elektronicznej w rozumieniu usta</w:t>
      </w:r>
      <w:r w:rsidR="00E6057E" w:rsidRPr="00AF712F">
        <w:rPr>
          <w:rFonts w:eastAsia="Times New Roman"/>
          <w:sz w:val="24"/>
          <w:szCs w:val="24"/>
        </w:rPr>
        <w:t xml:space="preserve">wy </w:t>
      </w:r>
      <w:r w:rsidR="00E6057E" w:rsidRPr="00AF712F">
        <w:rPr>
          <w:sz w:val="24"/>
          <w:szCs w:val="24"/>
        </w:rPr>
        <w:t xml:space="preserve">o </w:t>
      </w:r>
      <w:r w:rsidRPr="00AF712F">
        <w:rPr>
          <w:rFonts w:eastAsia="Times New Roman"/>
          <w:sz w:val="24"/>
          <w:szCs w:val="24"/>
        </w:rPr>
        <w:t>świadczeniu usług drogą elektroniczną, Zamawiający żąda niezwłocznie potwierdzenia faktu ich otrzymania w tej samej lub innej – dopuszczanej formie przewidzianej w niniejszym postępowaniu.</w:t>
      </w:r>
    </w:p>
    <w:p w:rsidR="00D27CA5" w:rsidRPr="00603706" w:rsidRDefault="00D06418" w:rsidP="00612915">
      <w:pPr>
        <w:pStyle w:val="Akapitzlist"/>
        <w:numPr>
          <w:ilvl w:val="0"/>
          <w:numId w:val="37"/>
        </w:numPr>
        <w:ind w:left="284" w:right="20" w:hanging="284"/>
        <w:jc w:val="both"/>
        <w:rPr>
          <w:rFonts w:eastAsia="Times New Roman"/>
          <w:sz w:val="24"/>
          <w:szCs w:val="24"/>
        </w:rPr>
      </w:pPr>
      <w:r w:rsidRPr="00AF712F">
        <w:rPr>
          <w:rFonts w:eastAsia="Times New Roman"/>
          <w:sz w:val="24"/>
          <w:szCs w:val="24"/>
        </w:rPr>
        <w:t xml:space="preserve">W przypadku wątpliwości co do sposobu przekazywania oświadczeń mają zastosowania przepisy ustawy </w:t>
      </w:r>
      <w:proofErr w:type="spellStart"/>
      <w:r w:rsidRPr="00AF712F">
        <w:rPr>
          <w:rFonts w:eastAsia="Times New Roman"/>
          <w:sz w:val="24"/>
          <w:szCs w:val="24"/>
        </w:rPr>
        <w:t>Pzp</w:t>
      </w:r>
      <w:proofErr w:type="spellEnd"/>
      <w:r w:rsidRPr="00AF712F">
        <w:rPr>
          <w:rFonts w:eastAsia="Times New Roman"/>
          <w:sz w:val="24"/>
          <w:szCs w:val="24"/>
        </w:rPr>
        <w:t xml:space="preserve"> obowiązujące w dacie wszczęcia postępowania.</w:t>
      </w:r>
    </w:p>
    <w:p w:rsidR="00D27CA5" w:rsidRPr="001815FA" w:rsidRDefault="00D52FCA" w:rsidP="00612915">
      <w:pPr>
        <w:pStyle w:val="Akapitzlist"/>
        <w:numPr>
          <w:ilvl w:val="0"/>
          <w:numId w:val="37"/>
        </w:numPr>
        <w:ind w:left="284" w:hanging="284"/>
        <w:jc w:val="both"/>
        <w:rPr>
          <w:sz w:val="20"/>
          <w:szCs w:val="20"/>
        </w:rPr>
      </w:pPr>
      <w:r>
        <w:rPr>
          <w:rFonts w:eastAsia="Times New Roman"/>
          <w:sz w:val="24"/>
          <w:szCs w:val="24"/>
        </w:rPr>
        <w:t>Osoby</w:t>
      </w:r>
      <w:r w:rsidR="00D06418" w:rsidRPr="00AF712F">
        <w:rPr>
          <w:rFonts w:eastAsia="Times New Roman"/>
          <w:sz w:val="24"/>
          <w:szCs w:val="24"/>
        </w:rPr>
        <w:t xml:space="preserve"> do porozumiewania się z Wykonawcami:</w:t>
      </w:r>
    </w:p>
    <w:p w:rsidR="001815FA" w:rsidRPr="00AF712F" w:rsidRDefault="001815FA" w:rsidP="001815FA">
      <w:pPr>
        <w:pStyle w:val="Akapitzlist"/>
        <w:ind w:left="284"/>
        <w:jc w:val="both"/>
        <w:rPr>
          <w:sz w:val="20"/>
          <w:szCs w:val="20"/>
        </w:rPr>
      </w:pPr>
    </w:p>
    <w:p w:rsidR="00AF712F" w:rsidRPr="00AF712F" w:rsidRDefault="00AF712F" w:rsidP="00612915">
      <w:pPr>
        <w:pStyle w:val="Akapitzlist"/>
        <w:numPr>
          <w:ilvl w:val="0"/>
          <w:numId w:val="38"/>
        </w:numPr>
        <w:tabs>
          <w:tab w:val="left" w:pos="851"/>
        </w:tabs>
        <w:ind w:left="567" w:right="60" w:hanging="283"/>
        <w:jc w:val="both"/>
        <w:rPr>
          <w:sz w:val="20"/>
          <w:szCs w:val="20"/>
        </w:rPr>
      </w:pPr>
      <w:r w:rsidRPr="00AF712F">
        <w:rPr>
          <w:rFonts w:eastAsia="Times New Roman"/>
          <w:sz w:val="24"/>
          <w:szCs w:val="24"/>
        </w:rPr>
        <w:t>w</w:t>
      </w:r>
      <w:r w:rsidR="00D06418" w:rsidRPr="00AF712F">
        <w:rPr>
          <w:rFonts w:eastAsia="Times New Roman"/>
          <w:sz w:val="24"/>
          <w:szCs w:val="24"/>
        </w:rPr>
        <w:t xml:space="preserve"> sprawach </w:t>
      </w:r>
      <w:r w:rsidR="00904DD1" w:rsidRPr="00AF712F">
        <w:rPr>
          <w:rFonts w:eastAsia="Times New Roman"/>
          <w:sz w:val="24"/>
          <w:szCs w:val="24"/>
        </w:rPr>
        <w:t xml:space="preserve">dotyczących </w:t>
      </w:r>
      <w:r w:rsidR="00D06418" w:rsidRPr="00AF712F">
        <w:rPr>
          <w:rFonts w:eastAsia="Times New Roman"/>
          <w:sz w:val="24"/>
          <w:szCs w:val="24"/>
        </w:rPr>
        <w:t xml:space="preserve">przedmiotu zamówienia:  – </w:t>
      </w:r>
      <w:r>
        <w:rPr>
          <w:rFonts w:eastAsia="Times New Roman"/>
          <w:sz w:val="24"/>
          <w:szCs w:val="24"/>
        </w:rPr>
        <w:t xml:space="preserve"> Jacek </w:t>
      </w:r>
      <w:proofErr w:type="spellStart"/>
      <w:r>
        <w:rPr>
          <w:rFonts w:eastAsia="Times New Roman"/>
          <w:sz w:val="24"/>
          <w:szCs w:val="24"/>
        </w:rPr>
        <w:t>Lankof</w:t>
      </w:r>
      <w:proofErr w:type="spellEnd"/>
      <w:r w:rsidR="00F20B90" w:rsidRPr="00AF712F">
        <w:rPr>
          <w:rFonts w:eastAsia="Times New Roman"/>
          <w:sz w:val="24"/>
          <w:szCs w:val="24"/>
        </w:rPr>
        <w:t xml:space="preserve"> pracownik Urzędu </w:t>
      </w:r>
      <w:r>
        <w:rPr>
          <w:rFonts w:eastAsia="Times New Roman"/>
          <w:sz w:val="24"/>
          <w:szCs w:val="24"/>
        </w:rPr>
        <w:t xml:space="preserve"> </w:t>
      </w:r>
    </w:p>
    <w:p w:rsidR="00D27CA5" w:rsidRDefault="00AF712F" w:rsidP="00681E35">
      <w:pPr>
        <w:pStyle w:val="Akapitzlist"/>
        <w:ind w:left="709" w:right="60" w:hanging="425"/>
        <w:jc w:val="both"/>
        <w:rPr>
          <w:sz w:val="20"/>
          <w:szCs w:val="20"/>
        </w:rPr>
      </w:pPr>
      <w:r>
        <w:rPr>
          <w:rFonts w:eastAsia="Times New Roman"/>
          <w:sz w:val="24"/>
          <w:szCs w:val="24"/>
        </w:rPr>
        <w:t xml:space="preserve">                                                                                         </w:t>
      </w:r>
      <w:r w:rsidR="00681E35">
        <w:rPr>
          <w:rFonts w:eastAsia="Times New Roman"/>
          <w:sz w:val="24"/>
          <w:szCs w:val="24"/>
        </w:rPr>
        <w:t xml:space="preserve">  </w:t>
      </w:r>
      <w:r w:rsidR="00F20B90" w:rsidRPr="00AF712F">
        <w:rPr>
          <w:rFonts w:eastAsia="Times New Roman"/>
          <w:sz w:val="24"/>
          <w:szCs w:val="24"/>
        </w:rPr>
        <w:t>Miasta i Gminy w Wąchocku</w:t>
      </w:r>
    </w:p>
    <w:p w:rsidR="008012D2" w:rsidRPr="008012D2" w:rsidRDefault="00AF712F" w:rsidP="00612915">
      <w:pPr>
        <w:pStyle w:val="Akapitzlist"/>
        <w:numPr>
          <w:ilvl w:val="0"/>
          <w:numId w:val="38"/>
        </w:numPr>
        <w:tabs>
          <w:tab w:val="left" w:pos="567"/>
        </w:tabs>
        <w:ind w:left="426" w:right="60" w:hanging="131"/>
        <w:jc w:val="both"/>
        <w:rPr>
          <w:sz w:val="20"/>
          <w:szCs w:val="20"/>
        </w:rPr>
      </w:pPr>
      <w:r>
        <w:rPr>
          <w:rFonts w:eastAsia="Times New Roman"/>
          <w:sz w:val="24"/>
          <w:szCs w:val="24"/>
        </w:rPr>
        <w:t>w</w:t>
      </w:r>
      <w:r w:rsidR="00D06418" w:rsidRPr="00AF712F">
        <w:rPr>
          <w:rFonts w:eastAsia="Times New Roman"/>
          <w:sz w:val="24"/>
          <w:szCs w:val="24"/>
        </w:rPr>
        <w:t xml:space="preserve"> sprawach proceduralnych: </w:t>
      </w:r>
      <w:r w:rsidR="00F20B90" w:rsidRPr="00AF712F">
        <w:rPr>
          <w:rFonts w:eastAsia="Times New Roman"/>
          <w:sz w:val="24"/>
          <w:szCs w:val="24"/>
        </w:rPr>
        <w:t xml:space="preserve"> – </w:t>
      </w:r>
      <w:r>
        <w:rPr>
          <w:rFonts w:eastAsia="Times New Roman"/>
          <w:sz w:val="23"/>
          <w:szCs w:val="23"/>
        </w:rPr>
        <w:t xml:space="preserve"> </w:t>
      </w:r>
      <w:r w:rsidR="00E52698">
        <w:rPr>
          <w:rFonts w:eastAsia="Times New Roman"/>
          <w:sz w:val="23"/>
          <w:szCs w:val="23"/>
        </w:rPr>
        <w:t>Michał Markowski</w:t>
      </w:r>
      <w:r w:rsidR="00F20B90" w:rsidRPr="00AF712F">
        <w:rPr>
          <w:rFonts w:eastAsia="Times New Roman"/>
          <w:sz w:val="24"/>
          <w:szCs w:val="24"/>
        </w:rPr>
        <w:t xml:space="preserve"> pracownik Urzędu </w:t>
      </w:r>
    </w:p>
    <w:p w:rsidR="00D27CA5" w:rsidRPr="008012D2" w:rsidRDefault="008012D2" w:rsidP="008012D2">
      <w:pPr>
        <w:pStyle w:val="Akapitzlist"/>
        <w:tabs>
          <w:tab w:val="left" w:pos="567"/>
        </w:tabs>
        <w:ind w:left="426" w:right="60"/>
        <w:jc w:val="both"/>
        <w:rPr>
          <w:sz w:val="20"/>
          <w:szCs w:val="20"/>
        </w:rPr>
      </w:pPr>
      <w:r>
        <w:rPr>
          <w:rFonts w:eastAsia="Times New Roman"/>
          <w:sz w:val="24"/>
          <w:szCs w:val="24"/>
        </w:rPr>
        <w:t xml:space="preserve">                                                      </w:t>
      </w:r>
      <w:r w:rsidR="00F20B90" w:rsidRPr="00AF712F">
        <w:rPr>
          <w:rFonts w:eastAsia="Times New Roman"/>
          <w:sz w:val="24"/>
          <w:szCs w:val="24"/>
        </w:rPr>
        <w:t>Mias</w:t>
      </w:r>
      <w:r>
        <w:rPr>
          <w:rFonts w:eastAsia="Times New Roman"/>
          <w:sz w:val="24"/>
          <w:szCs w:val="24"/>
        </w:rPr>
        <w:t xml:space="preserve">ta i Gminy </w:t>
      </w:r>
      <w:r w:rsidR="00F20B90" w:rsidRPr="008012D2">
        <w:rPr>
          <w:rFonts w:eastAsia="Times New Roman"/>
          <w:sz w:val="24"/>
          <w:szCs w:val="24"/>
        </w:rPr>
        <w:t>w Wąchocku</w:t>
      </w:r>
      <w:r w:rsidR="00AF712F" w:rsidRPr="008012D2">
        <w:rPr>
          <w:rFonts w:eastAsia="Times New Roman"/>
          <w:sz w:val="24"/>
          <w:szCs w:val="24"/>
        </w:rPr>
        <w:t>.</w:t>
      </w:r>
    </w:p>
    <w:p w:rsidR="00D27CA5" w:rsidRPr="00AF712F" w:rsidRDefault="00F20B90" w:rsidP="00612915">
      <w:pPr>
        <w:pStyle w:val="Akapitzlist"/>
        <w:numPr>
          <w:ilvl w:val="0"/>
          <w:numId w:val="37"/>
        </w:numPr>
        <w:ind w:left="284" w:right="20" w:hanging="284"/>
        <w:jc w:val="both"/>
        <w:rPr>
          <w:sz w:val="20"/>
          <w:szCs w:val="20"/>
        </w:rPr>
      </w:pPr>
      <w:r w:rsidRPr="00AF712F">
        <w:rPr>
          <w:rFonts w:eastAsia="Times New Roman"/>
          <w:sz w:val="24"/>
          <w:szCs w:val="24"/>
        </w:rPr>
        <w:t>Wykonawca może zwróci</w:t>
      </w:r>
      <w:r w:rsidR="00D06418" w:rsidRPr="00AF712F">
        <w:rPr>
          <w:rFonts w:eastAsia="Times New Roman"/>
          <w:sz w:val="24"/>
          <w:szCs w:val="24"/>
        </w:rPr>
        <w:t>ć się do Zamawiającego o wyjaś</w:t>
      </w:r>
      <w:r w:rsidR="009B0E63" w:rsidRPr="00AF712F">
        <w:rPr>
          <w:rFonts w:eastAsia="Times New Roman"/>
          <w:sz w:val="24"/>
          <w:szCs w:val="24"/>
        </w:rPr>
        <w:t xml:space="preserve">nienie treści SIWZ. Zamawiający </w:t>
      </w:r>
      <w:r w:rsidR="00D06418" w:rsidRPr="00AF712F">
        <w:rPr>
          <w:rFonts w:eastAsia="Times New Roman"/>
          <w:sz w:val="24"/>
          <w:szCs w:val="24"/>
        </w:rPr>
        <w:t>jest obowiązany niezwło</w:t>
      </w:r>
      <w:r w:rsidRPr="00AF712F">
        <w:rPr>
          <w:rFonts w:eastAsia="Times New Roman"/>
          <w:sz w:val="24"/>
          <w:szCs w:val="24"/>
        </w:rPr>
        <w:t>cznie udzielić wyjaśnień nie pó</w:t>
      </w:r>
      <w:r w:rsidR="00D06418" w:rsidRPr="00AF712F">
        <w:rPr>
          <w:rFonts w:eastAsia="Times New Roman"/>
          <w:sz w:val="24"/>
          <w:szCs w:val="24"/>
        </w:rPr>
        <w:t>źniej niż w terminach określonych</w:t>
      </w:r>
      <w:r w:rsidR="005652EE">
        <w:rPr>
          <w:rFonts w:eastAsia="Times New Roman"/>
          <w:sz w:val="24"/>
          <w:szCs w:val="24"/>
        </w:rPr>
        <w:t xml:space="preserve"> </w:t>
      </w:r>
      <w:r w:rsidR="009B0E63" w:rsidRPr="00AF712F">
        <w:rPr>
          <w:rFonts w:eastAsia="Times New Roman"/>
          <w:sz w:val="24"/>
          <w:szCs w:val="24"/>
        </w:rPr>
        <w:t>w</w:t>
      </w:r>
      <w:r w:rsidR="009B0E63" w:rsidRPr="00AF712F">
        <w:rPr>
          <w:sz w:val="20"/>
          <w:szCs w:val="20"/>
        </w:rPr>
        <w:t xml:space="preserve"> </w:t>
      </w:r>
      <w:r w:rsidR="00D06418" w:rsidRPr="00AF712F">
        <w:rPr>
          <w:rFonts w:eastAsia="Times New Roman"/>
          <w:sz w:val="24"/>
          <w:szCs w:val="24"/>
        </w:rPr>
        <w:t xml:space="preserve">art. 38 ust. 1 ustawy </w:t>
      </w:r>
      <w:proofErr w:type="spellStart"/>
      <w:r w:rsidR="00D06418" w:rsidRPr="00AF712F">
        <w:rPr>
          <w:rFonts w:eastAsia="Times New Roman"/>
          <w:sz w:val="24"/>
          <w:szCs w:val="24"/>
        </w:rPr>
        <w:t>Pzp</w:t>
      </w:r>
      <w:proofErr w:type="spellEnd"/>
      <w:r w:rsidR="00D06418" w:rsidRPr="00AF712F">
        <w:rPr>
          <w:rFonts w:eastAsia="Times New Roman"/>
          <w:sz w:val="24"/>
          <w:szCs w:val="24"/>
        </w:rPr>
        <w:t xml:space="preserve"> – pod warunkiem że wniosek o wyj</w:t>
      </w:r>
      <w:r w:rsidR="009B0E63" w:rsidRPr="00AF712F">
        <w:rPr>
          <w:rFonts w:eastAsia="Times New Roman"/>
          <w:sz w:val="24"/>
          <w:szCs w:val="24"/>
        </w:rPr>
        <w:t>aśnienie treści SIWZ wpłynął do Zamawiającego nie pó</w:t>
      </w:r>
      <w:r w:rsidR="00D06418" w:rsidRPr="00AF712F">
        <w:rPr>
          <w:rFonts w:eastAsia="Times New Roman"/>
          <w:sz w:val="24"/>
          <w:szCs w:val="24"/>
        </w:rPr>
        <w:t>źniej niż do końca dnia, w którym upływa połowa wyznaczonego</w:t>
      </w:r>
      <w:bookmarkStart w:id="10" w:name="page14"/>
      <w:bookmarkEnd w:id="10"/>
      <w:r w:rsidR="009B0E63" w:rsidRPr="00AF712F">
        <w:rPr>
          <w:sz w:val="20"/>
          <w:szCs w:val="20"/>
        </w:rPr>
        <w:t xml:space="preserve"> </w:t>
      </w:r>
      <w:r w:rsidR="00D06418" w:rsidRPr="00AF712F">
        <w:rPr>
          <w:rFonts w:eastAsia="Times New Roman"/>
          <w:sz w:val="24"/>
          <w:szCs w:val="24"/>
        </w:rPr>
        <w:t>terminu składania ofert.</w:t>
      </w:r>
    </w:p>
    <w:p w:rsidR="00D27CA5" w:rsidRPr="00AF712F" w:rsidRDefault="00D06418" w:rsidP="00612915">
      <w:pPr>
        <w:pStyle w:val="Akapitzlist"/>
        <w:numPr>
          <w:ilvl w:val="0"/>
          <w:numId w:val="37"/>
        </w:numPr>
        <w:ind w:left="284" w:hanging="284"/>
        <w:jc w:val="both"/>
        <w:rPr>
          <w:sz w:val="20"/>
          <w:szCs w:val="20"/>
        </w:rPr>
      </w:pPr>
      <w:r w:rsidRPr="00AF712F">
        <w:rPr>
          <w:rFonts w:eastAsia="Times New Roman"/>
          <w:sz w:val="24"/>
          <w:szCs w:val="24"/>
        </w:rPr>
        <w:lastRenderedPageBreak/>
        <w:t>Jeżeli wniosek o wyjaśnienie treści SIWZ wpłynął po upływie terminu składania wniosku,</w:t>
      </w:r>
      <w:r w:rsidR="009B0E63" w:rsidRPr="00AF712F">
        <w:rPr>
          <w:rFonts w:eastAsia="Times New Roman"/>
          <w:sz w:val="24"/>
          <w:szCs w:val="24"/>
        </w:rPr>
        <w:t xml:space="preserve"> </w:t>
      </w:r>
      <w:r w:rsidR="005652EE">
        <w:rPr>
          <w:rFonts w:eastAsia="Times New Roman"/>
          <w:sz w:val="24"/>
          <w:szCs w:val="24"/>
        </w:rPr>
        <w:t xml:space="preserve">               </w:t>
      </w:r>
      <w:r w:rsidR="009B0E63" w:rsidRPr="00AF712F">
        <w:rPr>
          <w:rFonts w:eastAsia="Times New Roman"/>
          <w:sz w:val="24"/>
          <w:szCs w:val="24"/>
        </w:rPr>
        <w:t>o</w:t>
      </w:r>
      <w:r w:rsidR="009B0E63" w:rsidRPr="00AF712F">
        <w:rPr>
          <w:sz w:val="20"/>
          <w:szCs w:val="20"/>
        </w:rPr>
        <w:t xml:space="preserve"> </w:t>
      </w:r>
      <w:r w:rsidR="00F20B90" w:rsidRPr="00AF712F">
        <w:rPr>
          <w:rFonts w:eastAsia="Times New Roman"/>
          <w:sz w:val="24"/>
          <w:szCs w:val="24"/>
        </w:rPr>
        <w:t>którym mowa wy</w:t>
      </w:r>
      <w:r w:rsidRPr="00AF712F">
        <w:rPr>
          <w:rFonts w:eastAsia="Times New Roman"/>
          <w:sz w:val="24"/>
          <w:szCs w:val="24"/>
        </w:rPr>
        <w:t>żej, lub dotyczy udzielonych wyjaśnień, Zamawiający może udzielić wyjaśnień albo pozostawić wniosek bez rozpoznania.</w:t>
      </w:r>
    </w:p>
    <w:p w:rsidR="00D27CA5" w:rsidRPr="00AF712F" w:rsidRDefault="00AF712F" w:rsidP="00612915">
      <w:pPr>
        <w:pStyle w:val="Akapitzlist"/>
        <w:numPr>
          <w:ilvl w:val="0"/>
          <w:numId w:val="37"/>
        </w:numPr>
        <w:ind w:left="284" w:right="20" w:hanging="284"/>
        <w:jc w:val="both"/>
        <w:rPr>
          <w:rFonts w:eastAsia="Times New Roman"/>
          <w:bCs/>
          <w:sz w:val="24"/>
          <w:szCs w:val="24"/>
        </w:rPr>
      </w:pPr>
      <w:r w:rsidRPr="00AF712F">
        <w:rPr>
          <w:rFonts w:eastAsia="Times New Roman"/>
          <w:bCs/>
          <w:sz w:val="24"/>
          <w:szCs w:val="24"/>
        </w:rPr>
        <w:t>Przedłużenie terminu skła</w:t>
      </w:r>
      <w:r w:rsidR="00D06418" w:rsidRPr="00AF712F">
        <w:rPr>
          <w:rFonts w:eastAsia="Times New Roman"/>
          <w:bCs/>
          <w:sz w:val="24"/>
          <w:szCs w:val="24"/>
        </w:rPr>
        <w:t xml:space="preserve">dania ofert nie wpływa na bieg terminu składania wniosku </w:t>
      </w:r>
      <w:r w:rsidR="005652EE">
        <w:rPr>
          <w:rFonts w:eastAsia="Times New Roman"/>
          <w:bCs/>
          <w:sz w:val="24"/>
          <w:szCs w:val="24"/>
        </w:rPr>
        <w:t xml:space="preserve">                              </w:t>
      </w:r>
      <w:r w:rsidR="00D06418" w:rsidRPr="00AF712F">
        <w:rPr>
          <w:rFonts w:eastAsia="Times New Roman"/>
          <w:bCs/>
          <w:sz w:val="24"/>
          <w:szCs w:val="24"/>
        </w:rPr>
        <w:t>o wyjaśnienie treści SIWZ.</w:t>
      </w:r>
    </w:p>
    <w:p w:rsidR="008D3D5B" w:rsidRPr="00AF712F" w:rsidRDefault="008D3D5B" w:rsidP="00612915">
      <w:pPr>
        <w:pStyle w:val="Akapitzlist"/>
        <w:numPr>
          <w:ilvl w:val="0"/>
          <w:numId w:val="37"/>
        </w:numPr>
        <w:ind w:left="284" w:hanging="284"/>
        <w:jc w:val="both"/>
        <w:rPr>
          <w:sz w:val="24"/>
          <w:szCs w:val="24"/>
        </w:rPr>
      </w:pPr>
      <w:r w:rsidRPr="00AF712F">
        <w:rPr>
          <w:sz w:val="24"/>
          <w:szCs w:val="24"/>
          <w:lang w:eastAsia="ar-SA"/>
        </w:rPr>
        <w:t xml:space="preserve">Wykonawca pobierający wersję elektroniczną </w:t>
      </w:r>
      <w:r w:rsidR="00AF712F">
        <w:rPr>
          <w:sz w:val="24"/>
          <w:szCs w:val="24"/>
          <w:lang w:eastAsia="ar-SA"/>
        </w:rPr>
        <w:t xml:space="preserve">niniejszej </w:t>
      </w:r>
      <w:r w:rsidRPr="00AF712F">
        <w:rPr>
          <w:sz w:val="24"/>
          <w:szCs w:val="24"/>
          <w:lang w:eastAsia="ar-SA"/>
        </w:rPr>
        <w:t>SIWZ ze strony internetowej Zamawiającego (</w:t>
      </w:r>
      <w:hyperlink r:id="rId11" w:history="1">
        <w:r w:rsidRPr="00AF712F">
          <w:rPr>
            <w:rStyle w:val="Pogrubienie"/>
            <w:sz w:val="24"/>
            <w:szCs w:val="24"/>
          </w:rPr>
          <w:t>gmina.wachock.sisco.info</w:t>
        </w:r>
      </w:hyperlink>
      <w:r w:rsidRPr="00AF712F">
        <w:rPr>
          <w:sz w:val="24"/>
          <w:szCs w:val="24"/>
          <w:lang w:eastAsia="ar-SA"/>
        </w:rPr>
        <w:t xml:space="preserve">) </w:t>
      </w:r>
      <w:r w:rsidRPr="00AF712F">
        <w:rPr>
          <w:sz w:val="24"/>
          <w:szCs w:val="24"/>
          <w:u w:val="single"/>
          <w:lang w:eastAsia="ar-SA"/>
        </w:rPr>
        <w:t>zobowiązany jest do jej monitorowania w terminie do dnia zawarcia umowy</w:t>
      </w:r>
      <w:r w:rsidRPr="00AF712F">
        <w:rPr>
          <w:sz w:val="24"/>
          <w:szCs w:val="24"/>
          <w:lang w:eastAsia="ar-SA"/>
        </w:rPr>
        <w:t>, gdyż zamieszczane tam są:</w:t>
      </w:r>
    </w:p>
    <w:p w:rsidR="008D3D5B" w:rsidRPr="00AF712F" w:rsidRDefault="008D3D5B" w:rsidP="00612915">
      <w:pPr>
        <w:pStyle w:val="Akapitzlist"/>
        <w:numPr>
          <w:ilvl w:val="0"/>
          <w:numId w:val="26"/>
        </w:numPr>
        <w:tabs>
          <w:tab w:val="clear" w:pos="1152"/>
          <w:tab w:val="num" w:pos="567"/>
        </w:tabs>
        <w:ind w:hanging="868"/>
        <w:jc w:val="both"/>
        <w:rPr>
          <w:sz w:val="24"/>
          <w:szCs w:val="24"/>
        </w:rPr>
      </w:pPr>
      <w:r w:rsidRPr="00AF712F">
        <w:rPr>
          <w:sz w:val="24"/>
          <w:szCs w:val="24"/>
        </w:rPr>
        <w:t>wyjaśnienia treści SIWZ,</w:t>
      </w:r>
    </w:p>
    <w:p w:rsidR="008D3D5B" w:rsidRPr="008D3D5B" w:rsidRDefault="008D3D5B" w:rsidP="00612915">
      <w:pPr>
        <w:numPr>
          <w:ilvl w:val="0"/>
          <w:numId w:val="26"/>
        </w:numPr>
        <w:tabs>
          <w:tab w:val="clear" w:pos="1152"/>
          <w:tab w:val="num" w:pos="567"/>
        </w:tabs>
        <w:ind w:left="709" w:hanging="425"/>
        <w:jc w:val="both"/>
        <w:rPr>
          <w:sz w:val="24"/>
          <w:szCs w:val="24"/>
        </w:rPr>
      </w:pPr>
      <w:r w:rsidRPr="008D3D5B">
        <w:rPr>
          <w:sz w:val="24"/>
          <w:szCs w:val="24"/>
        </w:rPr>
        <w:t xml:space="preserve">zmiany treści SIWZ, </w:t>
      </w:r>
    </w:p>
    <w:p w:rsidR="008D3D5B" w:rsidRDefault="008D3D5B" w:rsidP="00612915">
      <w:pPr>
        <w:numPr>
          <w:ilvl w:val="0"/>
          <w:numId w:val="26"/>
        </w:numPr>
        <w:tabs>
          <w:tab w:val="clear" w:pos="1152"/>
          <w:tab w:val="num" w:pos="851"/>
        </w:tabs>
        <w:ind w:left="567" w:hanging="283"/>
        <w:jc w:val="both"/>
        <w:rPr>
          <w:sz w:val="24"/>
          <w:szCs w:val="24"/>
        </w:rPr>
      </w:pPr>
      <w:r w:rsidRPr="008D3D5B">
        <w:rPr>
          <w:sz w:val="24"/>
          <w:szCs w:val="24"/>
        </w:rPr>
        <w:t>wszelkie informacje dotyczące danego postępowania,</w:t>
      </w:r>
    </w:p>
    <w:p w:rsidR="008D3D5B" w:rsidRPr="008D3D5B" w:rsidRDefault="008D3D5B" w:rsidP="00612915">
      <w:pPr>
        <w:pStyle w:val="Akapitzlist"/>
        <w:numPr>
          <w:ilvl w:val="0"/>
          <w:numId w:val="26"/>
        </w:numPr>
        <w:tabs>
          <w:tab w:val="clear" w:pos="1152"/>
          <w:tab w:val="num" w:pos="567"/>
        </w:tabs>
        <w:spacing w:line="239" w:lineRule="auto"/>
        <w:ind w:right="20" w:hanging="868"/>
        <w:jc w:val="both"/>
        <w:rPr>
          <w:sz w:val="24"/>
          <w:szCs w:val="24"/>
        </w:rPr>
      </w:pPr>
      <w:r w:rsidRPr="008D3D5B">
        <w:rPr>
          <w:sz w:val="24"/>
          <w:szCs w:val="24"/>
        </w:rPr>
        <w:t>zawiadomienie o wyborze oferty</w:t>
      </w:r>
      <w:r>
        <w:rPr>
          <w:sz w:val="24"/>
          <w:szCs w:val="24"/>
        </w:rPr>
        <w:t>.</w:t>
      </w:r>
    </w:p>
    <w:p w:rsidR="00D27CA5" w:rsidRDefault="00D27CA5" w:rsidP="009B0E63">
      <w:pPr>
        <w:spacing w:line="70" w:lineRule="exact"/>
        <w:jc w:val="both"/>
        <w:rPr>
          <w:sz w:val="20"/>
          <w:szCs w:val="20"/>
        </w:rPr>
      </w:pPr>
    </w:p>
    <w:p w:rsidR="00D27CA5" w:rsidRDefault="00D27CA5">
      <w:pPr>
        <w:spacing w:line="125" w:lineRule="exact"/>
        <w:rPr>
          <w:rFonts w:eastAsia="Times New Roman"/>
          <w:sz w:val="24"/>
          <w:szCs w:val="24"/>
        </w:rPr>
      </w:pPr>
    </w:p>
    <w:p w:rsidR="00D27CA5" w:rsidRDefault="000B7D01">
      <w:pPr>
        <w:spacing w:line="20" w:lineRule="exact"/>
        <w:rPr>
          <w:sz w:val="20"/>
          <w:szCs w:val="20"/>
        </w:rPr>
      </w:pPr>
      <w:r>
        <w:rPr>
          <w:noProof/>
          <w:sz w:val="20"/>
          <w:szCs w:val="20"/>
        </w:rPr>
        <w:pict>
          <v:rect id="Shape 25" o:spid="_x0000_s1042" style="position:absolute;margin-left:3.7pt;margin-top:6.3pt;width:478.2pt;height:13.8pt;z-index:-2516433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" o:allowincell="f" fillcolor="#e6e6ff" stroked="f"/>
        </w:pict>
      </w:r>
    </w:p>
    <w:p w:rsidR="00D27CA5" w:rsidRDefault="00D27CA5">
      <w:pPr>
        <w:spacing w:line="107" w:lineRule="exact"/>
        <w:rPr>
          <w:sz w:val="20"/>
          <w:szCs w:val="20"/>
        </w:rPr>
      </w:pPr>
    </w:p>
    <w:p w:rsidR="00D27CA5" w:rsidRPr="00EA6F3B" w:rsidRDefault="00263ED5" w:rsidP="00263ED5">
      <w:pPr>
        <w:pStyle w:val="Akapitzlist"/>
        <w:tabs>
          <w:tab w:val="left" w:pos="485"/>
        </w:tabs>
        <w:ind w:left="0"/>
        <w:rPr>
          <w:rFonts w:eastAsia="Times New Roman"/>
          <w:i/>
          <w:iCs/>
          <w:sz w:val="24"/>
          <w:szCs w:val="24"/>
        </w:rPr>
      </w:pPr>
      <w:r>
        <w:rPr>
          <w:rFonts w:eastAsia="Times New Roman"/>
          <w:b/>
          <w:bCs/>
          <w:i/>
          <w:iCs/>
          <w:color w:val="000080"/>
          <w:sz w:val="24"/>
          <w:szCs w:val="24"/>
        </w:rPr>
        <w:t xml:space="preserve">Rozdział IX. </w:t>
      </w:r>
      <w:r w:rsidR="00681E35">
        <w:rPr>
          <w:rFonts w:eastAsia="Times New Roman"/>
          <w:b/>
          <w:bCs/>
          <w:i/>
          <w:iCs/>
          <w:color w:val="000080"/>
          <w:sz w:val="24"/>
          <w:szCs w:val="24"/>
        </w:rPr>
        <w:t>Wymagania dotyczące wadium</w:t>
      </w:r>
    </w:p>
    <w:p w:rsidR="00D27CA5" w:rsidRPr="00DF2381" w:rsidRDefault="00D06418" w:rsidP="00612915">
      <w:pPr>
        <w:pStyle w:val="Akapitzlist"/>
        <w:numPr>
          <w:ilvl w:val="0"/>
          <w:numId w:val="35"/>
        </w:numPr>
        <w:ind w:left="284" w:hanging="284"/>
        <w:jc w:val="both"/>
        <w:rPr>
          <w:sz w:val="20"/>
          <w:szCs w:val="20"/>
        </w:rPr>
      </w:pPr>
      <w:r w:rsidRPr="00DF2381">
        <w:rPr>
          <w:rFonts w:eastAsia="Times New Roman"/>
          <w:sz w:val="24"/>
          <w:szCs w:val="24"/>
        </w:rPr>
        <w:t>Wadium może być wnoszone w jednej lub kilku następujących formach:</w:t>
      </w:r>
    </w:p>
    <w:p w:rsidR="00D27CA5" w:rsidRPr="00DF2381" w:rsidRDefault="00D06418" w:rsidP="00612915">
      <w:pPr>
        <w:pStyle w:val="Akapitzlist"/>
        <w:numPr>
          <w:ilvl w:val="0"/>
          <w:numId w:val="36"/>
        </w:numPr>
        <w:tabs>
          <w:tab w:val="left" w:pos="567"/>
          <w:tab w:val="left" w:pos="851"/>
        </w:tabs>
        <w:ind w:hanging="436"/>
        <w:jc w:val="both"/>
        <w:rPr>
          <w:rFonts w:ascii="Symbol" w:eastAsia="Symbol" w:hAnsi="Symbol" w:cs="Symbol"/>
          <w:sz w:val="24"/>
          <w:szCs w:val="24"/>
        </w:rPr>
      </w:pPr>
      <w:r w:rsidRPr="00DF2381">
        <w:rPr>
          <w:rFonts w:eastAsia="Times New Roman"/>
          <w:sz w:val="24"/>
          <w:szCs w:val="24"/>
        </w:rPr>
        <w:t>pieniądzu (</w:t>
      </w:r>
      <w:r w:rsidRPr="00DF2381">
        <w:rPr>
          <w:rFonts w:eastAsia="Times New Roman"/>
          <w:sz w:val="24"/>
          <w:szCs w:val="24"/>
          <w:u w:val="single"/>
        </w:rPr>
        <w:t>tylko przelewem na niżej wymienione konto bankowe Zamawiającego</w:t>
      </w:r>
      <w:r w:rsidRPr="00DF2381">
        <w:rPr>
          <w:rFonts w:eastAsia="Times New Roman"/>
          <w:sz w:val="24"/>
          <w:szCs w:val="24"/>
        </w:rPr>
        <w:t>),</w:t>
      </w:r>
    </w:p>
    <w:p w:rsidR="00D27CA5" w:rsidRPr="00DF2381" w:rsidRDefault="00D06418" w:rsidP="00612915">
      <w:pPr>
        <w:pStyle w:val="Akapitzlist"/>
        <w:numPr>
          <w:ilvl w:val="0"/>
          <w:numId w:val="36"/>
        </w:numPr>
        <w:tabs>
          <w:tab w:val="left" w:pos="567"/>
          <w:tab w:val="left" w:pos="851"/>
        </w:tabs>
        <w:ind w:left="851" w:hanging="567"/>
        <w:jc w:val="both"/>
        <w:rPr>
          <w:rFonts w:ascii="Symbol" w:eastAsia="Symbol" w:hAnsi="Symbol" w:cs="Symbol"/>
          <w:sz w:val="24"/>
          <w:szCs w:val="24"/>
        </w:rPr>
      </w:pPr>
      <w:r w:rsidRPr="00DF2381">
        <w:rPr>
          <w:rFonts w:eastAsia="Times New Roman"/>
          <w:sz w:val="24"/>
          <w:szCs w:val="24"/>
        </w:rPr>
        <w:t>poręczeniach bankowych, lub poręcz</w:t>
      </w:r>
      <w:r w:rsidR="00B9319D">
        <w:rPr>
          <w:rFonts w:eastAsia="Times New Roman"/>
          <w:sz w:val="24"/>
          <w:szCs w:val="24"/>
        </w:rPr>
        <w:t>eniach spółdzielczej kasy oszcz</w:t>
      </w:r>
      <w:r w:rsidRPr="00DF2381">
        <w:rPr>
          <w:rFonts w:eastAsia="Times New Roman"/>
          <w:sz w:val="24"/>
          <w:szCs w:val="24"/>
        </w:rPr>
        <w:t>ędnościowo-kredytowej,</w:t>
      </w:r>
    </w:p>
    <w:p w:rsidR="00D27CA5" w:rsidRPr="00DF2381" w:rsidRDefault="00D06418" w:rsidP="00612915">
      <w:pPr>
        <w:numPr>
          <w:ilvl w:val="0"/>
          <w:numId w:val="36"/>
        </w:numPr>
        <w:tabs>
          <w:tab w:val="left" w:pos="567"/>
          <w:tab w:val="left" w:pos="851"/>
        </w:tabs>
        <w:ind w:hanging="436"/>
        <w:jc w:val="both"/>
        <w:rPr>
          <w:rFonts w:ascii="Symbol" w:eastAsia="Symbol" w:hAnsi="Symbol" w:cs="Symbol"/>
          <w:sz w:val="24"/>
          <w:szCs w:val="24"/>
        </w:rPr>
      </w:pPr>
      <w:r>
        <w:rPr>
          <w:rFonts w:eastAsia="Times New Roman"/>
          <w:sz w:val="24"/>
          <w:szCs w:val="24"/>
        </w:rPr>
        <w:t>gwarancjach bankowych,</w:t>
      </w:r>
    </w:p>
    <w:p w:rsidR="00D27CA5" w:rsidRPr="00DF2381" w:rsidRDefault="00D06418" w:rsidP="00612915">
      <w:pPr>
        <w:numPr>
          <w:ilvl w:val="0"/>
          <w:numId w:val="36"/>
        </w:numPr>
        <w:tabs>
          <w:tab w:val="left" w:pos="567"/>
          <w:tab w:val="left" w:pos="851"/>
        </w:tabs>
        <w:ind w:hanging="436"/>
        <w:jc w:val="both"/>
        <w:rPr>
          <w:rFonts w:ascii="Symbol" w:eastAsia="Symbol" w:hAnsi="Symbol" w:cs="Symbol"/>
          <w:sz w:val="24"/>
          <w:szCs w:val="24"/>
        </w:rPr>
      </w:pPr>
      <w:r>
        <w:rPr>
          <w:rFonts w:eastAsia="Times New Roman"/>
          <w:sz w:val="24"/>
          <w:szCs w:val="24"/>
        </w:rPr>
        <w:t>gwarancjach ubezpieczeniowych,</w:t>
      </w:r>
    </w:p>
    <w:p w:rsidR="00D27CA5" w:rsidRPr="00DF2381" w:rsidRDefault="00D06418" w:rsidP="00612915">
      <w:pPr>
        <w:numPr>
          <w:ilvl w:val="0"/>
          <w:numId w:val="36"/>
        </w:numPr>
        <w:tabs>
          <w:tab w:val="left" w:pos="567"/>
        </w:tabs>
        <w:ind w:left="567" w:hanging="283"/>
        <w:jc w:val="both"/>
        <w:rPr>
          <w:rFonts w:ascii="Symbol" w:eastAsia="Symbol" w:hAnsi="Symbol" w:cs="Symbol"/>
          <w:sz w:val="24"/>
          <w:szCs w:val="24"/>
        </w:rPr>
      </w:pPr>
      <w:r>
        <w:rPr>
          <w:rFonts w:eastAsia="Times New Roman"/>
          <w:sz w:val="24"/>
          <w:szCs w:val="24"/>
        </w:rPr>
        <w:t>poręczeniach udzielanych przez podmioty, o których mowa w art. 6b ust. 5 pkt 2 ustawy z dnia 9 listopada 2000 r. o utworzeniu Polskiej Agencji Rozwoju Przedsiębiorczości.</w:t>
      </w:r>
    </w:p>
    <w:p w:rsidR="00D27CA5" w:rsidRPr="00DF2381" w:rsidRDefault="008210B4" w:rsidP="00612915">
      <w:pPr>
        <w:pStyle w:val="Akapitzlist"/>
        <w:numPr>
          <w:ilvl w:val="0"/>
          <w:numId w:val="35"/>
        </w:numPr>
        <w:ind w:left="284" w:hanging="284"/>
        <w:rPr>
          <w:sz w:val="20"/>
          <w:szCs w:val="20"/>
        </w:rPr>
      </w:pPr>
      <w:r>
        <w:rPr>
          <w:rFonts w:eastAsia="Times New Roman"/>
          <w:b/>
          <w:bCs/>
          <w:sz w:val="24"/>
          <w:szCs w:val="24"/>
          <w:u w:val="single"/>
        </w:rPr>
        <w:t>Wadium</w:t>
      </w:r>
      <w:r w:rsidR="00D06418" w:rsidRPr="00DF2381">
        <w:rPr>
          <w:rFonts w:eastAsia="Times New Roman"/>
          <w:b/>
          <w:bCs/>
          <w:sz w:val="24"/>
          <w:szCs w:val="24"/>
          <w:u w:val="single"/>
        </w:rPr>
        <w:t xml:space="preserve"> w wysokości:</w:t>
      </w:r>
      <w:r w:rsidR="00AA6EE9">
        <w:rPr>
          <w:rFonts w:eastAsia="Times New Roman"/>
          <w:b/>
          <w:bCs/>
          <w:sz w:val="24"/>
          <w:szCs w:val="24"/>
          <w:u w:val="single"/>
        </w:rPr>
        <w:t xml:space="preserve"> 30</w:t>
      </w:r>
      <w:r>
        <w:rPr>
          <w:rFonts w:eastAsia="Times New Roman"/>
          <w:b/>
          <w:bCs/>
          <w:sz w:val="24"/>
          <w:szCs w:val="24"/>
          <w:u w:val="single"/>
        </w:rPr>
        <w:t>.</w:t>
      </w:r>
      <w:r w:rsidR="00D06418" w:rsidRPr="00DF2381">
        <w:rPr>
          <w:rFonts w:eastAsia="Times New Roman"/>
          <w:b/>
          <w:bCs/>
          <w:sz w:val="24"/>
          <w:szCs w:val="24"/>
          <w:u w:val="single"/>
        </w:rPr>
        <w:t>00</w:t>
      </w:r>
      <w:r>
        <w:rPr>
          <w:rFonts w:eastAsia="Times New Roman"/>
          <w:b/>
          <w:bCs/>
          <w:sz w:val="24"/>
          <w:szCs w:val="24"/>
          <w:u w:val="single"/>
        </w:rPr>
        <w:t>0</w:t>
      </w:r>
      <w:r w:rsidR="00D06418" w:rsidRPr="00DF2381">
        <w:rPr>
          <w:rFonts w:eastAsia="Times New Roman"/>
          <w:b/>
          <w:bCs/>
          <w:sz w:val="24"/>
          <w:szCs w:val="24"/>
          <w:u w:val="single"/>
        </w:rPr>
        <w:t>,00 zł</w:t>
      </w:r>
      <w:r w:rsidR="00D06418" w:rsidRPr="00DF2381">
        <w:rPr>
          <w:rFonts w:eastAsia="Times New Roman"/>
          <w:b/>
          <w:bCs/>
          <w:sz w:val="24"/>
          <w:szCs w:val="24"/>
        </w:rPr>
        <w:t xml:space="preserve"> </w:t>
      </w:r>
      <w:r w:rsidR="00D06418" w:rsidRPr="00DF2381">
        <w:rPr>
          <w:rFonts w:eastAsia="Times New Roman"/>
          <w:sz w:val="24"/>
          <w:szCs w:val="24"/>
        </w:rPr>
        <w:t>należy wnieść:</w:t>
      </w:r>
    </w:p>
    <w:p w:rsidR="00D27CA5" w:rsidRPr="00DF2381" w:rsidRDefault="00D06418" w:rsidP="00612915">
      <w:pPr>
        <w:numPr>
          <w:ilvl w:val="0"/>
          <w:numId w:val="10"/>
        </w:numPr>
        <w:tabs>
          <w:tab w:val="left" w:pos="629"/>
        </w:tabs>
        <w:ind w:left="567" w:hanging="283"/>
        <w:jc w:val="both"/>
        <w:rPr>
          <w:rFonts w:eastAsia="Times New Roman"/>
          <w:sz w:val="24"/>
          <w:szCs w:val="24"/>
        </w:rPr>
      </w:pPr>
      <w:r w:rsidRPr="007836FE">
        <w:rPr>
          <w:rFonts w:eastAsia="Times New Roman"/>
          <w:sz w:val="24"/>
          <w:szCs w:val="24"/>
        </w:rPr>
        <w:t>w p</w:t>
      </w:r>
      <w:r w:rsidR="007836FE" w:rsidRPr="007836FE">
        <w:rPr>
          <w:rFonts w:eastAsia="Times New Roman"/>
          <w:sz w:val="24"/>
          <w:szCs w:val="24"/>
        </w:rPr>
        <w:t>ieniądzu – przelewem na konto w</w:t>
      </w:r>
      <w:r w:rsidRPr="007836FE">
        <w:rPr>
          <w:rFonts w:eastAsia="Times New Roman"/>
          <w:sz w:val="24"/>
          <w:szCs w:val="24"/>
        </w:rPr>
        <w:t xml:space="preserve">  </w:t>
      </w:r>
      <w:r w:rsidR="007836FE" w:rsidRPr="007836FE">
        <w:rPr>
          <w:sz w:val="24"/>
          <w:szCs w:val="24"/>
        </w:rPr>
        <w:t>Banku Spółdzielczym</w:t>
      </w:r>
      <w:r w:rsidR="007836FE">
        <w:rPr>
          <w:sz w:val="24"/>
          <w:szCs w:val="24"/>
        </w:rPr>
        <w:t xml:space="preserve"> w Wąchocku n</w:t>
      </w:r>
      <w:r w:rsidR="007836FE" w:rsidRPr="007836FE">
        <w:rPr>
          <w:sz w:val="24"/>
          <w:szCs w:val="24"/>
        </w:rPr>
        <w:t xml:space="preserve">r rachunku: </w:t>
      </w:r>
      <w:r w:rsidR="007836FE">
        <w:rPr>
          <w:sz w:val="24"/>
          <w:szCs w:val="24"/>
        </w:rPr>
        <w:t xml:space="preserve">                </w:t>
      </w:r>
      <w:r w:rsidR="007836FE" w:rsidRPr="007836FE">
        <w:rPr>
          <w:sz w:val="24"/>
          <w:szCs w:val="24"/>
        </w:rPr>
        <w:t xml:space="preserve">85 8523 0004 0000 0039 2000 </w:t>
      </w:r>
      <w:r w:rsidR="006D3F80">
        <w:rPr>
          <w:sz w:val="24"/>
          <w:szCs w:val="24"/>
        </w:rPr>
        <w:t xml:space="preserve">0006 </w:t>
      </w:r>
      <w:r w:rsidR="008210B4">
        <w:rPr>
          <w:rFonts w:eastAsia="Times New Roman"/>
          <w:sz w:val="24"/>
          <w:szCs w:val="24"/>
        </w:rPr>
        <w:t>tytułem: WADIUM na przetarg</w:t>
      </w:r>
      <w:r w:rsidRPr="007836FE">
        <w:rPr>
          <w:rFonts w:eastAsia="Times New Roman"/>
          <w:b/>
          <w:bCs/>
          <w:sz w:val="24"/>
          <w:szCs w:val="24"/>
        </w:rPr>
        <w:t xml:space="preserve"> „</w:t>
      </w:r>
      <w:r w:rsidR="008210B4">
        <w:rPr>
          <w:rFonts w:eastAsia="Times New Roman"/>
          <w:b/>
          <w:bCs/>
          <w:sz w:val="24"/>
          <w:szCs w:val="24"/>
        </w:rPr>
        <w:t xml:space="preserve">Termomodernizacja budynku </w:t>
      </w:r>
      <w:r w:rsidR="00D52FCA">
        <w:rPr>
          <w:rFonts w:eastAsia="Times New Roman"/>
          <w:b/>
          <w:bCs/>
          <w:sz w:val="24"/>
          <w:szCs w:val="24"/>
        </w:rPr>
        <w:t xml:space="preserve">Zespołu </w:t>
      </w:r>
      <w:r w:rsidR="008210B4">
        <w:rPr>
          <w:rFonts w:eastAsia="Times New Roman"/>
          <w:b/>
          <w:bCs/>
          <w:sz w:val="24"/>
          <w:szCs w:val="24"/>
        </w:rPr>
        <w:t>Placówek Oświatowych w Wąchocku</w:t>
      </w:r>
      <w:r w:rsidRPr="007836FE">
        <w:rPr>
          <w:rFonts w:eastAsia="Times New Roman"/>
          <w:b/>
          <w:bCs/>
          <w:sz w:val="24"/>
          <w:szCs w:val="24"/>
        </w:rPr>
        <w:t xml:space="preserve">” </w:t>
      </w:r>
      <w:r w:rsidRPr="007836FE">
        <w:rPr>
          <w:rFonts w:eastAsia="Times New Roman"/>
          <w:sz w:val="24"/>
          <w:szCs w:val="24"/>
        </w:rPr>
        <w:t xml:space="preserve">- z takim wyprzedzeniem, aby wpłynęło </w:t>
      </w:r>
      <w:r w:rsidR="007836FE">
        <w:rPr>
          <w:rFonts w:eastAsia="Times New Roman"/>
          <w:sz w:val="24"/>
          <w:szCs w:val="24"/>
        </w:rPr>
        <w:t>na rachunek Zamawiającego najpó</w:t>
      </w:r>
      <w:r w:rsidRPr="007836FE">
        <w:rPr>
          <w:rFonts w:eastAsia="Times New Roman"/>
          <w:sz w:val="24"/>
          <w:szCs w:val="24"/>
        </w:rPr>
        <w:t>źniej w terminie złożenia oferty (wniesienie wadium przelewem oznacza uznanie kwoty wadium przez rachunek Zamawiającego);</w:t>
      </w:r>
    </w:p>
    <w:p w:rsidR="00D27CA5" w:rsidRPr="00DF2381" w:rsidRDefault="00D06418" w:rsidP="00612915">
      <w:pPr>
        <w:pStyle w:val="Akapitzlist"/>
        <w:numPr>
          <w:ilvl w:val="0"/>
          <w:numId w:val="10"/>
        </w:numPr>
        <w:tabs>
          <w:tab w:val="left" w:pos="426"/>
        </w:tabs>
        <w:ind w:left="567" w:hanging="283"/>
        <w:jc w:val="both"/>
        <w:rPr>
          <w:sz w:val="24"/>
          <w:szCs w:val="24"/>
        </w:rPr>
      </w:pPr>
      <w:r w:rsidRPr="0008048D">
        <w:rPr>
          <w:rFonts w:eastAsia="Times New Roman"/>
          <w:sz w:val="24"/>
          <w:szCs w:val="24"/>
        </w:rPr>
        <w:t>w innych formach – w terminie składania ofe</w:t>
      </w:r>
      <w:r w:rsidR="009B0E63" w:rsidRPr="0008048D">
        <w:rPr>
          <w:rFonts w:eastAsia="Times New Roman"/>
          <w:sz w:val="24"/>
          <w:szCs w:val="24"/>
        </w:rPr>
        <w:t>rty. O</w:t>
      </w:r>
      <w:r w:rsidRPr="0008048D">
        <w:rPr>
          <w:rFonts w:eastAsia="Times New Roman"/>
          <w:sz w:val="24"/>
          <w:szCs w:val="24"/>
        </w:rPr>
        <w:t>ryginał dokumentu zdeponować w kasie (w kopercie zaadresow</w:t>
      </w:r>
      <w:r w:rsidR="007836FE" w:rsidRPr="0008048D">
        <w:rPr>
          <w:rFonts w:eastAsia="Times New Roman"/>
          <w:sz w:val="24"/>
          <w:szCs w:val="24"/>
        </w:rPr>
        <w:t>anej na Urząd Miasta i Gminy w Wąchocku ul. Wielkowiejska 1 27-215 Wąchock</w:t>
      </w:r>
      <w:r w:rsidRPr="0008048D">
        <w:rPr>
          <w:rFonts w:eastAsia="Times New Roman"/>
          <w:sz w:val="24"/>
          <w:szCs w:val="24"/>
        </w:rPr>
        <w:t>,</w:t>
      </w:r>
      <w:r w:rsidR="007836FE" w:rsidRPr="0008048D">
        <w:rPr>
          <w:rFonts w:eastAsia="Times New Roman"/>
          <w:sz w:val="24"/>
          <w:szCs w:val="24"/>
        </w:rPr>
        <w:t xml:space="preserve"> </w:t>
      </w:r>
      <w:r w:rsidR="008210B4">
        <w:rPr>
          <w:rFonts w:eastAsia="Times New Roman"/>
          <w:sz w:val="24"/>
          <w:szCs w:val="24"/>
        </w:rPr>
        <w:t xml:space="preserve">z dopiskiem WADIUM na przetarg </w:t>
      </w:r>
      <w:r w:rsidRPr="0008048D">
        <w:rPr>
          <w:rFonts w:eastAsia="Times New Roman"/>
          <w:b/>
          <w:bCs/>
          <w:sz w:val="24"/>
          <w:szCs w:val="24"/>
        </w:rPr>
        <w:t>„</w:t>
      </w:r>
      <w:r w:rsidR="008210B4">
        <w:rPr>
          <w:rFonts w:eastAsia="Times New Roman"/>
          <w:b/>
          <w:bCs/>
          <w:sz w:val="24"/>
          <w:szCs w:val="24"/>
        </w:rPr>
        <w:t xml:space="preserve">Termomodernizacja budynku </w:t>
      </w:r>
      <w:r w:rsidR="00D52FCA">
        <w:rPr>
          <w:rFonts w:eastAsia="Times New Roman"/>
          <w:b/>
          <w:bCs/>
          <w:sz w:val="24"/>
          <w:szCs w:val="24"/>
        </w:rPr>
        <w:t xml:space="preserve">Zespołu </w:t>
      </w:r>
      <w:r w:rsidR="008210B4">
        <w:rPr>
          <w:rFonts w:eastAsia="Times New Roman"/>
          <w:b/>
          <w:bCs/>
          <w:sz w:val="24"/>
          <w:szCs w:val="24"/>
        </w:rPr>
        <w:t>Placówek Oświatowych w Wąchocku</w:t>
      </w:r>
      <w:r w:rsidR="007836FE" w:rsidRPr="0008048D">
        <w:rPr>
          <w:rFonts w:eastAsia="Times New Roman"/>
          <w:b/>
          <w:bCs/>
          <w:sz w:val="24"/>
          <w:szCs w:val="24"/>
        </w:rPr>
        <w:t>”</w:t>
      </w:r>
      <w:r w:rsidRPr="0008048D">
        <w:rPr>
          <w:rFonts w:eastAsia="Times New Roman"/>
          <w:sz w:val="24"/>
          <w:szCs w:val="24"/>
        </w:rPr>
        <w:t>, kopię</w:t>
      </w:r>
      <w:r w:rsidRPr="0008048D">
        <w:rPr>
          <w:rFonts w:eastAsia="Times New Roman"/>
          <w:b/>
          <w:bCs/>
          <w:sz w:val="24"/>
          <w:szCs w:val="24"/>
        </w:rPr>
        <w:t xml:space="preserve"> </w:t>
      </w:r>
      <w:r w:rsidRPr="0008048D">
        <w:rPr>
          <w:rFonts w:eastAsia="Times New Roman"/>
          <w:sz w:val="24"/>
          <w:szCs w:val="24"/>
        </w:rPr>
        <w:t>dokumentu</w:t>
      </w:r>
      <w:r w:rsidRPr="0008048D">
        <w:rPr>
          <w:rFonts w:eastAsia="Times New Roman"/>
          <w:b/>
          <w:bCs/>
          <w:sz w:val="24"/>
          <w:szCs w:val="24"/>
        </w:rPr>
        <w:t xml:space="preserve"> </w:t>
      </w:r>
      <w:r w:rsidRPr="0008048D">
        <w:rPr>
          <w:rFonts w:eastAsia="Times New Roman"/>
          <w:sz w:val="24"/>
          <w:szCs w:val="24"/>
        </w:rPr>
        <w:t>dołączyć do oferty).</w:t>
      </w:r>
      <w:r w:rsidR="00403410" w:rsidRPr="0008048D">
        <w:rPr>
          <w:sz w:val="24"/>
          <w:szCs w:val="24"/>
        </w:rPr>
        <w:t xml:space="preserve"> Oryginał może być również załączony do składanej oferty.</w:t>
      </w:r>
    </w:p>
    <w:p w:rsidR="00D27CA5" w:rsidRPr="009D4DE8" w:rsidRDefault="00D06418" w:rsidP="00612915">
      <w:pPr>
        <w:pStyle w:val="Akapitzlist"/>
        <w:numPr>
          <w:ilvl w:val="0"/>
          <w:numId w:val="35"/>
        </w:numPr>
        <w:ind w:left="284" w:hanging="284"/>
        <w:jc w:val="both"/>
        <w:rPr>
          <w:sz w:val="20"/>
          <w:szCs w:val="20"/>
        </w:rPr>
      </w:pPr>
      <w:r w:rsidRPr="009D4DE8">
        <w:rPr>
          <w:rFonts w:eastAsia="Times New Roman"/>
          <w:sz w:val="24"/>
          <w:szCs w:val="24"/>
        </w:rPr>
        <w:t>Potwierdzone przez Wykonawcę za zgodność z oryginałem kopie przelew</w:t>
      </w:r>
      <w:r w:rsidR="003E3F3B" w:rsidRPr="009D4DE8">
        <w:rPr>
          <w:rFonts w:eastAsia="Times New Roman"/>
          <w:sz w:val="24"/>
          <w:szCs w:val="24"/>
        </w:rPr>
        <w:t>ów oraz kopie dokumentów dotycz</w:t>
      </w:r>
      <w:r w:rsidRPr="009D4DE8">
        <w:rPr>
          <w:rFonts w:eastAsia="Times New Roman"/>
          <w:sz w:val="24"/>
          <w:szCs w:val="24"/>
        </w:rPr>
        <w:t xml:space="preserve">ących innych niż w pieniądzu form wadium, </w:t>
      </w:r>
      <w:r w:rsidR="003E3F3B" w:rsidRPr="009D4DE8">
        <w:rPr>
          <w:rFonts w:eastAsia="Times New Roman"/>
          <w:sz w:val="24"/>
          <w:szCs w:val="24"/>
        </w:rPr>
        <w:t>należy dołączyć do oferty najpó</w:t>
      </w:r>
      <w:r w:rsidRPr="009D4DE8">
        <w:rPr>
          <w:rFonts w:eastAsia="Times New Roman"/>
          <w:sz w:val="24"/>
          <w:szCs w:val="24"/>
        </w:rPr>
        <w:t>źniej w terminie jej składania.</w:t>
      </w:r>
    </w:p>
    <w:p w:rsidR="00D27CA5" w:rsidRPr="009D4DE8" w:rsidRDefault="00D06418" w:rsidP="00612915">
      <w:pPr>
        <w:pStyle w:val="Akapitzlist"/>
        <w:numPr>
          <w:ilvl w:val="0"/>
          <w:numId w:val="35"/>
        </w:numPr>
        <w:ind w:left="284" w:right="60" w:hanging="284"/>
        <w:jc w:val="both"/>
        <w:rPr>
          <w:sz w:val="20"/>
          <w:szCs w:val="20"/>
        </w:rPr>
      </w:pPr>
      <w:r w:rsidRPr="009D4DE8">
        <w:rPr>
          <w:rFonts w:eastAsia="Times New Roman"/>
          <w:bCs/>
          <w:sz w:val="24"/>
          <w:szCs w:val="24"/>
        </w:rPr>
        <w:t>Oferta Wykonawcy, kt</w:t>
      </w:r>
      <w:r w:rsidR="003E3F3B" w:rsidRPr="009D4DE8">
        <w:rPr>
          <w:rFonts w:eastAsia="Times New Roman"/>
          <w:bCs/>
          <w:sz w:val="24"/>
          <w:szCs w:val="24"/>
        </w:rPr>
        <w:t>óry nie wniesie wadium lub wnie</w:t>
      </w:r>
      <w:r w:rsidRPr="009D4DE8">
        <w:rPr>
          <w:rFonts w:eastAsia="Times New Roman"/>
          <w:bCs/>
          <w:sz w:val="24"/>
          <w:szCs w:val="24"/>
        </w:rPr>
        <w:t xml:space="preserve">sie wadium w sposób </w:t>
      </w:r>
      <w:r w:rsidR="003E3F3B" w:rsidRPr="009D4DE8">
        <w:rPr>
          <w:rFonts w:eastAsia="Times New Roman"/>
          <w:bCs/>
          <w:sz w:val="24"/>
          <w:szCs w:val="24"/>
        </w:rPr>
        <w:t>nieprawidłowy,</w:t>
      </w:r>
      <w:r w:rsidRPr="009D4DE8">
        <w:rPr>
          <w:rFonts w:eastAsia="Times New Roman"/>
          <w:bCs/>
          <w:sz w:val="24"/>
          <w:szCs w:val="24"/>
        </w:rPr>
        <w:t xml:space="preserve"> zostanie odrzucona w postępowaniu.</w:t>
      </w:r>
    </w:p>
    <w:p w:rsidR="00D27CA5" w:rsidRPr="009D4DE8" w:rsidRDefault="00D06418" w:rsidP="00612915">
      <w:pPr>
        <w:pStyle w:val="Akapitzlist"/>
        <w:numPr>
          <w:ilvl w:val="0"/>
          <w:numId w:val="35"/>
        </w:numPr>
        <w:ind w:left="284" w:right="20" w:hanging="284"/>
        <w:jc w:val="both"/>
        <w:rPr>
          <w:sz w:val="20"/>
          <w:szCs w:val="20"/>
        </w:rPr>
      </w:pPr>
      <w:r w:rsidRPr="009D4DE8">
        <w:rPr>
          <w:rFonts w:eastAsia="Times New Roman"/>
          <w:sz w:val="24"/>
          <w:szCs w:val="24"/>
        </w:rPr>
        <w:t>Zamawiający zatrzymuje wadium wraz z odsetkami, jeżeli Wykonawca w odpowiedzi</w:t>
      </w:r>
      <w:r w:rsidRPr="009D4DE8">
        <w:rPr>
          <w:rFonts w:eastAsia="Times New Roman"/>
          <w:b/>
          <w:bCs/>
          <w:sz w:val="24"/>
          <w:szCs w:val="24"/>
        </w:rPr>
        <w:t xml:space="preserve"> </w:t>
      </w:r>
      <w:r w:rsidRPr="009D4DE8">
        <w:rPr>
          <w:rFonts w:eastAsia="Times New Roman"/>
          <w:sz w:val="24"/>
          <w:szCs w:val="24"/>
        </w:rPr>
        <w:t>na wezwanie, o który</w:t>
      </w:r>
      <w:r w:rsidR="002B1925">
        <w:rPr>
          <w:rFonts w:eastAsia="Times New Roman"/>
          <w:sz w:val="24"/>
          <w:szCs w:val="24"/>
        </w:rPr>
        <w:t>m mowa w art. 26 ust. 3 i 3a us</w:t>
      </w:r>
      <w:r w:rsidRPr="009D4DE8">
        <w:rPr>
          <w:rFonts w:eastAsia="Times New Roman"/>
          <w:sz w:val="24"/>
          <w:szCs w:val="24"/>
        </w:rPr>
        <w:t xml:space="preserve">tawy </w:t>
      </w:r>
      <w:proofErr w:type="spellStart"/>
      <w:r w:rsidRPr="009D4DE8">
        <w:rPr>
          <w:rFonts w:eastAsia="Times New Roman"/>
          <w:sz w:val="24"/>
          <w:szCs w:val="24"/>
        </w:rPr>
        <w:t>Pzp</w:t>
      </w:r>
      <w:proofErr w:type="spellEnd"/>
      <w:r w:rsidRPr="009D4DE8">
        <w:rPr>
          <w:rFonts w:eastAsia="Times New Roman"/>
          <w:sz w:val="24"/>
          <w:szCs w:val="24"/>
        </w:rPr>
        <w:t>, z przyczyn leżących po jego stronie, nie złożył oświad</w:t>
      </w:r>
      <w:r w:rsidR="002B1925">
        <w:rPr>
          <w:rFonts w:eastAsia="Times New Roman"/>
          <w:sz w:val="24"/>
          <w:szCs w:val="24"/>
        </w:rPr>
        <w:t>czeń lub dokumentów potwierdzaj</w:t>
      </w:r>
      <w:r w:rsidRPr="009D4DE8">
        <w:rPr>
          <w:rFonts w:eastAsia="Times New Roman"/>
          <w:sz w:val="24"/>
          <w:szCs w:val="24"/>
        </w:rPr>
        <w:t xml:space="preserve">ących okoliczności, o których mowa w art. 25 ust. 1 ustawy </w:t>
      </w:r>
      <w:proofErr w:type="spellStart"/>
      <w:r w:rsidRPr="009D4DE8">
        <w:rPr>
          <w:rFonts w:eastAsia="Times New Roman"/>
          <w:sz w:val="24"/>
          <w:szCs w:val="24"/>
        </w:rPr>
        <w:t>Pzp</w:t>
      </w:r>
      <w:proofErr w:type="spellEnd"/>
      <w:r w:rsidRPr="009D4DE8">
        <w:rPr>
          <w:rFonts w:eastAsia="Times New Roman"/>
          <w:sz w:val="24"/>
          <w:szCs w:val="24"/>
        </w:rPr>
        <w:t xml:space="preserve">, oświadczenia, o którym mowa w art. 25a ust. 1 ustawy </w:t>
      </w:r>
      <w:proofErr w:type="spellStart"/>
      <w:r w:rsidRPr="009D4DE8">
        <w:rPr>
          <w:rFonts w:eastAsia="Times New Roman"/>
          <w:sz w:val="24"/>
          <w:szCs w:val="24"/>
        </w:rPr>
        <w:t>Pzp</w:t>
      </w:r>
      <w:proofErr w:type="spellEnd"/>
      <w:r w:rsidRPr="009D4DE8">
        <w:rPr>
          <w:rFonts w:eastAsia="Times New Roman"/>
          <w:sz w:val="24"/>
          <w:szCs w:val="24"/>
        </w:rPr>
        <w:t xml:space="preserve">, pełnomocnictw </w:t>
      </w:r>
      <w:r w:rsidR="00EB6915">
        <w:rPr>
          <w:rFonts w:eastAsia="Times New Roman"/>
          <w:sz w:val="24"/>
          <w:szCs w:val="24"/>
        </w:rPr>
        <w:t xml:space="preserve"> </w:t>
      </w:r>
      <w:r w:rsidRPr="009D4DE8">
        <w:rPr>
          <w:rFonts w:eastAsia="Times New Roman"/>
          <w:sz w:val="24"/>
          <w:szCs w:val="24"/>
        </w:rPr>
        <w:t xml:space="preserve">lub nie wyraził zgody na poprawienie omyłki, o której mowa w art. 87 ust. 2 </w:t>
      </w:r>
      <w:proofErr w:type="spellStart"/>
      <w:r w:rsidRPr="009D4DE8">
        <w:rPr>
          <w:rFonts w:eastAsia="Times New Roman"/>
          <w:sz w:val="24"/>
          <w:szCs w:val="24"/>
        </w:rPr>
        <w:t>pkt</w:t>
      </w:r>
      <w:proofErr w:type="spellEnd"/>
      <w:r w:rsidR="009D4DE8">
        <w:rPr>
          <w:rFonts w:eastAsia="Times New Roman"/>
          <w:sz w:val="24"/>
          <w:szCs w:val="24"/>
        </w:rPr>
        <w:t xml:space="preserve"> 3 </w:t>
      </w:r>
      <w:r w:rsidR="00EB6915">
        <w:rPr>
          <w:rFonts w:eastAsia="Times New Roman"/>
          <w:sz w:val="24"/>
          <w:szCs w:val="24"/>
        </w:rPr>
        <w:t xml:space="preserve">ustawy               </w:t>
      </w:r>
      <w:proofErr w:type="spellStart"/>
      <w:r w:rsidR="00EB6915">
        <w:rPr>
          <w:rFonts w:eastAsia="Times New Roman"/>
          <w:sz w:val="24"/>
          <w:szCs w:val="24"/>
        </w:rPr>
        <w:t>Pzp</w:t>
      </w:r>
      <w:proofErr w:type="spellEnd"/>
      <w:r w:rsidR="00EB6915">
        <w:rPr>
          <w:rFonts w:eastAsia="Times New Roman"/>
          <w:sz w:val="24"/>
          <w:szCs w:val="24"/>
        </w:rPr>
        <w:t xml:space="preserve">, co spowodowało </w:t>
      </w:r>
      <w:r w:rsidRPr="009D4DE8">
        <w:rPr>
          <w:rFonts w:eastAsia="Times New Roman"/>
          <w:sz w:val="24"/>
          <w:szCs w:val="24"/>
        </w:rPr>
        <w:t>brak możliwości wybrania oferty złożonej przez Wykonawcę jako najkorzystniejszej.</w:t>
      </w:r>
    </w:p>
    <w:p w:rsidR="00D27CA5" w:rsidRPr="009D4DE8" w:rsidRDefault="00D06418" w:rsidP="00612915">
      <w:pPr>
        <w:pStyle w:val="Akapitzlist"/>
        <w:numPr>
          <w:ilvl w:val="0"/>
          <w:numId w:val="35"/>
        </w:numPr>
        <w:ind w:left="284" w:right="80" w:hanging="284"/>
        <w:jc w:val="both"/>
        <w:rPr>
          <w:sz w:val="20"/>
          <w:szCs w:val="20"/>
        </w:rPr>
      </w:pPr>
      <w:r w:rsidRPr="009D4DE8">
        <w:rPr>
          <w:rFonts w:eastAsia="Times New Roman"/>
          <w:sz w:val="24"/>
          <w:szCs w:val="24"/>
        </w:rPr>
        <w:t>Zamawiający zatrzymuje wadium wraz z odsetkami, jeżeli Wykonawca, którego oferta została wybrana:</w:t>
      </w:r>
    </w:p>
    <w:p w:rsidR="00D27CA5" w:rsidRPr="009D4DE8" w:rsidRDefault="009D4DE8" w:rsidP="00687252">
      <w:pPr>
        <w:tabs>
          <w:tab w:val="left" w:pos="567"/>
        </w:tabs>
        <w:ind w:left="567" w:right="180" w:hanging="283"/>
        <w:jc w:val="both"/>
        <w:rPr>
          <w:rFonts w:eastAsia="Times New Roman"/>
          <w:sz w:val="24"/>
          <w:szCs w:val="24"/>
        </w:rPr>
      </w:pPr>
      <w:r>
        <w:rPr>
          <w:rFonts w:eastAsia="Times New Roman"/>
          <w:sz w:val="24"/>
          <w:szCs w:val="24"/>
        </w:rPr>
        <w:t xml:space="preserve">1) </w:t>
      </w:r>
      <w:r w:rsidR="00D06418" w:rsidRPr="009D4DE8">
        <w:rPr>
          <w:rFonts w:eastAsia="Times New Roman"/>
          <w:sz w:val="24"/>
          <w:szCs w:val="24"/>
        </w:rPr>
        <w:t>odmówił podpisania umowy w sprawie za</w:t>
      </w:r>
      <w:r w:rsidR="00403410" w:rsidRPr="009D4DE8">
        <w:rPr>
          <w:rFonts w:eastAsia="Times New Roman"/>
          <w:sz w:val="24"/>
          <w:szCs w:val="24"/>
        </w:rPr>
        <w:t>mówienia pu</w:t>
      </w:r>
      <w:r w:rsidR="00D06418" w:rsidRPr="009D4DE8">
        <w:rPr>
          <w:rFonts w:eastAsia="Times New Roman"/>
          <w:sz w:val="24"/>
          <w:szCs w:val="24"/>
        </w:rPr>
        <w:t>blicznego na warunkach określonych w ofercie;</w:t>
      </w:r>
    </w:p>
    <w:p w:rsidR="00D27CA5" w:rsidRDefault="00D27CA5" w:rsidP="00687252">
      <w:pPr>
        <w:tabs>
          <w:tab w:val="left" w:pos="567"/>
        </w:tabs>
        <w:spacing w:line="1" w:lineRule="exact"/>
        <w:ind w:hanging="567"/>
        <w:jc w:val="both"/>
        <w:rPr>
          <w:rFonts w:eastAsia="Times New Roman"/>
          <w:sz w:val="24"/>
          <w:szCs w:val="24"/>
        </w:rPr>
      </w:pPr>
    </w:p>
    <w:p w:rsidR="00D27CA5" w:rsidRPr="00687252" w:rsidRDefault="00687252" w:rsidP="00687252">
      <w:pPr>
        <w:tabs>
          <w:tab w:val="left" w:pos="567"/>
          <w:tab w:val="left" w:pos="600"/>
        </w:tabs>
        <w:ind w:firstLine="284"/>
        <w:jc w:val="both"/>
        <w:rPr>
          <w:rFonts w:eastAsia="Times New Roman"/>
          <w:sz w:val="24"/>
          <w:szCs w:val="24"/>
        </w:rPr>
      </w:pPr>
      <w:r>
        <w:rPr>
          <w:rFonts w:eastAsia="Times New Roman"/>
          <w:sz w:val="24"/>
          <w:szCs w:val="24"/>
        </w:rPr>
        <w:t xml:space="preserve">2) </w:t>
      </w:r>
      <w:r w:rsidR="00D06418" w:rsidRPr="00687252">
        <w:rPr>
          <w:rFonts w:eastAsia="Times New Roman"/>
          <w:sz w:val="24"/>
          <w:szCs w:val="24"/>
        </w:rPr>
        <w:t>nie wniósł</w:t>
      </w:r>
      <w:r w:rsidR="009D4DE8" w:rsidRPr="00687252">
        <w:rPr>
          <w:rFonts w:eastAsia="Times New Roman"/>
          <w:sz w:val="24"/>
          <w:szCs w:val="24"/>
        </w:rPr>
        <w:t xml:space="preserve"> wymaganego zabezpieczenia nale</w:t>
      </w:r>
      <w:r w:rsidR="00D06418" w:rsidRPr="00687252">
        <w:rPr>
          <w:rFonts w:eastAsia="Times New Roman"/>
          <w:sz w:val="24"/>
          <w:szCs w:val="24"/>
        </w:rPr>
        <w:t>żytego wykonania umowy;</w:t>
      </w:r>
    </w:p>
    <w:p w:rsidR="00D27CA5" w:rsidRDefault="00D27CA5" w:rsidP="00687252">
      <w:pPr>
        <w:tabs>
          <w:tab w:val="left" w:pos="567"/>
        </w:tabs>
        <w:spacing w:line="10" w:lineRule="exact"/>
        <w:ind w:firstLine="284"/>
        <w:jc w:val="both"/>
        <w:rPr>
          <w:rFonts w:eastAsia="Times New Roman"/>
          <w:sz w:val="24"/>
          <w:szCs w:val="24"/>
        </w:rPr>
      </w:pPr>
    </w:p>
    <w:p w:rsidR="00D27CA5" w:rsidRPr="00687252" w:rsidRDefault="00687252" w:rsidP="00687252">
      <w:pPr>
        <w:tabs>
          <w:tab w:val="left" w:pos="567"/>
        </w:tabs>
        <w:spacing w:line="235" w:lineRule="auto"/>
        <w:ind w:left="567" w:right="20" w:hanging="283"/>
        <w:jc w:val="both"/>
        <w:rPr>
          <w:rFonts w:eastAsia="Times New Roman"/>
          <w:sz w:val="24"/>
          <w:szCs w:val="24"/>
        </w:rPr>
      </w:pPr>
      <w:r>
        <w:rPr>
          <w:rFonts w:eastAsia="Times New Roman"/>
          <w:sz w:val="24"/>
          <w:szCs w:val="24"/>
        </w:rPr>
        <w:t xml:space="preserve">3) </w:t>
      </w:r>
      <w:r w:rsidR="00D06418" w:rsidRPr="00687252">
        <w:rPr>
          <w:rFonts w:eastAsia="Times New Roman"/>
          <w:sz w:val="24"/>
          <w:szCs w:val="24"/>
        </w:rPr>
        <w:t>zawarcie umowy w sprawie zamówienia publicznego stało się niemożliwe z przyczyn leżących po stronie Wykonawcy.</w:t>
      </w:r>
    </w:p>
    <w:p w:rsidR="00BD1D77" w:rsidRPr="00601BD2" w:rsidRDefault="00ED148B" w:rsidP="00612915">
      <w:pPr>
        <w:pStyle w:val="Akapitzlist"/>
        <w:numPr>
          <w:ilvl w:val="0"/>
          <w:numId w:val="35"/>
        </w:numPr>
        <w:tabs>
          <w:tab w:val="left" w:pos="284"/>
        </w:tabs>
        <w:spacing w:line="235" w:lineRule="auto"/>
        <w:ind w:left="284" w:right="20" w:hanging="284"/>
        <w:jc w:val="both"/>
        <w:rPr>
          <w:rFonts w:eastAsia="Times New Roman"/>
          <w:sz w:val="24"/>
          <w:szCs w:val="24"/>
        </w:rPr>
      </w:pPr>
      <w:r w:rsidRPr="009D4DE8">
        <w:rPr>
          <w:rFonts w:eastAsia="Times New Roman"/>
          <w:sz w:val="24"/>
          <w:szCs w:val="24"/>
        </w:rPr>
        <w:t xml:space="preserve">W przypadku wniesienia wadium w innej formie niż pieniężnej, Wykonawca winien przedłożyć dokument poręczenia lub gwarancji wystawiony przez właściwy podmiot, zawierający  </w:t>
      </w:r>
      <w:r w:rsidRPr="009D4DE8">
        <w:rPr>
          <w:rFonts w:eastAsia="Times New Roman"/>
          <w:sz w:val="24"/>
          <w:szCs w:val="24"/>
        </w:rPr>
        <w:lastRenderedPageBreak/>
        <w:t>informacje o udzieleniu poręczenia  lub gwarancji zapłaty kwoty stanowiącej wad</w:t>
      </w:r>
      <w:r w:rsidR="001D11B6">
        <w:rPr>
          <w:rFonts w:eastAsia="Times New Roman"/>
          <w:sz w:val="24"/>
          <w:szCs w:val="24"/>
        </w:rPr>
        <w:t xml:space="preserve">ium w postępowaniu nr BGK. </w:t>
      </w:r>
      <w:r w:rsidR="003928AE">
        <w:rPr>
          <w:rFonts w:eastAsia="Times New Roman"/>
          <w:sz w:val="24"/>
          <w:szCs w:val="24"/>
        </w:rPr>
        <w:t>271.1.2019</w:t>
      </w:r>
      <w:r w:rsidRPr="009D4DE8">
        <w:rPr>
          <w:rFonts w:eastAsia="Times New Roman"/>
          <w:sz w:val="24"/>
          <w:szCs w:val="24"/>
        </w:rPr>
        <w:t xml:space="preserve"> na rzecz Gminy Wąchock. Ww. </w:t>
      </w:r>
      <w:r w:rsidRPr="009D4DE8">
        <w:rPr>
          <w:rFonts w:eastAsia="Times New Roman"/>
          <w:b/>
          <w:sz w:val="24"/>
          <w:szCs w:val="24"/>
        </w:rPr>
        <w:t>dokument musi</w:t>
      </w:r>
      <w:r w:rsidRPr="009D4DE8">
        <w:rPr>
          <w:rFonts w:eastAsia="Times New Roman"/>
          <w:sz w:val="24"/>
          <w:szCs w:val="24"/>
        </w:rPr>
        <w:t xml:space="preserve"> </w:t>
      </w:r>
      <w:r w:rsidRPr="009D4DE8">
        <w:rPr>
          <w:rFonts w:eastAsia="Times New Roman"/>
          <w:b/>
          <w:sz w:val="24"/>
          <w:szCs w:val="24"/>
        </w:rPr>
        <w:t>być ważny przez cały okres związania ofertą określony w niniejszej SIWZ oraz zawierać nieodwołalne zobowiązanie podmiotu udzielającego poręczenia lub gwarancji do bezwarunkowej wypłaty całości kwoty wadium, na pierwsze żądanie Zamawiającego, w przypadkach określonych w art. 46 ust. 4a i 5 ustawy.</w:t>
      </w:r>
      <w:r w:rsidRPr="009D4DE8">
        <w:rPr>
          <w:rFonts w:eastAsia="Times New Roman"/>
          <w:sz w:val="24"/>
          <w:szCs w:val="24"/>
        </w:rPr>
        <w:t xml:space="preserve"> </w:t>
      </w:r>
    </w:p>
    <w:p w:rsidR="00BD1D77" w:rsidRPr="00BD1D77" w:rsidRDefault="00BD1D77" w:rsidP="00BD1D77">
      <w:pPr>
        <w:tabs>
          <w:tab w:val="left" w:pos="284"/>
        </w:tabs>
        <w:spacing w:line="235" w:lineRule="auto"/>
        <w:ind w:right="20"/>
        <w:jc w:val="both"/>
        <w:rPr>
          <w:rFonts w:eastAsia="Times New Roman"/>
          <w:sz w:val="24"/>
          <w:szCs w:val="24"/>
        </w:rPr>
      </w:pPr>
    </w:p>
    <w:p w:rsidR="00D27CA5" w:rsidRPr="003928C5" w:rsidRDefault="000B7D01" w:rsidP="003928C5">
      <w:pPr>
        <w:pStyle w:val="Akapitzlist"/>
        <w:tabs>
          <w:tab w:val="left" w:pos="500"/>
        </w:tabs>
        <w:ind w:hanging="720"/>
        <w:rPr>
          <w:rFonts w:eastAsia="Times New Roman"/>
          <w:i/>
          <w:iCs/>
          <w:sz w:val="24"/>
          <w:szCs w:val="24"/>
        </w:rPr>
      </w:pPr>
      <w:r w:rsidRPr="000B7D01">
        <w:rPr>
          <w:noProof/>
          <w:sz w:val="20"/>
          <w:szCs w:val="20"/>
        </w:rPr>
        <w:pict>
          <v:rect id="Shape 27" o:spid="_x0000_s1041" style="position:absolute;left:0;text-align:left;margin-left:3.6pt;margin-top:.05pt;width:483.95pt;height:13.75pt;z-index:-2516423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" o:allowincell="f" fillcolor="#e6e6ff" stroked="f"/>
        </w:pict>
      </w:r>
      <w:r w:rsidR="00A00096">
        <w:rPr>
          <w:rFonts w:eastAsia="Times New Roman"/>
          <w:b/>
          <w:bCs/>
          <w:i/>
          <w:iCs/>
          <w:color w:val="000080"/>
          <w:sz w:val="24"/>
          <w:szCs w:val="24"/>
        </w:rPr>
        <w:t xml:space="preserve">Rozdział X. </w:t>
      </w:r>
      <w:r w:rsidR="00CA6623">
        <w:rPr>
          <w:rFonts w:eastAsia="Times New Roman"/>
          <w:b/>
          <w:bCs/>
          <w:i/>
          <w:iCs/>
          <w:color w:val="000080"/>
          <w:sz w:val="24"/>
          <w:szCs w:val="24"/>
        </w:rPr>
        <w:t>Termin związania ofertą</w:t>
      </w:r>
    </w:p>
    <w:p w:rsidR="00D27CA5" w:rsidRDefault="00D27CA5" w:rsidP="00E76D51">
      <w:pPr>
        <w:spacing w:line="20" w:lineRule="exact"/>
        <w:rPr>
          <w:sz w:val="20"/>
          <w:szCs w:val="20"/>
        </w:rPr>
      </w:pPr>
    </w:p>
    <w:p w:rsidR="00D27CA5" w:rsidRPr="00E53F67" w:rsidRDefault="00D06418" w:rsidP="00612915">
      <w:pPr>
        <w:pStyle w:val="Akapitzlist"/>
        <w:numPr>
          <w:ilvl w:val="0"/>
          <w:numId w:val="34"/>
        </w:numPr>
        <w:ind w:left="284" w:right="20" w:hanging="284"/>
        <w:jc w:val="both"/>
        <w:rPr>
          <w:sz w:val="20"/>
          <w:szCs w:val="20"/>
        </w:rPr>
      </w:pPr>
      <w:r w:rsidRPr="00E53F67">
        <w:rPr>
          <w:rFonts w:eastAsia="Times New Roman"/>
          <w:sz w:val="24"/>
          <w:szCs w:val="24"/>
        </w:rPr>
        <w:t xml:space="preserve">Termin związania ofertą wynosi </w:t>
      </w:r>
      <w:r w:rsidRPr="00E53F67">
        <w:rPr>
          <w:rFonts w:eastAsia="Times New Roman"/>
          <w:b/>
          <w:bCs/>
          <w:sz w:val="24"/>
          <w:szCs w:val="24"/>
        </w:rPr>
        <w:t>30 dni</w:t>
      </w:r>
      <w:r w:rsidRPr="00E53F67">
        <w:rPr>
          <w:rFonts w:eastAsia="Times New Roman"/>
          <w:sz w:val="24"/>
          <w:szCs w:val="24"/>
        </w:rPr>
        <w:t>. Bieg terminu związania ofertą rozpoczyna się wraz z upływem terminu składania ofert.</w:t>
      </w:r>
      <w:bookmarkStart w:id="11" w:name="page16"/>
      <w:bookmarkEnd w:id="11"/>
    </w:p>
    <w:p w:rsidR="00D27CA5" w:rsidRPr="00E53F67" w:rsidRDefault="00D06418" w:rsidP="00612915">
      <w:pPr>
        <w:pStyle w:val="Akapitzlist"/>
        <w:numPr>
          <w:ilvl w:val="0"/>
          <w:numId w:val="34"/>
        </w:numPr>
        <w:ind w:left="284" w:right="20" w:hanging="284"/>
        <w:jc w:val="both"/>
        <w:rPr>
          <w:sz w:val="20"/>
          <w:szCs w:val="20"/>
        </w:rPr>
      </w:pPr>
      <w:r w:rsidRPr="00E53F67">
        <w:rPr>
          <w:rFonts w:eastAsia="Times New Roman"/>
          <w:sz w:val="24"/>
          <w:szCs w:val="24"/>
        </w:rPr>
        <w:t>Wykonawca samodzielnie lub na wniosek Zamawiającego może przedłużyć termin związania ofertą, z tym że Zamawiający może tylko raz, co najmniej na 3 dni przed upływem terminu związani</w:t>
      </w:r>
      <w:r w:rsidR="00ED148B" w:rsidRPr="00E53F67">
        <w:rPr>
          <w:rFonts w:eastAsia="Times New Roman"/>
          <w:sz w:val="24"/>
          <w:szCs w:val="24"/>
        </w:rPr>
        <w:t>a ofertą zwrócić się do Wykonawców o wyra</w:t>
      </w:r>
      <w:r w:rsidRPr="00E53F67">
        <w:rPr>
          <w:rFonts w:eastAsia="Times New Roman"/>
          <w:sz w:val="24"/>
          <w:szCs w:val="24"/>
        </w:rPr>
        <w:t>żenie zgody na przedłużenie terminu o oznaczony okres, nie dłuższy jednak niż 60 dni.</w:t>
      </w:r>
    </w:p>
    <w:p w:rsidR="00D27CA5" w:rsidRPr="00E53F67" w:rsidRDefault="00D06418" w:rsidP="00612915">
      <w:pPr>
        <w:pStyle w:val="Akapitzlist"/>
        <w:numPr>
          <w:ilvl w:val="0"/>
          <w:numId w:val="34"/>
        </w:numPr>
        <w:tabs>
          <w:tab w:val="left" w:pos="8340"/>
        </w:tabs>
        <w:ind w:left="284" w:hanging="284"/>
        <w:jc w:val="both"/>
        <w:rPr>
          <w:rFonts w:eastAsia="Times New Roman"/>
          <w:bCs/>
          <w:sz w:val="24"/>
          <w:szCs w:val="24"/>
        </w:rPr>
      </w:pPr>
      <w:r w:rsidRPr="00E53F67">
        <w:rPr>
          <w:rFonts w:eastAsia="Times New Roman"/>
          <w:bCs/>
          <w:sz w:val="24"/>
          <w:szCs w:val="24"/>
        </w:rPr>
        <w:t>Zamawiający odrzuci ofertę Wykonawcy, który nie wyraził zgody</w:t>
      </w:r>
      <w:r w:rsidR="00CD472B" w:rsidRPr="00E53F67">
        <w:rPr>
          <w:rFonts w:eastAsia="Times New Roman"/>
          <w:bCs/>
          <w:sz w:val="24"/>
          <w:szCs w:val="24"/>
        </w:rPr>
        <w:t xml:space="preserve"> na przedłużenie terminu związania ofertą</w:t>
      </w:r>
      <w:r w:rsidRPr="00E53F67">
        <w:rPr>
          <w:rFonts w:eastAsia="Times New Roman"/>
          <w:bCs/>
          <w:sz w:val="24"/>
          <w:szCs w:val="24"/>
        </w:rPr>
        <w:t>, o której mowa</w:t>
      </w:r>
      <w:r w:rsidR="003E3F3B" w:rsidRPr="00E53F67">
        <w:rPr>
          <w:sz w:val="24"/>
          <w:szCs w:val="24"/>
        </w:rPr>
        <w:t xml:space="preserve"> </w:t>
      </w:r>
      <w:r w:rsidRPr="00E53F67">
        <w:rPr>
          <w:rFonts w:eastAsia="Times New Roman"/>
          <w:bCs/>
          <w:sz w:val="24"/>
          <w:szCs w:val="24"/>
        </w:rPr>
        <w:t>w art. 85 ust.</w:t>
      </w:r>
      <w:r w:rsidR="00ED148B" w:rsidRPr="00E53F67">
        <w:rPr>
          <w:rFonts w:eastAsia="Times New Roman"/>
          <w:bCs/>
          <w:sz w:val="24"/>
          <w:szCs w:val="24"/>
        </w:rPr>
        <w:t>2</w:t>
      </w:r>
      <w:r w:rsidR="00ED148B" w:rsidRPr="00E53F67">
        <w:rPr>
          <w:sz w:val="24"/>
          <w:szCs w:val="24"/>
        </w:rPr>
        <w:t xml:space="preserve"> </w:t>
      </w:r>
      <w:r w:rsidRPr="00E53F67">
        <w:rPr>
          <w:rFonts w:eastAsia="Times New Roman"/>
          <w:bCs/>
          <w:sz w:val="24"/>
          <w:szCs w:val="24"/>
        </w:rPr>
        <w:t xml:space="preserve">ustawy </w:t>
      </w:r>
      <w:proofErr w:type="spellStart"/>
      <w:r w:rsidRPr="00E53F67">
        <w:rPr>
          <w:rFonts w:eastAsia="Times New Roman"/>
          <w:bCs/>
          <w:sz w:val="24"/>
          <w:szCs w:val="24"/>
        </w:rPr>
        <w:t>Pzp</w:t>
      </w:r>
      <w:proofErr w:type="spellEnd"/>
      <w:r w:rsidR="00CD472B" w:rsidRPr="00E53F67">
        <w:rPr>
          <w:rFonts w:eastAsia="Times New Roman"/>
          <w:bCs/>
          <w:sz w:val="24"/>
          <w:szCs w:val="24"/>
        </w:rPr>
        <w:t>.</w:t>
      </w:r>
    </w:p>
    <w:p w:rsidR="00CD472B" w:rsidRPr="00E53F67" w:rsidRDefault="00CD472B" w:rsidP="00612915">
      <w:pPr>
        <w:pStyle w:val="Akapitzlist"/>
        <w:widowControl w:val="0"/>
        <w:numPr>
          <w:ilvl w:val="0"/>
          <w:numId w:val="34"/>
        </w:numPr>
        <w:autoSpaceDE w:val="0"/>
        <w:autoSpaceDN w:val="0"/>
        <w:adjustRightInd w:val="0"/>
        <w:ind w:left="284" w:hanging="284"/>
        <w:jc w:val="both"/>
        <w:rPr>
          <w:bCs/>
          <w:color w:val="000000"/>
          <w:spacing w:val="3"/>
          <w:sz w:val="24"/>
          <w:szCs w:val="24"/>
        </w:rPr>
      </w:pPr>
      <w:r w:rsidRPr="00E53F67">
        <w:rPr>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CA6623" w:rsidRPr="00601BD2" w:rsidRDefault="00CD472B" w:rsidP="00612915">
      <w:pPr>
        <w:pStyle w:val="Akapitzlist"/>
        <w:widowControl w:val="0"/>
        <w:numPr>
          <w:ilvl w:val="0"/>
          <w:numId w:val="34"/>
        </w:numPr>
        <w:autoSpaceDE w:val="0"/>
        <w:autoSpaceDN w:val="0"/>
        <w:adjustRightInd w:val="0"/>
        <w:ind w:left="284" w:hanging="284"/>
        <w:jc w:val="both"/>
        <w:rPr>
          <w:bCs/>
          <w:color w:val="000000"/>
          <w:spacing w:val="3"/>
          <w:sz w:val="24"/>
          <w:szCs w:val="24"/>
        </w:rPr>
      </w:pPr>
      <w:r w:rsidRPr="00E53F67">
        <w:rPr>
          <w:bCs/>
          <w:color w:val="000000"/>
          <w:spacing w:val="3"/>
          <w:sz w:val="24"/>
          <w:szCs w:val="24"/>
        </w:rPr>
        <w:t>W przypadku wniesienia odwołania po upływie terminu składania ofert</w:t>
      </w:r>
      <w:r w:rsidR="00E53F67">
        <w:rPr>
          <w:bCs/>
          <w:color w:val="000000"/>
          <w:spacing w:val="3"/>
          <w:sz w:val="24"/>
          <w:szCs w:val="24"/>
        </w:rPr>
        <w:t>,</w:t>
      </w:r>
      <w:r w:rsidRPr="00E53F67">
        <w:rPr>
          <w:bCs/>
          <w:color w:val="000000"/>
          <w:spacing w:val="3"/>
          <w:sz w:val="24"/>
          <w:szCs w:val="24"/>
        </w:rPr>
        <w:t xml:space="preserve"> bieg terminu związania ofertą ulega zawieszeniu do czasu ogłoszenia orzeczenia przez KIO (art. 182 ust. 6 </w:t>
      </w:r>
      <w:proofErr w:type="spellStart"/>
      <w:r w:rsidRPr="00E53F67">
        <w:rPr>
          <w:bCs/>
          <w:color w:val="000000"/>
          <w:spacing w:val="3"/>
          <w:sz w:val="24"/>
          <w:szCs w:val="24"/>
        </w:rPr>
        <w:t>Pzp</w:t>
      </w:r>
      <w:proofErr w:type="spellEnd"/>
      <w:r w:rsidRPr="00E53F67">
        <w:rPr>
          <w:bCs/>
          <w:color w:val="000000"/>
          <w:spacing w:val="3"/>
          <w:sz w:val="24"/>
          <w:szCs w:val="24"/>
        </w:rPr>
        <w:t>).</w:t>
      </w:r>
    </w:p>
    <w:p w:rsidR="00D27CA5" w:rsidRDefault="00D27CA5" w:rsidP="00601BD2">
      <w:pPr>
        <w:rPr>
          <w:rFonts w:eastAsia="Times New Roman"/>
          <w:b/>
          <w:bCs/>
          <w:sz w:val="23"/>
          <w:szCs w:val="23"/>
        </w:rPr>
      </w:pPr>
    </w:p>
    <w:p w:rsidR="00D27CA5" w:rsidRDefault="000B7D01" w:rsidP="00601BD2">
      <w:pPr>
        <w:tabs>
          <w:tab w:val="left" w:pos="500"/>
        </w:tabs>
        <w:rPr>
          <w:rFonts w:eastAsia="Times New Roman"/>
          <w:i/>
          <w:iCs/>
          <w:sz w:val="24"/>
          <w:szCs w:val="24"/>
        </w:rPr>
      </w:pPr>
      <w:r w:rsidRPr="000B7D01">
        <w:rPr>
          <w:noProof/>
          <w:sz w:val="20"/>
          <w:szCs w:val="20"/>
        </w:rPr>
        <w:pict>
          <v:rect id="Shape 29" o:spid="_x0000_s1040" style="position:absolute;margin-left:3.65pt;margin-top:-.05pt;width:483.95pt;height:13.8pt;z-index:-2516413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" o:allowincell="f" fillcolor="#e6e6ff" stroked="f"/>
        </w:pict>
      </w:r>
      <w:r w:rsidR="00A00096">
        <w:rPr>
          <w:rFonts w:eastAsia="Times New Roman"/>
          <w:b/>
          <w:bCs/>
          <w:i/>
          <w:iCs/>
          <w:color w:val="000080"/>
          <w:sz w:val="24"/>
          <w:szCs w:val="24"/>
        </w:rPr>
        <w:t xml:space="preserve">Rozdział XI. </w:t>
      </w:r>
      <w:r w:rsidR="00D06418">
        <w:rPr>
          <w:rFonts w:eastAsia="Times New Roman"/>
          <w:b/>
          <w:bCs/>
          <w:i/>
          <w:iCs/>
          <w:color w:val="000080"/>
          <w:sz w:val="24"/>
          <w:szCs w:val="24"/>
        </w:rPr>
        <w:t>O</w:t>
      </w:r>
      <w:r w:rsidR="00CA6623">
        <w:rPr>
          <w:rFonts w:eastAsia="Times New Roman"/>
          <w:b/>
          <w:bCs/>
          <w:i/>
          <w:iCs/>
          <w:color w:val="000080"/>
          <w:sz w:val="24"/>
          <w:szCs w:val="24"/>
        </w:rPr>
        <w:t>pis sposobu przygotowania ofert</w:t>
      </w:r>
    </w:p>
    <w:p w:rsidR="00205162" w:rsidRDefault="00205162" w:rsidP="00612915">
      <w:pPr>
        <w:pStyle w:val="Akapitzlist"/>
        <w:numPr>
          <w:ilvl w:val="1"/>
          <w:numId w:val="11"/>
        </w:numPr>
        <w:tabs>
          <w:tab w:val="left" w:pos="284"/>
        </w:tabs>
        <w:ind w:hanging="720"/>
        <w:jc w:val="both"/>
        <w:rPr>
          <w:rFonts w:eastAsia="Times New Roman"/>
          <w:bCs/>
          <w:sz w:val="24"/>
          <w:szCs w:val="24"/>
        </w:rPr>
      </w:pPr>
      <w:r w:rsidRPr="00D96C58">
        <w:rPr>
          <w:rFonts w:eastAsia="Times New Roman"/>
          <w:bCs/>
          <w:sz w:val="24"/>
          <w:szCs w:val="24"/>
        </w:rPr>
        <w:t>Ofertę sporzą</w:t>
      </w:r>
      <w:r w:rsidR="00D96C58">
        <w:rPr>
          <w:rFonts w:eastAsia="Times New Roman"/>
          <w:bCs/>
          <w:sz w:val="24"/>
          <w:szCs w:val="24"/>
        </w:rPr>
        <w:t>dza się</w:t>
      </w:r>
      <w:r w:rsidRPr="00D96C58">
        <w:rPr>
          <w:rFonts w:eastAsia="Times New Roman"/>
          <w:bCs/>
          <w:sz w:val="24"/>
          <w:szCs w:val="24"/>
        </w:rPr>
        <w:t xml:space="preserve"> przy użyciu formularza stanowiącego załącznik Nr 1 do niniejszej SIWZ.</w:t>
      </w:r>
    </w:p>
    <w:p w:rsidR="00D27CA5" w:rsidRPr="00D96C58" w:rsidRDefault="00D06418" w:rsidP="00612915">
      <w:pPr>
        <w:pStyle w:val="Akapitzlist"/>
        <w:numPr>
          <w:ilvl w:val="1"/>
          <w:numId w:val="11"/>
        </w:numPr>
        <w:tabs>
          <w:tab w:val="left" w:pos="284"/>
        </w:tabs>
        <w:ind w:left="284" w:hanging="284"/>
        <w:jc w:val="both"/>
        <w:rPr>
          <w:rFonts w:eastAsia="Times New Roman"/>
          <w:bCs/>
          <w:sz w:val="24"/>
          <w:szCs w:val="24"/>
        </w:rPr>
      </w:pPr>
      <w:r w:rsidRPr="00D96C58">
        <w:rPr>
          <w:rFonts w:eastAsia="Times New Roman"/>
          <w:sz w:val="24"/>
          <w:szCs w:val="24"/>
        </w:rPr>
        <w:t>Wykonawca może</w:t>
      </w:r>
      <w:r w:rsidR="00D96C58">
        <w:rPr>
          <w:rFonts w:eastAsia="Times New Roman"/>
          <w:sz w:val="24"/>
          <w:szCs w:val="24"/>
        </w:rPr>
        <w:t xml:space="preserve"> zł</w:t>
      </w:r>
      <w:r w:rsidR="007526DC">
        <w:rPr>
          <w:rFonts w:eastAsia="Times New Roman"/>
          <w:sz w:val="24"/>
          <w:szCs w:val="24"/>
        </w:rPr>
        <w:t>ożyć jedną ofertę</w:t>
      </w:r>
      <w:r w:rsidRPr="00D96C58">
        <w:rPr>
          <w:rFonts w:eastAsia="Times New Roman"/>
          <w:sz w:val="24"/>
          <w:szCs w:val="24"/>
        </w:rPr>
        <w:t>.</w:t>
      </w:r>
      <w:r w:rsidR="00D96C58">
        <w:rPr>
          <w:rFonts w:eastAsia="Times New Roman"/>
          <w:sz w:val="24"/>
          <w:szCs w:val="24"/>
        </w:rPr>
        <w:t xml:space="preserve"> Na ofertę</w:t>
      </w:r>
      <w:r w:rsidR="00205162" w:rsidRPr="00D96C58">
        <w:rPr>
          <w:rFonts w:eastAsia="Times New Roman"/>
          <w:sz w:val="24"/>
          <w:szCs w:val="24"/>
        </w:rPr>
        <w:t xml:space="preserve"> składają się wszystkie dokumenty i załączniki wymagane zapisami niniejszej SIWZ</w:t>
      </w:r>
    </w:p>
    <w:p w:rsidR="00D27CA5" w:rsidRPr="00D96C58" w:rsidRDefault="00D06418" w:rsidP="00612915">
      <w:pPr>
        <w:pStyle w:val="Akapitzlist"/>
        <w:numPr>
          <w:ilvl w:val="1"/>
          <w:numId w:val="11"/>
        </w:numPr>
        <w:tabs>
          <w:tab w:val="left" w:pos="284"/>
        </w:tabs>
        <w:ind w:left="284" w:hanging="284"/>
        <w:jc w:val="both"/>
        <w:rPr>
          <w:rFonts w:eastAsia="Times New Roman"/>
          <w:bCs/>
          <w:sz w:val="24"/>
          <w:szCs w:val="24"/>
        </w:rPr>
      </w:pPr>
      <w:r w:rsidRPr="00D96C58">
        <w:rPr>
          <w:rFonts w:eastAsia="Times New Roman"/>
          <w:sz w:val="24"/>
          <w:szCs w:val="24"/>
        </w:rPr>
        <w:t>Ofertę składa  się,  pod  rygorem  nieważności,  w  formie  pisemnej  zgodnie  z  art.  9  ust.</w:t>
      </w:r>
      <w:r w:rsidR="00205162" w:rsidRPr="00D96C58">
        <w:rPr>
          <w:rFonts w:eastAsia="Times New Roman"/>
          <w:sz w:val="24"/>
          <w:szCs w:val="24"/>
        </w:rPr>
        <w:t xml:space="preserve"> 1</w:t>
      </w:r>
      <w:r w:rsidR="00205162" w:rsidRPr="00D96C58">
        <w:rPr>
          <w:sz w:val="20"/>
          <w:szCs w:val="20"/>
        </w:rPr>
        <w:t xml:space="preserve"> </w:t>
      </w:r>
      <w:r w:rsidRPr="00D96C58">
        <w:rPr>
          <w:rFonts w:eastAsia="Times New Roman"/>
          <w:sz w:val="24"/>
          <w:szCs w:val="24"/>
        </w:rPr>
        <w:t xml:space="preserve">ustawy </w:t>
      </w:r>
      <w:proofErr w:type="spellStart"/>
      <w:r w:rsidRPr="00D96C58">
        <w:rPr>
          <w:rFonts w:eastAsia="Times New Roman"/>
          <w:sz w:val="24"/>
          <w:szCs w:val="24"/>
        </w:rPr>
        <w:t>Pzp</w:t>
      </w:r>
      <w:proofErr w:type="spellEnd"/>
      <w:r w:rsidRPr="00D96C58">
        <w:rPr>
          <w:rFonts w:eastAsia="Times New Roman"/>
          <w:sz w:val="24"/>
          <w:szCs w:val="24"/>
        </w:rPr>
        <w:t>. Aby zachować pisemną formę czynności prawnej należy złożyć własnoręczny podpis na każdym dokumencie obejmującym treść oświadczenia woli.</w:t>
      </w:r>
    </w:p>
    <w:p w:rsidR="00D27CA5" w:rsidRPr="00D96C58" w:rsidRDefault="00D06418" w:rsidP="00612915">
      <w:pPr>
        <w:pStyle w:val="Akapitzlist"/>
        <w:numPr>
          <w:ilvl w:val="1"/>
          <w:numId w:val="11"/>
        </w:numPr>
        <w:tabs>
          <w:tab w:val="left" w:pos="284"/>
        </w:tabs>
        <w:ind w:hanging="720"/>
        <w:jc w:val="both"/>
        <w:rPr>
          <w:rFonts w:eastAsia="Times New Roman"/>
          <w:bCs/>
          <w:sz w:val="24"/>
          <w:szCs w:val="24"/>
        </w:rPr>
      </w:pPr>
      <w:r w:rsidRPr="00D96C58">
        <w:rPr>
          <w:rFonts w:eastAsia="Times New Roman"/>
          <w:sz w:val="24"/>
          <w:szCs w:val="24"/>
        </w:rPr>
        <w:t>Zamawiający nie wyraża zgody na złożenie oferty w postaci elektronicznej.</w:t>
      </w:r>
    </w:p>
    <w:p w:rsidR="00D96C58" w:rsidRPr="00BD1D77" w:rsidRDefault="00D06418" w:rsidP="00612915">
      <w:pPr>
        <w:pStyle w:val="Akapitzlist"/>
        <w:numPr>
          <w:ilvl w:val="1"/>
          <w:numId w:val="11"/>
        </w:numPr>
        <w:tabs>
          <w:tab w:val="left" w:pos="284"/>
        </w:tabs>
        <w:ind w:left="284" w:hanging="295"/>
        <w:jc w:val="both"/>
        <w:rPr>
          <w:rFonts w:eastAsia="Times New Roman"/>
          <w:b/>
          <w:bCs/>
          <w:sz w:val="24"/>
          <w:szCs w:val="24"/>
        </w:rPr>
      </w:pPr>
      <w:r w:rsidRPr="00D96C58">
        <w:rPr>
          <w:rFonts w:eastAsia="Times New Roman"/>
          <w:sz w:val="24"/>
          <w:szCs w:val="24"/>
        </w:rPr>
        <w:t>Ofertę należy umieścić w zamkniętej kopercie, uniemożliwiającej odczytanie zawartości. Koperta winna być z</w:t>
      </w:r>
      <w:r w:rsidR="005652EE">
        <w:rPr>
          <w:rFonts w:eastAsia="Times New Roman"/>
          <w:sz w:val="24"/>
          <w:szCs w:val="24"/>
        </w:rPr>
        <w:t xml:space="preserve">aadresowana na adres: </w:t>
      </w:r>
      <w:r w:rsidR="005652EE" w:rsidRPr="00BD1D77">
        <w:rPr>
          <w:rFonts w:eastAsia="Times New Roman"/>
          <w:b/>
          <w:sz w:val="24"/>
          <w:szCs w:val="24"/>
        </w:rPr>
        <w:t>Gmina Wąchock</w:t>
      </w:r>
      <w:r w:rsidR="00CA6623" w:rsidRPr="00BD1D77">
        <w:rPr>
          <w:rFonts w:eastAsia="Times New Roman"/>
          <w:b/>
          <w:sz w:val="24"/>
          <w:szCs w:val="24"/>
        </w:rPr>
        <w:t xml:space="preserve"> (pokój nr </w:t>
      </w:r>
      <w:r w:rsidR="00D96C58" w:rsidRPr="00BD1D77">
        <w:rPr>
          <w:rFonts w:eastAsia="Times New Roman"/>
          <w:b/>
          <w:sz w:val="24"/>
          <w:szCs w:val="24"/>
        </w:rPr>
        <w:t>10</w:t>
      </w:r>
      <w:r w:rsidRPr="00BD1D77">
        <w:rPr>
          <w:rFonts w:eastAsia="Times New Roman"/>
          <w:b/>
          <w:sz w:val="24"/>
          <w:szCs w:val="24"/>
        </w:rPr>
        <w:t>)</w:t>
      </w:r>
      <w:r w:rsidR="005652EE" w:rsidRPr="00BD1D77">
        <w:rPr>
          <w:rFonts w:eastAsia="Times New Roman"/>
          <w:b/>
          <w:sz w:val="24"/>
          <w:szCs w:val="24"/>
        </w:rPr>
        <w:t xml:space="preserve"> </w:t>
      </w:r>
      <w:r w:rsidRPr="00BD1D77">
        <w:rPr>
          <w:rFonts w:eastAsia="Times New Roman"/>
          <w:b/>
          <w:sz w:val="24"/>
          <w:szCs w:val="24"/>
        </w:rPr>
        <w:t xml:space="preserve">ul. </w:t>
      </w:r>
      <w:r w:rsidR="00D96C58" w:rsidRPr="00BD1D77">
        <w:rPr>
          <w:rFonts w:eastAsia="Times New Roman"/>
          <w:b/>
          <w:sz w:val="24"/>
          <w:szCs w:val="24"/>
        </w:rPr>
        <w:t>Wielkowiejska 1 27-215 Wąchock</w:t>
      </w:r>
      <w:r w:rsidRPr="00BD1D77">
        <w:rPr>
          <w:rFonts w:eastAsia="Times New Roman"/>
          <w:b/>
          <w:sz w:val="24"/>
          <w:szCs w:val="24"/>
        </w:rPr>
        <w:t xml:space="preserve">. Na kopercie należy umieścić napis: </w:t>
      </w:r>
    </w:p>
    <w:p w:rsidR="00D96C58" w:rsidRPr="007526DC" w:rsidRDefault="00F440AC" w:rsidP="007526DC">
      <w:pPr>
        <w:tabs>
          <w:tab w:val="left" w:pos="720"/>
        </w:tabs>
        <w:jc w:val="center"/>
        <w:rPr>
          <w:rFonts w:eastAsia="Times New Roman"/>
          <w:b/>
          <w:bCs/>
          <w:sz w:val="24"/>
          <w:szCs w:val="24"/>
        </w:rPr>
      </w:pPr>
      <w:r w:rsidRPr="007526DC">
        <w:rPr>
          <w:rFonts w:eastAsia="Times New Roman"/>
          <w:b/>
          <w:sz w:val="24"/>
          <w:szCs w:val="24"/>
        </w:rPr>
        <w:t>Oferta na przetarg</w:t>
      </w:r>
      <w:r w:rsidR="007526DC" w:rsidRPr="007526DC">
        <w:rPr>
          <w:rFonts w:eastAsia="Times New Roman"/>
          <w:sz w:val="24"/>
          <w:szCs w:val="24"/>
        </w:rPr>
        <w:t>:</w:t>
      </w:r>
      <w:r w:rsidR="00D06418" w:rsidRPr="007526DC">
        <w:rPr>
          <w:rFonts w:eastAsia="Times New Roman"/>
          <w:b/>
          <w:bCs/>
          <w:sz w:val="24"/>
          <w:szCs w:val="24"/>
        </w:rPr>
        <w:t xml:space="preserve"> „</w:t>
      </w:r>
      <w:r w:rsidR="007526DC">
        <w:rPr>
          <w:rFonts w:eastAsia="Times New Roman"/>
          <w:b/>
          <w:bCs/>
          <w:sz w:val="24"/>
          <w:szCs w:val="24"/>
        </w:rPr>
        <w:t>Termomodernizacja budynku Zespołu Placówek Oświatowych                           w Wącho</w:t>
      </w:r>
      <w:r w:rsidR="005F5BCE">
        <w:rPr>
          <w:rFonts w:eastAsia="Times New Roman"/>
          <w:b/>
          <w:bCs/>
          <w:sz w:val="24"/>
          <w:szCs w:val="24"/>
        </w:rPr>
        <w:t xml:space="preserve">cku” nie otwierać przed </w:t>
      </w:r>
      <w:r w:rsidR="00E4554D">
        <w:rPr>
          <w:rFonts w:eastAsia="Times New Roman"/>
          <w:b/>
          <w:bCs/>
          <w:sz w:val="24"/>
          <w:szCs w:val="24"/>
        </w:rPr>
        <w:t>dniem 08.03</w:t>
      </w:r>
      <w:r w:rsidR="00E85A16">
        <w:rPr>
          <w:rFonts w:eastAsia="Times New Roman"/>
          <w:b/>
          <w:bCs/>
          <w:sz w:val="24"/>
          <w:szCs w:val="24"/>
        </w:rPr>
        <w:t>.2019 r.</w:t>
      </w:r>
      <w:r w:rsidR="007526DC" w:rsidRPr="00E85A16">
        <w:rPr>
          <w:rFonts w:eastAsia="Times New Roman"/>
          <w:b/>
          <w:bCs/>
          <w:sz w:val="24"/>
          <w:szCs w:val="24"/>
        </w:rPr>
        <w:t xml:space="preserve"> godz. 10.15.</w:t>
      </w:r>
    </w:p>
    <w:p w:rsidR="00D27CA5" w:rsidRDefault="00D27CA5" w:rsidP="00A00096">
      <w:pPr>
        <w:spacing w:line="1" w:lineRule="exact"/>
        <w:ind w:left="567" w:hanging="283"/>
        <w:jc w:val="both"/>
        <w:rPr>
          <w:rFonts w:eastAsia="Times New Roman"/>
          <w:b/>
          <w:bCs/>
          <w:sz w:val="24"/>
          <w:szCs w:val="24"/>
        </w:rPr>
      </w:pPr>
    </w:p>
    <w:p w:rsidR="00204526" w:rsidRPr="00204526" w:rsidRDefault="007526DC" w:rsidP="004A612A">
      <w:pPr>
        <w:spacing w:line="239" w:lineRule="auto"/>
        <w:ind w:left="284" w:right="20"/>
        <w:jc w:val="both"/>
        <w:rPr>
          <w:rFonts w:eastAsia="Times New Roman"/>
          <w:bCs/>
          <w:sz w:val="24"/>
          <w:szCs w:val="24"/>
        </w:rPr>
      </w:pPr>
      <w:r>
        <w:rPr>
          <w:rFonts w:eastAsia="Times New Roman"/>
          <w:b/>
          <w:bCs/>
          <w:sz w:val="24"/>
          <w:szCs w:val="24"/>
        </w:rPr>
        <w:t>Uwaga:</w:t>
      </w:r>
      <w:r w:rsidR="00204526">
        <w:rPr>
          <w:rFonts w:eastAsia="Times New Roman"/>
          <w:b/>
          <w:bCs/>
          <w:sz w:val="24"/>
          <w:szCs w:val="24"/>
        </w:rPr>
        <w:t xml:space="preserve"> </w:t>
      </w:r>
      <w:r w:rsidR="00204526" w:rsidRPr="00204526">
        <w:rPr>
          <w:rFonts w:eastAsia="Times New Roman"/>
          <w:bCs/>
          <w:sz w:val="24"/>
          <w:szCs w:val="24"/>
        </w:rPr>
        <w:t>Zamawiający nie ponosi odpowiedzialności za otwarcie ofert</w:t>
      </w:r>
      <w:r w:rsidR="00204526">
        <w:rPr>
          <w:rFonts w:eastAsia="Times New Roman"/>
          <w:bCs/>
          <w:sz w:val="24"/>
          <w:szCs w:val="24"/>
        </w:rPr>
        <w:t>y</w:t>
      </w:r>
      <w:r w:rsidR="005C50B9">
        <w:rPr>
          <w:rFonts w:eastAsia="Times New Roman"/>
          <w:bCs/>
          <w:sz w:val="24"/>
          <w:szCs w:val="24"/>
        </w:rPr>
        <w:t xml:space="preserve"> przed terminem,                       </w:t>
      </w:r>
      <w:r w:rsidR="00204526" w:rsidRPr="00204526">
        <w:rPr>
          <w:rFonts w:eastAsia="Times New Roman"/>
          <w:bCs/>
          <w:sz w:val="24"/>
          <w:szCs w:val="24"/>
        </w:rPr>
        <w:t>w</w:t>
      </w:r>
      <w:r w:rsidR="00204526">
        <w:rPr>
          <w:rFonts w:eastAsia="Times New Roman"/>
          <w:bCs/>
          <w:sz w:val="24"/>
          <w:szCs w:val="24"/>
        </w:rPr>
        <w:t xml:space="preserve"> </w:t>
      </w:r>
      <w:r w:rsidR="00204526" w:rsidRPr="00204526">
        <w:rPr>
          <w:rFonts w:eastAsia="Times New Roman"/>
          <w:bCs/>
          <w:sz w:val="24"/>
          <w:szCs w:val="24"/>
        </w:rPr>
        <w:t>przypadku nieprawidłowego oznaczenia koperty.</w:t>
      </w:r>
    </w:p>
    <w:p w:rsidR="00D27CA5" w:rsidRDefault="00F440AC" w:rsidP="004A612A">
      <w:pPr>
        <w:ind w:left="284" w:hanging="284"/>
        <w:jc w:val="both"/>
        <w:rPr>
          <w:sz w:val="20"/>
          <w:szCs w:val="20"/>
        </w:rPr>
      </w:pPr>
      <w:r w:rsidRPr="00F440AC">
        <w:rPr>
          <w:rFonts w:eastAsia="Times New Roman"/>
          <w:bCs/>
          <w:sz w:val="24"/>
          <w:szCs w:val="24"/>
        </w:rPr>
        <w:t>6.</w:t>
      </w:r>
      <w:r>
        <w:rPr>
          <w:rFonts w:eastAsia="Times New Roman"/>
          <w:b/>
          <w:bCs/>
          <w:sz w:val="24"/>
          <w:szCs w:val="24"/>
        </w:rPr>
        <w:t xml:space="preserve"> </w:t>
      </w:r>
      <w:r w:rsidR="00D06418">
        <w:rPr>
          <w:rFonts w:eastAsia="Times New Roman"/>
          <w:sz w:val="24"/>
          <w:szCs w:val="24"/>
        </w:rPr>
        <w:t>Oferta powinna być napisana w języku polskim, trwałą i czytelną techniką oraz podpisana przez osobę (osoby) upoważnioną do reprezentowania firmy na zewnątrz i zaciągania zobowiązań co najmniej w wysokości odpowiadającej cenie oferty. Zaleca się aby strony oferty były trwale ze sobą połączone i kolejno ponumerowane.</w:t>
      </w:r>
    </w:p>
    <w:p w:rsidR="00D27CA5" w:rsidRPr="005C50B9" w:rsidRDefault="005C50B9" w:rsidP="005C50B9">
      <w:pPr>
        <w:tabs>
          <w:tab w:val="left" w:pos="720"/>
        </w:tabs>
        <w:ind w:left="284" w:hanging="284"/>
        <w:jc w:val="both"/>
        <w:rPr>
          <w:rFonts w:eastAsia="Times New Roman"/>
          <w:b/>
          <w:bCs/>
          <w:sz w:val="24"/>
          <w:szCs w:val="24"/>
        </w:rPr>
      </w:pPr>
      <w:r>
        <w:rPr>
          <w:rFonts w:eastAsia="Times New Roman"/>
          <w:sz w:val="24"/>
          <w:szCs w:val="24"/>
        </w:rPr>
        <w:t xml:space="preserve">7. </w:t>
      </w:r>
      <w:r w:rsidR="00C54806" w:rsidRPr="005C50B9">
        <w:rPr>
          <w:rFonts w:eastAsia="Times New Roman"/>
          <w:sz w:val="24"/>
          <w:szCs w:val="24"/>
        </w:rPr>
        <w:t xml:space="preserve">Zgodnie z art. 84 ust. 1 ustawy </w:t>
      </w:r>
      <w:proofErr w:type="spellStart"/>
      <w:r w:rsidR="00C54806" w:rsidRPr="005C50B9">
        <w:rPr>
          <w:rFonts w:eastAsia="Times New Roman"/>
          <w:sz w:val="24"/>
          <w:szCs w:val="24"/>
        </w:rPr>
        <w:t>Pzp</w:t>
      </w:r>
      <w:proofErr w:type="spellEnd"/>
      <w:r w:rsidR="00C54806" w:rsidRPr="005C50B9">
        <w:rPr>
          <w:rFonts w:eastAsia="Times New Roman"/>
          <w:sz w:val="24"/>
          <w:szCs w:val="24"/>
        </w:rPr>
        <w:t xml:space="preserve">, </w:t>
      </w:r>
      <w:r w:rsidR="00D06418" w:rsidRPr="005C50B9">
        <w:rPr>
          <w:rFonts w:eastAsia="Times New Roman"/>
          <w:sz w:val="24"/>
          <w:szCs w:val="24"/>
        </w:rPr>
        <w:t>Wykonawca może, przed upływem terminu do składania ofert, zmienić lub wycofać ofertę.</w:t>
      </w:r>
    </w:p>
    <w:p w:rsidR="00C54806" w:rsidRPr="005C50B9" w:rsidRDefault="00C54806" w:rsidP="005C50B9">
      <w:pPr>
        <w:pStyle w:val="Akapitzlist"/>
        <w:numPr>
          <w:ilvl w:val="0"/>
          <w:numId w:val="1"/>
        </w:numPr>
        <w:ind w:left="284" w:right="20" w:hanging="284"/>
        <w:jc w:val="both"/>
        <w:rPr>
          <w:rFonts w:eastAsia="Times New Roman"/>
          <w:b/>
          <w:bCs/>
          <w:sz w:val="24"/>
          <w:szCs w:val="24"/>
        </w:rPr>
      </w:pPr>
      <w:r w:rsidRPr="005C50B9">
        <w:rPr>
          <w:rFonts w:eastAsia="Times New Roman"/>
          <w:sz w:val="24"/>
          <w:szCs w:val="24"/>
        </w:rPr>
        <w:t>O wprowadzeniu zmian lub zamiarze wycofania  oferty  przed ostatecznym terminem składania  ofert należy pisemnie zawiadomić Zamawiającego.</w:t>
      </w:r>
    </w:p>
    <w:p w:rsidR="00D27CA5" w:rsidRPr="00F440AC" w:rsidRDefault="00D06418" w:rsidP="005C50B9">
      <w:pPr>
        <w:pStyle w:val="Akapitzlist"/>
        <w:numPr>
          <w:ilvl w:val="0"/>
          <w:numId w:val="1"/>
        </w:numPr>
        <w:ind w:left="284" w:right="20" w:hanging="284"/>
        <w:jc w:val="both"/>
        <w:rPr>
          <w:rFonts w:eastAsia="Times New Roman"/>
          <w:b/>
          <w:bCs/>
          <w:sz w:val="24"/>
          <w:szCs w:val="24"/>
        </w:rPr>
      </w:pPr>
      <w:r w:rsidRPr="00F440AC">
        <w:rPr>
          <w:rFonts w:eastAsia="Times New Roman"/>
          <w:sz w:val="24"/>
          <w:szCs w:val="24"/>
        </w:rPr>
        <w:t>Powiadom</w:t>
      </w:r>
      <w:r w:rsidR="00D9532C">
        <w:rPr>
          <w:rFonts w:eastAsia="Times New Roman"/>
          <w:sz w:val="24"/>
          <w:szCs w:val="24"/>
        </w:rPr>
        <w:t>ienie o wprowadzeniu zmian</w:t>
      </w:r>
      <w:r w:rsidRPr="00F440AC">
        <w:rPr>
          <w:rFonts w:eastAsia="Times New Roman"/>
          <w:sz w:val="24"/>
          <w:szCs w:val="24"/>
        </w:rPr>
        <w:t xml:space="preserve"> oraz dokumenty z treścią zmian należy złożyć wg takich samych zasad, jakie dotyczą składania oferty tj. w kopercie odpowiednio oznakowanej z </w:t>
      </w:r>
      <w:r w:rsidR="00D9532C">
        <w:rPr>
          <w:rFonts w:eastAsia="Times New Roman"/>
          <w:sz w:val="24"/>
          <w:szCs w:val="24"/>
        </w:rPr>
        <w:t>dopiskiem „ZMIANA"</w:t>
      </w:r>
      <w:r w:rsidRPr="00F440AC">
        <w:rPr>
          <w:rFonts w:eastAsia="Times New Roman"/>
          <w:sz w:val="24"/>
          <w:szCs w:val="24"/>
        </w:rPr>
        <w:t>.</w:t>
      </w:r>
    </w:p>
    <w:p w:rsidR="00F440AC" w:rsidRDefault="00D06418" w:rsidP="005C50B9">
      <w:pPr>
        <w:ind w:left="284"/>
        <w:jc w:val="both"/>
        <w:rPr>
          <w:rFonts w:eastAsia="Times New Roman"/>
          <w:b/>
          <w:bCs/>
          <w:sz w:val="24"/>
          <w:szCs w:val="24"/>
        </w:rPr>
      </w:pPr>
      <w:r>
        <w:rPr>
          <w:rFonts w:eastAsia="Times New Roman"/>
          <w:sz w:val="24"/>
          <w:szCs w:val="24"/>
        </w:rPr>
        <w:t>Tak</w:t>
      </w:r>
      <w:r w:rsidR="00F440AC">
        <w:rPr>
          <w:rFonts w:eastAsia="Times New Roman"/>
          <w:sz w:val="24"/>
          <w:szCs w:val="24"/>
        </w:rPr>
        <w:t>im dopiskiem powinna być równie</w:t>
      </w:r>
      <w:r>
        <w:rPr>
          <w:rFonts w:eastAsia="Times New Roman"/>
          <w:sz w:val="24"/>
          <w:szCs w:val="24"/>
        </w:rPr>
        <w:t>ż oznakowana każda strona</w:t>
      </w:r>
      <w:r w:rsidR="00F440AC">
        <w:rPr>
          <w:rFonts w:eastAsia="Times New Roman"/>
          <w:sz w:val="24"/>
          <w:szCs w:val="24"/>
        </w:rPr>
        <w:t>,</w:t>
      </w:r>
      <w:r>
        <w:rPr>
          <w:rFonts w:eastAsia="Times New Roman"/>
          <w:sz w:val="24"/>
          <w:szCs w:val="24"/>
        </w:rPr>
        <w:t xml:space="preserve"> zawartych w kopercie dokumentów.</w:t>
      </w:r>
    </w:p>
    <w:p w:rsidR="00D27CA5" w:rsidRDefault="00D06418" w:rsidP="005C50B9">
      <w:pPr>
        <w:ind w:left="284"/>
        <w:jc w:val="both"/>
        <w:rPr>
          <w:rFonts w:eastAsia="Times New Roman"/>
          <w:b/>
          <w:bCs/>
          <w:sz w:val="24"/>
          <w:szCs w:val="24"/>
        </w:rPr>
      </w:pPr>
      <w:r w:rsidRPr="00F440AC">
        <w:rPr>
          <w:rFonts w:eastAsia="Times New Roman"/>
          <w:sz w:val="24"/>
          <w:szCs w:val="24"/>
        </w:rPr>
        <w:t xml:space="preserve">Koperty oznakowane </w:t>
      </w:r>
      <w:r w:rsidR="00D9532C">
        <w:rPr>
          <w:rFonts w:eastAsia="Times New Roman"/>
          <w:sz w:val="24"/>
          <w:szCs w:val="24"/>
        </w:rPr>
        <w:t xml:space="preserve">dopiskiem „ZMIANA" zostaną otwarte </w:t>
      </w:r>
      <w:r>
        <w:rPr>
          <w:rFonts w:eastAsia="Times New Roman"/>
          <w:sz w:val="24"/>
          <w:szCs w:val="24"/>
        </w:rPr>
        <w:t>przy otwieraniu ofer</w:t>
      </w:r>
      <w:r w:rsidR="00F440AC">
        <w:rPr>
          <w:rFonts w:eastAsia="Times New Roman"/>
          <w:sz w:val="24"/>
          <w:szCs w:val="24"/>
        </w:rPr>
        <w:t>ty Wykonawcy, który wprowadza z</w:t>
      </w:r>
      <w:r w:rsidR="00D9532C">
        <w:rPr>
          <w:rFonts w:eastAsia="Times New Roman"/>
          <w:sz w:val="24"/>
          <w:szCs w:val="24"/>
        </w:rPr>
        <w:t>miany.</w:t>
      </w:r>
    </w:p>
    <w:p w:rsidR="00D27CA5" w:rsidRDefault="00D06418" w:rsidP="005C50B9">
      <w:pPr>
        <w:ind w:left="284"/>
        <w:jc w:val="both"/>
        <w:rPr>
          <w:sz w:val="20"/>
          <w:szCs w:val="20"/>
        </w:rPr>
      </w:pPr>
      <w:r>
        <w:rPr>
          <w:rFonts w:eastAsia="Times New Roman"/>
          <w:sz w:val="24"/>
          <w:szCs w:val="24"/>
        </w:rPr>
        <w:lastRenderedPageBreak/>
        <w:t>Po stwierdzeniu popraw</w:t>
      </w:r>
      <w:r w:rsidR="00D9532C">
        <w:rPr>
          <w:rFonts w:eastAsia="Times New Roman"/>
          <w:sz w:val="24"/>
          <w:szCs w:val="24"/>
        </w:rPr>
        <w:t xml:space="preserve">ności procedury dokonania zmian </w:t>
      </w:r>
      <w:r>
        <w:rPr>
          <w:rFonts w:eastAsia="Times New Roman"/>
          <w:sz w:val="24"/>
          <w:szCs w:val="24"/>
        </w:rPr>
        <w:t>dokumenty zawarte w kopercie „ZMIANA" zostaną</w:t>
      </w:r>
      <w:r>
        <w:rPr>
          <w:rFonts w:ascii="Arial" w:eastAsia="Arial" w:hAnsi="Arial" w:cs="Arial"/>
          <w:sz w:val="24"/>
          <w:szCs w:val="24"/>
        </w:rPr>
        <w:t xml:space="preserve"> </w:t>
      </w:r>
      <w:r>
        <w:rPr>
          <w:rFonts w:eastAsia="Times New Roman"/>
          <w:sz w:val="24"/>
          <w:szCs w:val="24"/>
        </w:rPr>
        <w:t>dołączone do oferty</w:t>
      </w:r>
      <w:bookmarkStart w:id="12" w:name="page17"/>
      <w:bookmarkEnd w:id="12"/>
      <w:r w:rsidR="00D9532C">
        <w:rPr>
          <w:rFonts w:eastAsia="Times New Roman"/>
          <w:sz w:val="24"/>
          <w:szCs w:val="24"/>
        </w:rPr>
        <w:t>.</w:t>
      </w:r>
    </w:p>
    <w:p w:rsidR="00D27CA5" w:rsidRDefault="00F440AC" w:rsidP="005C50B9">
      <w:pPr>
        <w:spacing w:line="237" w:lineRule="auto"/>
        <w:ind w:left="426" w:right="20" w:hanging="426"/>
        <w:jc w:val="both"/>
        <w:rPr>
          <w:sz w:val="20"/>
          <w:szCs w:val="20"/>
        </w:rPr>
      </w:pPr>
      <w:r>
        <w:rPr>
          <w:rFonts w:eastAsia="Times New Roman"/>
          <w:sz w:val="24"/>
          <w:szCs w:val="24"/>
        </w:rPr>
        <w:t>10.</w:t>
      </w:r>
      <w:r w:rsidR="00CD472B">
        <w:rPr>
          <w:rFonts w:eastAsia="Times New Roman"/>
          <w:sz w:val="24"/>
          <w:szCs w:val="24"/>
        </w:rPr>
        <w:t xml:space="preserve"> </w:t>
      </w:r>
      <w:r w:rsidR="00D06418" w:rsidRPr="00F440AC">
        <w:rPr>
          <w:rFonts w:eastAsia="Times New Roman"/>
          <w:sz w:val="24"/>
          <w:szCs w:val="24"/>
        </w:rPr>
        <w:t>Wykonawca ma prawo przed upływem terminu składania ofert wycofać się z postępowania poprzez złożenie pisemnego powiadomienia (wg takich samych zasad jak wprowadzanie zmian). Koperty ofert wycofywanych nie będą otwierane, jeżeli nie będzie to konieczne do identyfikacji oferty. Na wniosek Wykonawcy oferta zostanie mu zwrócona.</w:t>
      </w:r>
      <w:r w:rsidR="00D9532C">
        <w:rPr>
          <w:rFonts w:eastAsia="Times New Roman"/>
          <w:sz w:val="24"/>
          <w:szCs w:val="24"/>
        </w:rPr>
        <w:t xml:space="preserve"> Wycofanie oferty  przed upływem terminu do składania ofert nie powoduje utraty wadium. Wykonawca nie może wycofać oferty i wprowadzić zmian w ofercie po upływie ostatecznego terminu składania ofert.</w:t>
      </w:r>
    </w:p>
    <w:p w:rsidR="00D27CA5" w:rsidRDefault="00F440AC" w:rsidP="005C50B9">
      <w:pPr>
        <w:tabs>
          <w:tab w:val="left" w:pos="0"/>
          <w:tab w:val="left" w:pos="709"/>
        </w:tabs>
        <w:rPr>
          <w:rFonts w:eastAsia="Times New Roman"/>
          <w:b/>
          <w:bCs/>
          <w:sz w:val="24"/>
          <w:szCs w:val="24"/>
        </w:rPr>
      </w:pPr>
      <w:r>
        <w:rPr>
          <w:rFonts w:eastAsia="Times New Roman"/>
          <w:sz w:val="24"/>
          <w:szCs w:val="24"/>
        </w:rPr>
        <w:t xml:space="preserve">11. </w:t>
      </w:r>
      <w:r w:rsidR="00D06418" w:rsidRPr="00F440AC">
        <w:rPr>
          <w:rFonts w:eastAsia="Times New Roman"/>
          <w:sz w:val="24"/>
          <w:szCs w:val="24"/>
        </w:rPr>
        <w:t>Wykonawcy ponoszą wszelkie koszty związane z przygotowaniem i złożeniem oferty.</w:t>
      </w:r>
    </w:p>
    <w:p w:rsidR="00D27CA5" w:rsidRDefault="00F440AC" w:rsidP="005C50B9">
      <w:pPr>
        <w:ind w:left="426" w:right="20" w:hanging="426"/>
        <w:rPr>
          <w:rFonts w:eastAsia="Times New Roman"/>
          <w:b/>
          <w:bCs/>
          <w:sz w:val="24"/>
          <w:szCs w:val="24"/>
        </w:rPr>
      </w:pPr>
      <w:r>
        <w:rPr>
          <w:rFonts w:eastAsia="Times New Roman"/>
          <w:sz w:val="24"/>
          <w:szCs w:val="24"/>
        </w:rPr>
        <w:t xml:space="preserve">12. </w:t>
      </w:r>
      <w:r w:rsidR="00D06418">
        <w:rPr>
          <w:rFonts w:eastAsia="Times New Roman"/>
          <w:sz w:val="24"/>
          <w:szCs w:val="24"/>
        </w:rPr>
        <w:t xml:space="preserve">Wszelkie poprawki lub zmiany w tekście oferty muszą być parafowane własnoręcznie przez </w:t>
      </w:r>
      <w:r>
        <w:rPr>
          <w:rFonts w:eastAsia="Times New Roman"/>
          <w:sz w:val="24"/>
          <w:szCs w:val="24"/>
        </w:rPr>
        <w:t xml:space="preserve">  </w:t>
      </w:r>
      <w:r w:rsidR="00D06418">
        <w:rPr>
          <w:rFonts w:eastAsia="Times New Roman"/>
          <w:sz w:val="24"/>
          <w:szCs w:val="24"/>
        </w:rPr>
        <w:t>osobę podpisującą ofertę.</w:t>
      </w:r>
    </w:p>
    <w:p w:rsidR="00D27CA5" w:rsidRDefault="00F440AC" w:rsidP="005C50B9">
      <w:pPr>
        <w:tabs>
          <w:tab w:val="left" w:pos="426"/>
        </w:tabs>
        <w:ind w:left="426" w:hanging="426"/>
        <w:jc w:val="both"/>
        <w:rPr>
          <w:rFonts w:eastAsia="Times New Roman"/>
          <w:b/>
          <w:bCs/>
          <w:sz w:val="24"/>
          <w:szCs w:val="24"/>
        </w:rPr>
      </w:pPr>
      <w:r>
        <w:rPr>
          <w:rFonts w:eastAsia="Times New Roman"/>
          <w:sz w:val="24"/>
          <w:szCs w:val="24"/>
        </w:rPr>
        <w:t xml:space="preserve">13. </w:t>
      </w:r>
      <w:r w:rsidR="00D06418" w:rsidRPr="00F440AC">
        <w:rPr>
          <w:rFonts w:eastAsia="Times New Roman"/>
          <w:sz w:val="24"/>
          <w:szCs w:val="24"/>
        </w:rPr>
        <w:t xml:space="preserve">Zamawiający nie ujawni informacji stanowiących tajemnicę przedsiębiorstwa w rozumieniu art. 11 ust. 4 ustawy o zwalczaniu nieuczciwej konkurencji, jeżeli Wykonawca, nie </w:t>
      </w:r>
      <w:r w:rsidR="005C27C9">
        <w:rPr>
          <w:rFonts w:eastAsia="Times New Roman"/>
          <w:sz w:val="24"/>
          <w:szCs w:val="24"/>
        </w:rPr>
        <w:t xml:space="preserve">                   pó</w:t>
      </w:r>
      <w:r w:rsidR="00D06418" w:rsidRPr="00F440AC">
        <w:rPr>
          <w:rFonts w:eastAsia="Times New Roman"/>
          <w:sz w:val="24"/>
          <w:szCs w:val="24"/>
        </w:rPr>
        <w:t>źniej niż w terminie składania ofert, zastrzeże, że nie mogą być one udostępniane oraz wykaże, iż zastrzeżone informacje stanowią tajemnicę przedsiębiorstwa.</w:t>
      </w:r>
    </w:p>
    <w:p w:rsidR="00D27CA5" w:rsidRDefault="005C50B9" w:rsidP="005C50B9">
      <w:pPr>
        <w:tabs>
          <w:tab w:val="left" w:pos="426"/>
          <w:tab w:val="left" w:pos="851"/>
        </w:tabs>
        <w:ind w:left="426" w:hanging="426"/>
        <w:jc w:val="both"/>
        <w:rPr>
          <w:rFonts w:eastAsia="Times New Roman"/>
          <w:b/>
          <w:bCs/>
          <w:sz w:val="24"/>
          <w:szCs w:val="24"/>
        </w:rPr>
      </w:pPr>
      <w:r>
        <w:rPr>
          <w:rFonts w:eastAsia="Times New Roman"/>
          <w:sz w:val="24"/>
          <w:szCs w:val="24"/>
        </w:rPr>
        <w:t xml:space="preserve">       </w:t>
      </w:r>
      <w:r w:rsidR="00D06418">
        <w:rPr>
          <w:rFonts w:eastAsia="Times New Roman"/>
          <w:sz w:val="24"/>
          <w:szCs w:val="24"/>
        </w:rPr>
        <w:t>Informacja stanowi tajemnicę przedsiębiorstwa, jeżeli spełnia łącznie trzy warunki:</w:t>
      </w:r>
    </w:p>
    <w:p w:rsidR="00D27CA5" w:rsidRPr="00EA6F3B" w:rsidRDefault="00D06418" w:rsidP="00612915">
      <w:pPr>
        <w:pStyle w:val="Akapitzlist"/>
        <w:numPr>
          <w:ilvl w:val="0"/>
          <w:numId w:val="33"/>
        </w:numPr>
        <w:tabs>
          <w:tab w:val="left" w:pos="851"/>
        </w:tabs>
        <w:ind w:left="709" w:hanging="283"/>
        <w:jc w:val="both"/>
        <w:rPr>
          <w:rFonts w:eastAsia="Times New Roman"/>
          <w:b/>
          <w:bCs/>
          <w:sz w:val="24"/>
          <w:szCs w:val="24"/>
        </w:rPr>
      </w:pPr>
      <w:r w:rsidRPr="00EA6F3B">
        <w:rPr>
          <w:rFonts w:eastAsia="Times New Roman"/>
          <w:sz w:val="24"/>
          <w:szCs w:val="24"/>
        </w:rPr>
        <w:t>ma charakter techniczny, technologiczny, organizacyjny przedsiębiorstwa lub posiada</w:t>
      </w:r>
      <w:r w:rsidRPr="00EA6F3B">
        <w:rPr>
          <w:rFonts w:ascii="Arial" w:eastAsia="Arial" w:hAnsi="Arial" w:cs="Arial"/>
          <w:sz w:val="24"/>
          <w:szCs w:val="24"/>
        </w:rPr>
        <w:t xml:space="preserve"> </w:t>
      </w:r>
      <w:r w:rsidRPr="00EA6F3B">
        <w:rPr>
          <w:rFonts w:eastAsia="Times New Roman"/>
          <w:sz w:val="24"/>
          <w:szCs w:val="24"/>
        </w:rPr>
        <w:t>wartość gospodarczą,</w:t>
      </w:r>
    </w:p>
    <w:p w:rsidR="00D27CA5" w:rsidRPr="00EA6F3B" w:rsidRDefault="00D06418" w:rsidP="00612915">
      <w:pPr>
        <w:pStyle w:val="Akapitzlist"/>
        <w:numPr>
          <w:ilvl w:val="0"/>
          <w:numId w:val="33"/>
        </w:numPr>
        <w:tabs>
          <w:tab w:val="left" w:pos="851"/>
        </w:tabs>
        <w:ind w:left="709" w:hanging="283"/>
        <w:jc w:val="both"/>
        <w:rPr>
          <w:rFonts w:eastAsia="Times New Roman"/>
          <w:b/>
          <w:bCs/>
          <w:sz w:val="24"/>
          <w:szCs w:val="24"/>
        </w:rPr>
      </w:pPr>
      <w:r w:rsidRPr="00EA6F3B">
        <w:rPr>
          <w:rFonts w:eastAsia="Times New Roman"/>
          <w:sz w:val="24"/>
          <w:szCs w:val="24"/>
        </w:rPr>
        <w:t>nie została ujawniona do wiadomości publicznej,</w:t>
      </w:r>
    </w:p>
    <w:p w:rsidR="00D27CA5" w:rsidRPr="00EA6F3B" w:rsidRDefault="00D06418" w:rsidP="00612915">
      <w:pPr>
        <w:pStyle w:val="Akapitzlist"/>
        <w:numPr>
          <w:ilvl w:val="0"/>
          <w:numId w:val="33"/>
        </w:numPr>
        <w:tabs>
          <w:tab w:val="left" w:pos="426"/>
          <w:tab w:val="left" w:pos="851"/>
        </w:tabs>
        <w:ind w:left="709" w:hanging="283"/>
        <w:jc w:val="both"/>
        <w:rPr>
          <w:rFonts w:eastAsia="Times New Roman"/>
          <w:b/>
          <w:bCs/>
          <w:sz w:val="24"/>
          <w:szCs w:val="24"/>
        </w:rPr>
      </w:pPr>
      <w:r w:rsidRPr="00EA6F3B">
        <w:rPr>
          <w:rFonts w:eastAsia="Times New Roman"/>
          <w:sz w:val="24"/>
          <w:szCs w:val="24"/>
        </w:rPr>
        <w:t>podjęto w stosunku do niej niezbędne działania w celu zachowania poufności.</w:t>
      </w:r>
    </w:p>
    <w:p w:rsidR="00D27CA5" w:rsidRPr="00E25430" w:rsidRDefault="00D06418" w:rsidP="005C50B9">
      <w:pPr>
        <w:ind w:left="426"/>
        <w:jc w:val="both"/>
        <w:rPr>
          <w:sz w:val="24"/>
          <w:szCs w:val="24"/>
        </w:rPr>
      </w:pPr>
      <w:r>
        <w:rPr>
          <w:rFonts w:eastAsia="Times New Roman"/>
          <w:sz w:val="24"/>
          <w:szCs w:val="24"/>
        </w:rPr>
        <w:t>Wykonawca nie może zastrzec informacj</w:t>
      </w:r>
      <w:r w:rsidR="00E25430">
        <w:rPr>
          <w:rFonts w:eastAsia="Times New Roman"/>
          <w:sz w:val="24"/>
          <w:szCs w:val="24"/>
        </w:rPr>
        <w:t>i, o których mowa w art. 86 ust</w:t>
      </w:r>
      <w:r>
        <w:rPr>
          <w:rFonts w:eastAsia="Times New Roman"/>
          <w:sz w:val="24"/>
          <w:szCs w:val="24"/>
        </w:rPr>
        <w:t xml:space="preserve">. 4 ustawy </w:t>
      </w:r>
      <w:proofErr w:type="spellStart"/>
      <w:r>
        <w:rPr>
          <w:rFonts w:eastAsia="Times New Roman"/>
          <w:sz w:val="24"/>
          <w:szCs w:val="24"/>
        </w:rPr>
        <w:t>Pzp</w:t>
      </w:r>
      <w:proofErr w:type="spellEnd"/>
      <w:r w:rsidR="00E25430">
        <w:rPr>
          <w:rFonts w:eastAsia="Times New Roman"/>
          <w:sz w:val="24"/>
          <w:szCs w:val="24"/>
        </w:rPr>
        <w:t>,</w:t>
      </w:r>
      <w:r w:rsidR="00E25430">
        <w:rPr>
          <w:sz w:val="20"/>
          <w:szCs w:val="20"/>
        </w:rPr>
        <w:t xml:space="preserve"> </w:t>
      </w:r>
      <w:r w:rsidR="00E25430" w:rsidRPr="00E25430">
        <w:rPr>
          <w:sz w:val="24"/>
          <w:szCs w:val="24"/>
        </w:rPr>
        <w:t>tj.</w:t>
      </w:r>
      <w:r w:rsidR="00E25430">
        <w:rPr>
          <w:sz w:val="24"/>
          <w:szCs w:val="24"/>
        </w:rPr>
        <w:t xml:space="preserve"> </w:t>
      </w:r>
      <w:r>
        <w:rPr>
          <w:rFonts w:eastAsia="Times New Roman"/>
          <w:sz w:val="24"/>
          <w:szCs w:val="24"/>
        </w:rPr>
        <w:t>nazwy firmy oraz adres</w:t>
      </w:r>
      <w:r w:rsidR="00E25430">
        <w:rPr>
          <w:rFonts w:eastAsia="Times New Roman"/>
          <w:sz w:val="24"/>
          <w:szCs w:val="24"/>
        </w:rPr>
        <w:t>u, a także informacji</w:t>
      </w:r>
      <w:r>
        <w:rPr>
          <w:rFonts w:eastAsia="Times New Roman"/>
          <w:sz w:val="24"/>
          <w:szCs w:val="24"/>
        </w:rPr>
        <w:t xml:space="preserve"> dotyczące</w:t>
      </w:r>
      <w:r w:rsidR="00E25430">
        <w:rPr>
          <w:rFonts w:eastAsia="Times New Roman"/>
          <w:sz w:val="24"/>
          <w:szCs w:val="24"/>
        </w:rPr>
        <w:t>j</w:t>
      </w:r>
      <w:r>
        <w:rPr>
          <w:rFonts w:eastAsia="Times New Roman"/>
          <w:sz w:val="24"/>
          <w:szCs w:val="24"/>
        </w:rPr>
        <w:t xml:space="preserve"> ceny, terminu wykonania zamówienia, okr</w:t>
      </w:r>
      <w:r w:rsidR="005C27C9">
        <w:rPr>
          <w:rFonts w:eastAsia="Times New Roman"/>
          <w:sz w:val="24"/>
          <w:szCs w:val="24"/>
        </w:rPr>
        <w:t>esu gwarancji i warunków płatno</w:t>
      </w:r>
      <w:r>
        <w:rPr>
          <w:rFonts w:eastAsia="Times New Roman"/>
          <w:sz w:val="24"/>
          <w:szCs w:val="24"/>
        </w:rPr>
        <w:t>ści</w:t>
      </w:r>
      <w:r w:rsidR="00E25430">
        <w:rPr>
          <w:rFonts w:eastAsia="Times New Roman"/>
          <w:sz w:val="24"/>
          <w:szCs w:val="24"/>
        </w:rPr>
        <w:t>, zawartych</w:t>
      </w:r>
      <w:r>
        <w:rPr>
          <w:rFonts w:eastAsia="Times New Roman"/>
          <w:sz w:val="24"/>
          <w:szCs w:val="24"/>
        </w:rPr>
        <w:t xml:space="preserve"> w ofertach.</w:t>
      </w:r>
    </w:p>
    <w:p w:rsidR="00D27CA5" w:rsidRDefault="00D06418" w:rsidP="005C50B9">
      <w:pPr>
        <w:ind w:left="426"/>
        <w:jc w:val="both"/>
        <w:rPr>
          <w:sz w:val="20"/>
          <w:szCs w:val="20"/>
        </w:rPr>
      </w:pPr>
      <w:r>
        <w:rPr>
          <w:rFonts w:eastAsia="Times New Roman"/>
          <w:sz w:val="24"/>
          <w:szCs w:val="24"/>
          <w:u w:val="single"/>
        </w:rPr>
        <w:t>Dokumenty zawierające informacje stanowiące tajemnicę przedsiębiorstwa muszą być oznac</w:t>
      </w:r>
      <w:r w:rsidR="005C27C9">
        <w:rPr>
          <w:rFonts w:eastAsia="Times New Roman"/>
          <w:sz w:val="24"/>
          <w:szCs w:val="24"/>
          <w:u w:val="single"/>
        </w:rPr>
        <w:t>zone klauzulą „TAJEMNICA” i doł</w:t>
      </w:r>
      <w:r>
        <w:rPr>
          <w:rFonts w:eastAsia="Times New Roman"/>
          <w:sz w:val="24"/>
          <w:szCs w:val="24"/>
          <w:u w:val="single"/>
        </w:rPr>
        <w:t>ączone do oferty, zaleca się aby były trwale, oddzielnie spięte.</w:t>
      </w:r>
    </w:p>
    <w:p w:rsidR="00D27CA5" w:rsidRDefault="005C27C9" w:rsidP="001403CD">
      <w:pPr>
        <w:tabs>
          <w:tab w:val="left" w:pos="720"/>
        </w:tabs>
        <w:rPr>
          <w:rFonts w:eastAsia="Times New Roman"/>
          <w:b/>
          <w:bCs/>
          <w:sz w:val="24"/>
          <w:szCs w:val="24"/>
        </w:rPr>
      </w:pPr>
      <w:r w:rsidRPr="005C27C9">
        <w:rPr>
          <w:rFonts w:eastAsia="Times New Roman"/>
          <w:bCs/>
          <w:sz w:val="24"/>
          <w:szCs w:val="24"/>
        </w:rPr>
        <w:t>14</w:t>
      </w:r>
      <w:r>
        <w:rPr>
          <w:rFonts w:eastAsia="Times New Roman"/>
          <w:b/>
          <w:bCs/>
          <w:sz w:val="24"/>
          <w:szCs w:val="24"/>
        </w:rPr>
        <w:t xml:space="preserve">. </w:t>
      </w:r>
      <w:r w:rsidR="007526DC">
        <w:rPr>
          <w:rFonts w:eastAsia="Times New Roman"/>
          <w:b/>
          <w:bCs/>
          <w:sz w:val="24"/>
          <w:szCs w:val="24"/>
        </w:rPr>
        <w:t>Oferta</w:t>
      </w:r>
      <w:r w:rsidR="00CD472B">
        <w:rPr>
          <w:rFonts w:eastAsia="Times New Roman"/>
          <w:b/>
          <w:bCs/>
          <w:sz w:val="24"/>
          <w:szCs w:val="24"/>
        </w:rPr>
        <w:t xml:space="preserve"> powinna</w:t>
      </w:r>
      <w:r w:rsidR="00D06418">
        <w:rPr>
          <w:rFonts w:eastAsia="Times New Roman"/>
          <w:b/>
          <w:bCs/>
          <w:sz w:val="24"/>
          <w:szCs w:val="24"/>
        </w:rPr>
        <w:t xml:space="preserve"> zawierać co najmniej:</w:t>
      </w:r>
    </w:p>
    <w:p w:rsidR="005C27C9" w:rsidRPr="00EA6F3B" w:rsidRDefault="00EA6F3B" w:rsidP="001403CD">
      <w:pPr>
        <w:ind w:left="426"/>
        <w:jc w:val="both"/>
        <w:rPr>
          <w:rFonts w:eastAsia="Times New Roman"/>
          <w:sz w:val="24"/>
          <w:szCs w:val="24"/>
        </w:rPr>
      </w:pPr>
      <w:r w:rsidRPr="00EA6F3B">
        <w:rPr>
          <w:rFonts w:eastAsia="Arial"/>
          <w:sz w:val="24"/>
          <w:szCs w:val="24"/>
        </w:rPr>
        <w:t xml:space="preserve">1) </w:t>
      </w:r>
      <w:r w:rsidR="005C27C9" w:rsidRPr="00EA6F3B">
        <w:rPr>
          <w:rFonts w:eastAsia="Times New Roman"/>
          <w:sz w:val="24"/>
          <w:szCs w:val="24"/>
        </w:rPr>
        <w:t xml:space="preserve">wypełniony </w:t>
      </w:r>
      <w:r w:rsidR="00E53F67">
        <w:rPr>
          <w:rFonts w:eastAsia="Times New Roman"/>
          <w:sz w:val="24"/>
          <w:szCs w:val="24"/>
        </w:rPr>
        <w:t xml:space="preserve">i podpisany </w:t>
      </w:r>
      <w:r w:rsidR="005C27C9" w:rsidRPr="00EA6F3B">
        <w:rPr>
          <w:rFonts w:eastAsia="Times New Roman"/>
          <w:sz w:val="24"/>
          <w:szCs w:val="24"/>
        </w:rPr>
        <w:t xml:space="preserve">formularz OFERTA </w:t>
      </w:r>
      <w:r>
        <w:rPr>
          <w:rFonts w:eastAsia="Times New Roman"/>
          <w:sz w:val="24"/>
          <w:szCs w:val="24"/>
        </w:rPr>
        <w:t>– załącznik Nr 1</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2) </w:t>
      </w:r>
      <w:r w:rsidR="005C27C9" w:rsidRPr="00EA6F3B">
        <w:rPr>
          <w:rFonts w:eastAsia="Times New Roman"/>
          <w:sz w:val="24"/>
          <w:szCs w:val="24"/>
        </w:rPr>
        <w:t>kosztorys ofertowy</w:t>
      </w:r>
      <w:r w:rsidR="00D06418" w:rsidRPr="00EA6F3B">
        <w:rPr>
          <w:rFonts w:eastAsia="Times New Roman"/>
          <w:sz w:val="24"/>
          <w:szCs w:val="24"/>
        </w:rPr>
        <w:t>,</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3) </w:t>
      </w:r>
      <w:r w:rsidR="00D06418" w:rsidRPr="00EA6F3B">
        <w:rPr>
          <w:rFonts w:eastAsia="Times New Roman"/>
          <w:sz w:val="24"/>
          <w:szCs w:val="24"/>
        </w:rPr>
        <w:t xml:space="preserve">wypełnione </w:t>
      </w:r>
      <w:r w:rsidR="00E53F67">
        <w:rPr>
          <w:rFonts w:eastAsia="Times New Roman"/>
          <w:sz w:val="24"/>
          <w:szCs w:val="24"/>
        </w:rPr>
        <w:t xml:space="preserve">i podpisane </w:t>
      </w:r>
      <w:r w:rsidR="00D06418" w:rsidRPr="00EA6F3B">
        <w:rPr>
          <w:rFonts w:eastAsia="Times New Roman"/>
          <w:sz w:val="24"/>
          <w:szCs w:val="24"/>
        </w:rPr>
        <w:t>formularze oświadczeń</w:t>
      </w:r>
      <w:r w:rsidR="00D06418" w:rsidRPr="00EA6F3B">
        <w:rPr>
          <w:rFonts w:eastAsia="Arial"/>
          <w:sz w:val="24"/>
          <w:szCs w:val="24"/>
        </w:rPr>
        <w:t xml:space="preserve"> </w:t>
      </w:r>
      <w:r w:rsidR="00D06418" w:rsidRPr="00EA6F3B">
        <w:rPr>
          <w:rFonts w:eastAsia="Times New Roman"/>
          <w:sz w:val="24"/>
          <w:szCs w:val="24"/>
        </w:rPr>
        <w:t>– załączniki nr 2 i 3,</w:t>
      </w:r>
    </w:p>
    <w:p w:rsidR="00D27CA5" w:rsidRPr="00EA6F3B" w:rsidRDefault="00EA6F3B" w:rsidP="001403CD">
      <w:pPr>
        <w:ind w:left="709" w:right="20" w:hanging="283"/>
        <w:jc w:val="both"/>
        <w:rPr>
          <w:rFonts w:eastAsia="Times New Roman"/>
          <w:b/>
          <w:bCs/>
          <w:sz w:val="24"/>
          <w:szCs w:val="24"/>
        </w:rPr>
      </w:pPr>
      <w:r w:rsidRPr="00EA6F3B">
        <w:rPr>
          <w:rFonts w:eastAsia="Arial"/>
          <w:sz w:val="24"/>
          <w:szCs w:val="24"/>
        </w:rPr>
        <w:t xml:space="preserve">4) </w:t>
      </w:r>
      <w:r w:rsidR="00D06418" w:rsidRPr="00EA6F3B">
        <w:rPr>
          <w:rFonts w:eastAsia="Times New Roman"/>
          <w:sz w:val="24"/>
          <w:szCs w:val="24"/>
        </w:rPr>
        <w:t>pełnomocnictwo do reprezentowania Wykonawcy o ile ofertę</w:t>
      </w:r>
      <w:r w:rsidR="00D06418" w:rsidRPr="00EA6F3B">
        <w:rPr>
          <w:rFonts w:eastAsia="Arial"/>
          <w:sz w:val="24"/>
          <w:szCs w:val="24"/>
        </w:rPr>
        <w:t xml:space="preserve"> </w:t>
      </w:r>
      <w:r w:rsidR="00D06418" w:rsidRPr="00EA6F3B">
        <w:rPr>
          <w:rFonts w:eastAsia="Times New Roman"/>
          <w:sz w:val="24"/>
          <w:szCs w:val="24"/>
        </w:rPr>
        <w:t>składa pełnomocnik</w:t>
      </w:r>
      <w:r w:rsidR="00D06418" w:rsidRPr="00EA6F3B">
        <w:rPr>
          <w:rFonts w:eastAsia="Arial"/>
          <w:sz w:val="24"/>
          <w:szCs w:val="24"/>
        </w:rPr>
        <w:t xml:space="preserve"> </w:t>
      </w:r>
      <w:r w:rsidR="00D06418" w:rsidRPr="00EA6F3B">
        <w:rPr>
          <w:rFonts w:eastAsia="Times New Roman"/>
          <w:sz w:val="24"/>
          <w:szCs w:val="24"/>
        </w:rPr>
        <w:t>(oryginał lub kopia poświadczona notarialnie),</w:t>
      </w:r>
    </w:p>
    <w:p w:rsidR="00D27CA5" w:rsidRPr="00EA6F3B" w:rsidRDefault="00EA6F3B" w:rsidP="001403CD">
      <w:pPr>
        <w:ind w:left="426"/>
        <w:jc w:val="both"/>
        <w:rPr>
          <w:rFonts w:eastAsia="Times New Roman"/>
          <w:b/>
          <w:bCs/>
          <w:sz w:val="24"/>
          <w:szCs w:val="24"/>
        </w:rPr>
      </w:pPr>
      <w:r w:rsidRPr="00EA6F3B">
        <w:rPr>
          <w:rFonts w:eastAsia="Arial"/>
          <w:sz w:val="24"/>
          <w:szCs w:val="24"/>
        </w:rPr>
        <w:t xml:space="preserve">5) </w:t>
      </w:r>
      <w:r w:rsidR="00D06418" w:rsidRPr="00EA6F3B">
        <w:rPr>
          <w:rFonts w:eastAsia="Times New Roman"/>
          <w:sz w:val="24"/>
          <w:szCs w:val="24"/>
        </w:rPr>
        <w:t>dokument ustanawiający pełnom</w:t>
      </w:r>
      <w:r>
        <w:rPr>
          <w:rFonts w:eastAsia="Times New Roman"/>
          <w:sz w:val="24"/>
          <w:szCs w:val="24"/>
        </w:rPr>
        <w:t>ocnika (zgodnie z niżej opisanym</w:t>
      </w:r>
      <w:r w:rsidR="001403CD">
        <w:rPr>
          <w:rFonts w:eastAsia="Times New Roman"/>
          <w:sz w:val="24"/>
          <w:szCs w:val="24"/>
        </w:rPr>
        <w:t xml:space="preserve"> </w:t>
      </w:r>
      <w:r w:rsidR="00EA6E59" w:rsidRPr="00EA6F3B">
        <w:rPr>
          <w:rFonts w:eastAsia="Times New Roman"/>
          <w:sz w:val="24"/>
          <w:szCs w:val="24"/>
        </w:rPr>
        <w:t>pkt 15</w:t>
      </w:r>
      <w:r>
        <w:rPr>
          <w:rFonts w:eastAsia="Times New Roman"/>
          <w:sz w:val="24"/>
          <w:szCs w:val="24"/>
        </w:rPr>
        <w:t xml:space="preserve"> „oferta wspólna”</w:t>
      </w:r>
      <w:r w:rsidR="00E76D51">
        <w:rPr>
          <w:rFonts w:eastAsia="Times New Roman"/>
          <w:sz w:val="24"/>
          <w:szCs w:val="24"/>
        </w:rPr>
        <w:t>)</w:t>
      </w:r>
      <w:r w:rsidR="00D06418" w:rsidRPr="00EA6F3B">
        <w:rPr>
          <w:rFonts w:eastAsia="Times New Roman"/>
          <w:sz w:val="24"/>
          <w:szCs w:val="24"/>
        </w:rPr>
        <w:t>,</w:t>
      </w:r>
    </w:p>
    <w:p w:rsidR="00D27CA5" w:rsidRPr="00EA6F3B" w:rsidRDefault="00EA6F3B" w:rsidP="001403CD">
      <w:pPr>
        <w:ind w:left="709" w:hanging="283"/>
        <w:jc w:val="both"/>
        <w:rPr>
          <w:rFonts w:eastAsia="Times New Roman"/>
          <w:b/>
          <w:bCs/>
          <w:sz w:val="24"/>
          <w:szCs w:val="24"/>
        </w:rPr>
      </w:pPr>
      <w:r w:rsidRPr="00EA6F3B">
        <w:rPr>
          <w:rFonts w:eastAsia="Arial"/>
          <w:sz w:val="24"/>
          <w:szCs w:val="24"/>
        </w:rPr>
        <w:t xml:space="preserve">6) </w:t>
      </w:r>
      <w:r w:rsidR="00D06418" w:rsidRPr="00EA6F3B">
        <w:rPr>
          <w:rFonts w:eastAsia="Times New Roman"/>
          <w:sz w:val="24"/>
          <w:szCs w:val="24"/>
        </w:rPr>
        <w:t>pisemne zobowiązanie podmiotów do oddania Wykonawcy do dyspozycji niezbędnych</w:t>
      </w:r>
      <w:r w:rsidR="00D06418" w:rsidRPr="00EA6F3B">
        <w:rPr>
          <w:rFonts w:eastAsia="Arial"/>
          <w:sz w:val="24"/>
          <w:szCs w:val="24"/>
        </w:rPr>
        <w:t xml:space="preserve"> </w:t>
      </w:r>
      <w:r w:rsidR="00D06418" w:rsidRPr="00EA6F3B">
        <w:rPr>
          <w:rFonts w:eastAsia="Times New Roman"/>
          <w:sz w:val="24"/>
          <w:szCs w:val="24"/>
        </w:rPr>
        <w:t xml:space="preserve">zasobów na potrzeby </w:t>
      </w:r>
      <w:r>
        <w:rPr>
          <w:rFonts w:eastAsia="Times New Roman"/>
          <w:sz w:val="24"/>
          <w:szCs w:val="24"/>
        </w:rPr>
        <w:t xml:space="preserve">wykonania zamówienia </w:t>
      </w:r>
      <w:r w:rsidR="00067B21">
        <w:rPr>
          <w:rFonts w:eastAsia="Times New Roman"/>
          <w:sz w:val="24"/>
          <w:szCs w:val="24"/>
        </w:rPr>
        <w:t xml:space="preserve">– załącznik nr 7 </w:t>
      </w:r>
      <w:r w:rsidR="00D75B3D">
        <w:rPr>
          <w:rFonts w:eastAsia="Times New Roman"/>
          <w:sz w:val="24"/>
          <w:szCs w:val="24"/>
        </w:rPr>
        <w:t>(tylko</w:t>
      </w:r>
      <w:r>
        <w:rPr>
          <w:rFonts w:eastAsia="Times New Roman"/>
          <w:sz w:val="24"/>
          <w:szCs w:val="24"/>
        </w:rPr>
        <w:t xml:space="preserve"> je</w:t>
      </w:r>
      <w:r w:rsidR="00D06418" w:rsidRPr="00EA6F3B">
        <w:rPr>
          <w:rFonts w:eastAsia="Times New Roman"/>
          <w:sz w:val="24"/>
          <w:szCs w:val="24"/>
        </w:rPr>
        <w:t>śli dotyczy),</w:t>
      </w:r>
    </w:p>
    <w:p w:rsidR="00D27CA5" w:rsidRPr="00EA6F3B" w:rsidRDefault="00EA6F3B" w:rsidP="004B2486">
      <w:pPr>
        <w:ind w:left="709" w:hanging="283"/>
        <w:jc w:val="both"/>
        <w:rPr>
          <w:rFonts w:eastAsia="Times New Roman"/>
          <w:b/>
          <w:bCs/>
          <w:sz w:val="24"/>
          <w:szCs w:val="24"/>
        </w:rPr>
      </w:pPr>
      <w:r w:rsidRPr="00EA6F3B">
        <w:rPr>
          <w:rFonts w:eastAsia="Arial"/>
          <w:sz w:val="24"/>
          <w:szCs w:val="24"/>
        </w:rPr>
        <w:t xml:space="preserve">7) </w:t>
      </w:r>
      <w:r w:rsidR="00D06418" w:rsidRPr="00EA6F3B">
        <w:rPr>
          <w:rFonts w:eastAsia="Times New Roman"/>
          <w:sz w:val="24"/>
          <w:szCs w:val="24"/>
        </w:rPr>
        <w:t>potwierdzenie wni</w:t>
      </w:r>
      <w:r w:rsidR="003928C5" w:rsidRPr="00EA6F3B">
        <w:rPr>
          <w:rFonts w:eastAsia="Times New Roman"/>
          <w:sz w:val="24"/>
          <w:szCs w:val="24"/>
        </w:rPr>
        <w:t xml:space="preserve">esienia wadium (zgodnie </w:t>
      </w:r>
      <w:r w:rsidR="00E76D51">
        <w:rPr>
          <w:rFonts w:eastAsia="Times New Roman"/>
          <w:sz w:val="24"/>
          <w:szCs w:val="24"/>
        </w:rPr>
        <w:t>z rozdziałem IX</w:t>
      </w:r>
      <w:r w:rsidRPr="004B2486">
        <w:rPr>
          <w:rFonts w:eastAsia="Times New Roman"/>
          <w:color w:val="FF0000"/>
          <w:sz w:val="24"/>
          <w:szCs w:val="24"/>
        </w:rPr>
        <w:t xml:space="preserve"> </w:t>
      </w:r>
      <w:r>
        <w:rPr>
          <w:rFonts w:eastAsia="Times New Roman"/>
          <w:sz w:val="24"/>
          <w:szCs w:val="24"/>
        </w:rPr>
        <w:t>SIWZ</w:t>
      </w:r>
      <w:r w:rsidR="00D06418" w:rsidRPr="00EA6F3B">
        <w:rPr>
          <w:rFonts w:eastAsia="Times New Roman"/>
          <w:sz w:val="24"/>
          <w:szCs w:val="24"/>
        </w:rPr>
        <w:t xml:space="preserve"> </w:t>
      </w:r>
      <w:r>
        <w:rPr>
          <w:rFonts w:eastAsia="Times New Roman"/>
          <w:sz w:val="24"/>
          <w:szCs w:val="24"/>
        </w:rPr>
        <w:t>„wymagania dotyczące wadium”</w:t>
      </w:r>
      <w:r w:rsidR="00D06418" w:rsidRPr="00EA6F3B">
        <w:rPr>
          <w:rFonts w:eastAsia="Times New Roman"/>
          <w:sz w:val="24"/>
          <w:szCs w:val="24"/>
        </w:rPr>
        <w:t>).</w:t>
      </w:r>
    </w:p>
    <w:p w:rsidR="00BD75A6" w:rsidRPr="000427F0" w:rsidRDefault="00D06418" w:rsidP="000427F0">
      <w:pPr>
        <w:ind w:left="426" w:right="20"/>
        <w:jc w:val="both"/>
        <w:rPr>
          <w:rFonts w:eastAsia="Times New Roman"/>
          <w:sz w:val="24"/>
          <w:szCs w:val="24"/>
        </w:rPr>
      </w:pPr>
      <w:r w:rsidRPr="003928C5">
        <w:rPr>
          <w:rFonts w:eastAsia="Times New Roman"/>
          <w:b/>
          <w:sz w:val="24"/>
          <w:szCs w:val="24"/>
        </w:rPr>
        <w:t>UWAGA!</w:t>
      </w:r>
      <w:r w:rsidR="00EA6F3B">
        <w:rPr>
          <w:rFonts w:eastAsia="Times New Roman"/>
          <w:sz w:val="24"/>
          <w:szCs w:val="24"/>
        </w:rPr>
        <w:t xml:space="preserve"> Wykonawca składając</w:t>
      </w:r>
      <w:r>
        <w:rPr>
          <w:rFonts w:eastAsia="Times New Roman"/>
          <w:sz w:val="24"/>
          <w:szCs w:val="24"/>
        </w:rPr>
        <w:t xml:space="preserve"> ofertę nie jest zobowiązany </w:t>
      </w:r>
      <w:r w:rsidR="00CD472B">
        <w:rPr>
          <w:rFonts w:eastAsia="Times New Roman"/>
          <w:sz w:val="24"/>
          <w:szCs w:val="24"/>
        </w:rPr>
        <w:t>do złożenia</w:t>
      </w:r>
      <w:r>
        <w:rPr>
          <w:rFonts w:eastAsia="Times New Roman"/>
          <w:sz w:val="24"/>
          <w:szCs w:val="24"/>
        </w:rPr>
        <w:t xml:space="preserve"> dokumentów potwierdzających spe</w:t>
      </w:r>
      <w:r w:rsidR="003928C5">
        <w:rPr>
          <w:rFonts w:eastAsia="Times New Roman"/>
          <w:sz w:val="24"/>
          <w:szCs w:val="24"/>
        </w:rPr>
        <w:t>łnienie warunków udziału w post</w:t>
      </w:r>
      <w:r>
        <w:rPr>
          <w:rFonts w:eastAsia="Times New Roman"/>
          <w:sz w:val="24"/>
          <w:szCs w:val="24"/>
        </w:rPr>
        <w:t>ępowaniu czy dokumentów potwierdzających brak wykluczenia z postępowania. Ten obowiązek będzie miał jedynie ten Wykonawca, który w procedurze badania i oceny ofert uzyska największą ilość punktów</w:t>
      </w:r>
      <w:r w:rsidR="00652F95">
        <w:rPr>
          <w:sz w:val="20"/>
          <w:szCs w:val="20"/>
        </w:rPr>
        <w:t xml:space="preserve"> </w:t>
      </w:r>
      <w:r>
        <w:rPr>
          <w:rFonts w:eastAsia="Times New Roman"/>
          <w:sz w:val="24"/>
          <w:szCs w:val="24"/>
        </w:rPr>
        <w:t>i otrzyma wezwanie Zamawiającego do</w:t>
      </w:r>
      <w:r w:rsidR="003928C5">
        <w:rPr>
          <w:rFonts w:eastAsia="Times New Roman"/>
          <w:sz w:val="24"/>
          <w:szCs w:val="24"/>
        </w:rPr>
        <w:t xml:space="preserve"> dostarczenia tych dokumentów/o</w:t>
      </w:r>
      <w:r>
        <w:rPr>
          <w:rFonts w:eastAsia="Times New Roman"/>
          <w:sz w:val="24"/>
          <w:szCs w:val="24"/>
        </w:rPr>
        <w:t xml:space="preserve">świadczeń (wymienionych w </w:t>
      </w:r>
      <w:r w:rsidR="00E76D51">
        <w:rPr>
          <w:rFonts w:eastAsia="Times New Roman"/>
          <w:sz w:val="24"/>
          <w:szCs w:val="24"/>
        </w:rPr>
        <w:t xml:space="preserve">rozdziale VII </w:t>
      </w:r>
      <w:proofErr w:type="spellStart"/>
      <w:r w:rsidR="00E76D51">
        <w:rPr>
          <w:rFonts w:eastAsia="Times New Roman"/>
          <w:sz w:val="24"/>
          <w:szCs w:val="24"/>
        </w:rPr>
        <w:t>pkt</w:t>
      </w:r>
      <w:proofErr w:type="spellEnd"/>
      <w:r w:rsidR="00E76D51">
        <w:rPr>
          <w:rFonts w:eastAsia="Times New Roman"/>
          <w:sz w:val="24"/>
          <w:szCs w:val="24"/>
        </w:rPr>
        <w:t xml:space="preserve"> 1 </w:t>
      </w:r>
      <w:proofErr w:type="spellStart"/>
      <w:r w:rsidR="00E76D51">
        <w:rPr>
          <w:rFonts w:eastAsia="Times New Roman"/>
          <w:sz w:val="24"/>
          <w:szCs w:val="24"/>
        </w:rPr>
        <w:t>ppkt</w:t>
      </w:r>
      <w:proofErr w:type="spellEnd"/>
      <w:r w:rsidR="00E76D51">
        <w:rPr>
          <w:rFonts w:eastAsia="Times New Roman"/>
          <w:sz w:val="24"/>
          <w:szCs w:val="24"/>
        </w:rPr>
        <w:t>. 3</w:t>
      </w:r>
      <w:r w:rsidRPr="001403CD">
        <w:rPr>
          <w:rFonts w:eastAsia="Times New Roman"/>
          <w:color w:val="FF0000"/>
          <w:sz w:val="24"/>
          <w:szCs w:val="24"/>
        </w:rPr>
        <w:t xml:space="preserve"> </w:t>
      </w:r>
      <w:r>
        <w:rPr>
          <w:rFonts w:eastAsia="Times New Roman"/>
          <w:sz w:val="24"/>
          <w:szCs w:val="24"/>
        </w:rPr>
        <w:t xml:space="preserve">SIWZ). Dokumenty te i oświadczenia będą musiały </w:t>
      </w:r>
      <w:r w:rsidR="009033E0">
        <w:rPr>
          <w:rFonts w:eastAsia="Times New Roman"/>
          <w:sz w:val="24"/>
          <w:szCs w:val="24"/>
        </w:rPr>
        <w:t>zawierać informacje dotyczące</w:t>
      </w:r>
      <w:r>
        <w:rPr>
          <w:rFonts w:eastAsia="Times New Roman"/>
          <w:sz w:val="24"/>
          <w:szCs w:val="24"/>
        </w:rPr>
        <w:t xml:space="preserve"> spe</w:t>
      </w:r>
      <w:r w:rsidR="009033E0">
        <w:rPr>
          <w:rFonts w:eastAsia="Times New Roman"/>
          <w:sz w:val="24"/>
          <w:szCs w:val="24"/>
        </w:rPr>
        <w:t>łnienie przez Wykonawcę warunków udziału w post</w:t>
      </w:r>
      <w:r>
        <w:rPr>
          <w:rFonts w:eastAsia="Times New Roman"/>
          <w:sz w:val="24"/>
          <w:szCs w:val="24"/>
        </w:rPr>
        <w:t>ępowaniu i brak</w:t>
      </w:r>
      <w:r w:rsidR="009033E0">
        <w:rPr>
          <w:rFonts w:eastAsia="Times New Roman"/>
          <w:sz w:val="24"/>
          <w:szCs w:val="24"/>
        </w:rPr>
        <w:t>u</w:t>
      </w:r>
      <w:r>
        <w:rPr>
          <w:rFonts w:eastAsia="Times New Roman"/>
          <w:sz w:val="24"/>
          <w:szCs w:val="24"/>
        </w:rPr>
        <w:t xml:space="preserve"> </w:t>
      </w:r>
      <w:r w:rsidR="009033E0">
        <w:rPr>
          <w:rFonts w:eastAsia="Times New Roman"/>
          <w:sz w:val="24"/>
          <w:szCs w:val="24"/>
        </w:rPr>
        <w:t>podstaw do wykluczenia go</w:t>
      </w:r>
      <w:r>
        <w:rPr>
          <w:rFonts w:eastAsia="Times New Roman"/>
          <w:sz w:val="24"/>
          <w:szCs w:val="24"/>
        </w:rPr>
        <w:t xml:space="preserve"> z postępowania</w:t>
      </w:r>
      <w:r w:rsidR="009033E0">
        <w:rPr>
          <w:rFonts w:eastAsia="Times New Roman"/>
          <w:sz w:val="24"/>
          <w:szCs w:val="24"/>
        </w:rPr>
        <w:t>, na termin o</w:t>
      </w:r>
      <w:r>
        <w:rPr>
          <w:rFonts w:eastAsia="Times New Roman"/>
          <w:sz w:val="24"/>
          <w:szCs w:val="24"/>
        </w:rPr>
        <w:t>kreślony w tym wezwaniu. W przypadku dokumentów dotyczących wykazania braku podstaw do wykluczenia</w:t>
      </w:r>
      <w:r w:rsidR="009033E0">
        <w:rPr>
          <w:rFonts w:eastAsia="Times New Roman"/>
          <w:sz w:val="24"/>
          <w:szCs w:val="24"/>
        </w:rPr>
        <w:t>,</w:t>
      </w:r>
      <w:r>
        <w:rPr>
          <w:rFonts w:eastAsia="Times New Roman"/>
          <w:sz w:val="24"/>
          <w:szCs w:val="24"/>
        </w:rPr>
        <w:t xml:space="preserve"> obow</w:t>
      </w:r>
      <w:r w:rsidR="009033E0">
        <w:rPr>
          <w:rFonts w:eastAsia="Times New Roman"/>
          <w:sz w:val="24"/>
          <w:szCs w:val="24"/>
        </w:rPr>
        <w:t>iązek ten dotyczy również</w:t>
      </w:r>
      <w:r>
        <w:rPr>
          <w:rFonts w:eastAsia="Times New Roman"/>
          <w:sz w:val="24"/>
          <w:szCs w:val="24"/>
        </w:rPr>
        <w:t xml:space="preserve"> </w:t>
      </w:r>
      <w:r w:rsidR="009033E0">
        <w:rPr>
          <w:rFonts w:eastAsia="Times New Roman"/>
          <w:sz w:val="24"/>
          <w:szCs w:val="24"/>
        </w:rPr>
        <w:t xml:space="preserve">w stosunku do </w:t>
      </w:r>
      <w:r>
        <w:rPr>
          <w:rFonts w:eastAsia="Times New Roman"/>
          <w:sz w:val="24"/>
          <w:szCs w:val="24"/>
        </w:rPr>
        <w:t>podmiot</w:t>
      </w:r>
      <w:r w:rsidR="009033E0">
        <w:rPr>
          <w:rFonts w:eastAsia="Times New Roman"/>
          <w:sz w:val="24"/>
          <w:szCs w:val="24"/>
        </w:rPr>
        <w:t>u</w:t>
      </w:r>
      <w:r w:rsidR="00652F95">
        <w:rPr>
          <w:rFonts w:eastAsia="Times New Roman"/>
          <w:sz w:val="24"/>
          <w:szCs w:val="24"/>
        </w:rPr>
        <w:t>, na którego zasoby powołuje si</w:t>
      </w:r>
      <w:r>
        <w:rPr>
          <w:rFonts w:eastAsia="Times New Roman"/>
          <w:sz w:val="24"/>
          <w:szCs w:val="24"/>
        </w:rPr>
        <w:t>ę Wykonawca.</w:t>
      </w:r>
    </w:p>
    <w:p w:rsidR="00D27CA5" w:rsidRPr="00652F95" w:rsidRDefault="00EA6E59" w:rsidP="001403CD">
      <w:pPr>
        <w:tabs>
          <w:tab w:val="left" w:pos="600"/>
          <w:tab w:val="left" w:pos="851"/>
        </w:tabs>
        <w:spacing w:line="200" w:lineRule="exact"/>
        <w:rPr>
          <w:sz w:val="20"/>
          <w:szCs w:val="20"/>
        </w:rPr>
      </w:pPr>
      <w:r w:rsidRPr="00EA6E59">
        <w:rPr>
          <w:sz w:val="24"/>
          <w:szCs w:val="24"/>
        </w:rPr>
        <w:t>15.</w:t>
      </w:r>
      <w:r w:rsidR="00D06418" w:rsidRPr="00EA6E59">
        <w:rPr>
          <w:rFonts w:eastAsia="Times New Roman"/>
          <w:b/>
          <w:bCs/>
          <w:sz w:val="24"/>
          <w:szCs w:val="24"/>
        </w:rPr>
        <w:t>„</w:t>
      </w:r>
      <w:r w:rsidR="00D06418" w:rsidRPr="00751241">
        <w:rPr>
          <w:rFonts w:eastAsia="Times New Roman"/>
          <w:b/>
          <w:bCs/>
          <w:sz w:val="24"/>
          <w:szCs w:val="24"/>
        </w:rPr>
        <w:t>Oferta wspólna”</w:t>
      </w:r>
      <w:bookmarkStart w:id="13" w:name="page18"/>
      <w:bookmarkEnd w:id="13"/>
    </w:p>
    <w:p w:rsidR="00FC7E50" w:rsidRPr="009033E0" w:rsidRDefault="00652F95" w:rsidP="001403CD">
      <w:pPr>
        <w:ind w:left="426"/>
        <w:jc w:val="both"/>
        <w:rPr>
          <w:rFonts w:eastAsia="Times New Roman"/>
          <w:sz w:val="24"/>
          <w:szCs w:val="24"/>
        </w:rPr>
      </w:pPr>
      <w:r>
        <w:rPr>
          <w:rFonts w:eastAsia="Times New Roman"/>
          <w:sz w:val="24"/>
          <w:szCs w:val="24"/>
        </w:rPr>
        <w:t>Wykonawcy mogą wspólnie ubiega</w:t>
      </w:r>
      <w:r w:rsidR="00D06418">
        <w:rPr>
          <w:rFonts w:eastAsia="Times New Roman"/>
          <w:sz w:val="24"/>
          <w:szCs w:val="24"/>
        </w:rPr>
        <w:t xml:space="preserve">ć się o </w:t>
      </w:r>
      <w:r>
        <w:rPr>
          <w:rFonts w:eastAsia="Times New Roman"/>
          <w:sz w:val="24"/>
          <w:szCs w:val="24"/>
        </w:rPr>
        <w:t>udzielenie zamówienia (konsorcja</w:t>
      </w:r>
      <w:r w:rsidR="00FC7E50">
        <w:rPr>
          <w:rFonts w:eastAsia="Times New Roman"/>
          <w:sz w:val="24"/>
          <w:szCs w:val="24"/>
        </w:rPr>
        <w:t xml:space="preserve">/spółki </w:t>
      </w:r>
      <w:r w:rsidR="00D06418">
        <w:rPr>
          <w:rFonts w:eastAsia="Times New Roman"/>
          <w:sz w:val="24"/>
          <w:szCs w:val="24"/>
        </w:rPr>
        <w:t>cywil</w:t>
      </w:r>
      <w:r>
        <w:rPr>
          <w:rFonts w:eastAsia="Times New Roman"/>
          <w:sz w:val="24"/>
          <w:szCs w:val="24"/>
        </w:rPr>
        <w:t>ne). Wykonawcy wspólnie ubiegaj</w:t>
      </w:r>
      <w:r w:rsidR="00D06418">
        <w:rPr>
          <w:rFonts w:eastAsia="Times New Roman"/>
          <w:sz w:val="24"/>
          <w:szCs w:val="24"/>
        </w:rPr>
        <w:t xml:space="preserve">ący </w:t>
      </w:r>
      <w:r w:rsidR="00FC7E50">
        <w:rPr>
          <w:rFonts w:eastAsia="Times New Roman"/>
          <w:sz w:val="24"/>
          <w:szCs w:val="24"/>
        </w:rPr>
        <w:t>się o udzielenie zamówienia ustanawiają pełnomocnika do reprezentowania ich w postępowaniu o udzielenie zamówienia publicznego.</w:t>
      </w:r>
    </w:p>
    <w:p w:rsidR="00D27CA5" w:rsidRDefault="00D06418" w:rsidP="001403CD">
      <w:pPr>
        <w:ind w:left="426"/>
        <w:jc w:val="both"/>
        <w:rPr>
          <w:sz w:val="20"/>
          <w:szCs w:val="20"/>
        </w:rPr>
      </w:pPr>
      <w:r>
        <w:rPr>
          <w:rFonts w:eastAsia="Times New Roman"/>
          <w:sz w:val="24"/>
          <w:szCs w:val="24"/>
        </w:rPr>
        <w:lastRenderedPageBreak/>
        <w:t>Dokument ustanawiający pełnomocnika - podpisany przez prawnie upoważnionych przedstawicieli wszy</w:t>
      </w:r>
      <w:r w:rsidR="009033E0">
        <w:rPr>
          <w:rFonts w:eastAsia="Times New Roman"/>
          <w:sz w:val="24"/>
          <w:szCs w:val="24"/>
        </w:rPr>
        <w:t>stkich Wykonawców wspólnie ubie</w:t>
      </w:r>
      <w:r>
        <w:rPr>
          <w:rFonts w:eastAsia="Times New Roman"/>
          <w:sz w:val="24"/>
          <w:szCs w:val="24"/>
        </w:rPr>
        <w:t xml:space="preserve">gających się o udzielenie zamówienia ustanawiających pełnomocnika – </w:t>
      </w:r>
      <w:r w:rsidRPr="004B2486">
        <w:rPr>
          <w:rFonts w:eastAsia="Times New Roman"/>
          <w:sz w:val="24"/>
          <w:szCs w:val="24"/>
          <w:u w:val="single"/>
        </w:rPr>
        <w:t>należy dołączyć do oferty</w:t>
      </w:r>
      <w:r>
        <w:rPr>
          <w:rFonts w:eastAsia="Times New Roman"/>
          <w:sz w:val="24"/>
          <w:szCs w:val="24"/>
          <w:u w:val="single"/>
        </w:rPr>
        <w:t>.</w:t>
      </w:r>
    </w:p>
    <w:p w:rsidR="00D27CA5" w:rsidRPr="009033E0" w:rsidRDefault="00D06418" w:rsidP="001403CD">
      <w:pPr>
        <w:ind w:left="426" w:right="20"/>
        <w:jc w:val="both"/>
        <w:rPr>
          <w:sz w:val="24"/>
          <w:szCs w:val="24"/>
        </w:rPr>
      </w:pPr>
      <w:r w:rsidRPr="009033E0">
        <w:rPr>
          <w:rFonts w:eastAsia="Times New Roman"/>
          <w:sz w:val="24"/>
          <w:szCs w:val="24"/>
        </w:rPr>
        <w:t>Oferta winna być podpisana przez ustanowionego pełnomocnika lub prawnie upoważnionych przedstawic</w:t>
      </w:r>
      <w:r w:rsidR="009033E0" w:rsidRPr="009033E0">
        <w:rPr>
          <w:rFonts w:eastAsia="Times New Roman"/>
          <w:sz w:val="24"/>
          <w:szCs w:val="24"/>
        </w:rPr>
        <w:t>ieli wszystkich Wykonawców wyst</w:t>
      </w:r>
      <w:r w:rsidRPr="009033E0">
        <w:rPr>
          <w:rFonts w:eastAsia="Times New Roman"/>
          <w:sz w:val="24"/>
          <w:szCs w:val="24"/>
        </w:rPr>
        <w:t>ępujących wspólnie.</w:t>
      </w:r>
      <w:r w:rsidR="009033E0" w:rsidRPr="009033E0">
        <w:rPr>
          <w:sz w:val="24"/>
          <w:szCs w:val="24"/>
        </w:rPr>
        <w:t xml:space="preserve"> </w:t>
      </w:r>
      <w:r w:rsidR="009033E0" w:rsidRPr="009033E0">
        <w:rPr>
          <w:rFonts w:eastAsia="Times New Roman"/>
          <w:sz w:val="24"/>
          <w:szCs w:val="24"/>
        </w:rPr>
        <w:t>Przepisy Prawa Zamówie</w:t>
      </w:r>
      <w:r w:rsidRPr="009033E0">
        <w:rPr>
          <w:rFonts w:eastAsia="Times New Roman"/>
          <w:sz w:val="24"/>
          <w:szCs w:val="24"/>
        </w:rPr>
        <w:t>ń Publicznych dotyczące Wykonawcy stosuje się od</w:t>
      </w:r>
      <w:r w:rsidR="009033E0">
        <w:rPr>
          <w:rFonts w:eastAsia="Times New Roman"/>
          <w:sz w:val="24"/>
          <w:szCs w:val="24"/>
        </w:rPr>
        <w:t>powiednio do Wykonawców ubiegaj</w:t>
      </w:r>
      <w:r w:rsidRPr="009033E0">
        <w:rPr>
          <w:rFonts w:eastAsia="Times New Roman"/>
          <w:sz w:val="24"/>
          <w:szCs w:val="24"/>
        </w:rPr>
        <w:t>ących się wspólnie o udzielenie zamówienia.</w:t>
      </w:r>
    </w:p>
    <w:p w:rsidR="00D27CA5" w:rsidRPr="009033E0" w:rsidRDefault="00D06418" w:rsidP="001403CD">
      <w:pPr>
        <w:ind w:left="426" w:right="20"/>
        <w:jc w:val="both"/>
        <w:rPr>
          <w:sz w:val="24"/>
          <w:szCs w:val="24"/>
        </w:rPr>
      </w:pPr>
      <w:r w:rsidRPr="009033E0">
        <w:rPr>
          <w:rFonts w:eastAsia="Times New Roman"/>
          <w:sz w:val="24"/>
          <w:szCs w:val="24"/>
        </w:rPr>
        <w:t>Jeżeli oferta Wykonawców ubieg</w:t>
      </w:r>
      <w:r w:rsidR="009033E0">
        <w:rPr>
          <w:rFonts w:eastAsia="Times New Roman"/>
          <w:sz w:val="24"/>
          <w:szCs w:val="24"/>
        </w:rPr>
        <w:t>aj</w:t>
      </w:r>
      <w:r w:rsidRPr="009033E0">
        <w:rPr>
          <w:rFonts w:eastAsia="Times New Roman"/>
          <w:sz w:val="24"/>
          <w:szCs w:val="24"/>
        </w:rPr>
        <w:t>ących się wspólnie o udzielenie zamówienia</w:t>
      </w:r>
      <w:r w:rsidR="009033E0">
        <w:rPr>
          <w:rFonts w:eastAsia="Times New Roman"/>
          <w:sz w:val="24"/>
          <w:szCs w:val="24"/>
        </w:rPr>
        <w:t>,</w:t>
      </w:r>
      <w:r w:rsidRPr="009033E0">
        <w:rPr>
          <w:rFonts w:eastAsia="Times New Roman"/>
          <w:sz w:val="24"/>
          <w:szCs w:val="24"/>
        </w:rPr>
        <w:t xml:space="preserve"> zostanie wybrana, </w:t>
      </w:r>
      <w:r w:rsidR="009033E0">
        <w:rPr>
          <w:rFonts w:eastAsia="Times New Roman"/>
          <w:sz w:val="24"/>
          <w:szCs w:val="24"/>
        </w:rPr>
        <w:t>Zamawiający będzie żądał nie pó</w:t>
      </w:r>
      <w:r w:rsidRPr="009033E0">
        <w:rPr>
          <w:rFonts w:eastAsia="Times New Roman"/>
          <w:sz w:val="24"/>
          <w:szCs w:val="24"/>
        </w:rPr>
        <w:t>źniej niż dzień przed terminem podpisania umowy w sprawie zamówi</w:t>
      </w:r>
      <w:r w:rsidR="002632AC">
        <w:rPr>
          <w:rFonts w:eastAsia="Times New Roman"/>
          <w:sz w:val="24"/>
          <w:szCs w:val="24"/>
        </w:rPr>
        <w:t>enia publicznego, umowy regulującej współprac</w:t>
      </w:r>
      <w:r w:rsidRPr="009033E0">
        <w:rPr>
          <w:rFonts w:eastAsia="Times New Roman"/>
          <w:sz w:val="24"/>
          <w:szCs w:val="24"/>
        </w:rPr>
        <w:t>ę tych Wykonawców.</w:t>
      </w:r>
    </w:p>
    <w:p w:rsidR="00D27CA5" w:rsidRPr="009033E0" w:rsidRDefault="00D06418" w:rsidP="001403CD">
      <w:pPr>
        <w:ind w:left="426"/>
        <w:jc w:val="both"/>
        <w:rPr>
          <w:sz w:val="24"/>
          <w:szCs w:val="24"/>
        </w:rPr>
      </w:pPr>
      <w:r w:rsidRPr="009033E0">
        <w:rPr>
          <w:rFonts w:eastAsia="Times New Roman"/>
          <w:sz w:val="24"/>
          <w:szCs w:val="24"/>
        </w:rPr>
        <w:t>D</w:t>
      </w:r>
      <w:r w:rsidR="00B66A2F" w:rsidRPr="009033E0">
        <w:rPr>
          <w:rFonts w:eastAsia="Times New Roman"/>
          <w:sz w:val="24"/>
          <w:szCs w:val="24"/>
        </w:rPr>
        <w:t>o wszelkich kontaktów, uzgodnie</w:t>
      </w:r>
      <w:r w:rsidRPr="009033E0">
        <w:rPr>
          <w:rFonts w:eastAsia="Times New Roman"/>
          <w:sz w:val="24"/>
          <w:szCs w:val="24"/>
        </w:rPr>
        <w:t>ń i rozliczeń z Zamawiającym dotyczących realizacji przedmiotowego zamówienia, Wykonaw</w:t>
      </w:r>
      <w:r w:rsidR="00B66A2F" w:rsidRPr="009033E0">
        <w:rPr>
          <w:rFonts w:eastAsia="Times New Roman"/>
          <w:sz w:val="24"/>
          <w:szCs w:val="24"/>
        </w:rPr>
        <w:t>cy występujący wspólnie zobowi</w:t>
      </w:r>
      <w:r w:rsidRPr="009033E0">
        <w:rPr>
          <w:rFonts w:eastAsia="Times New Roman"/>
          <w:sz w:val="24"/>
          <w:szCs w:val="24"/>
        </w:rPr>
        <w:t>ązani będą ustanowić jednego pełnomocnika – „lidera”.</w:t>
      </w:r>
    </w:p>
    <w:p w:rsidR="00D27CA5" w:rsidRPr="004B2486" w:rsidRDefault="00D06418" w:rsidP="004B2486">
      <w:pPr>
        <w:ind w:left="426"/>
        <w:jc w:val="both"/>
        <w:rPr>
          <w:sz w:val="24"/>
          <w:szCs w:val="24"/>
        </w:rPr>
      </w:pPr>
      <w:r w:rsidRPr="009033E0">
        <w:rPr>
          <w:rFonts w:eastAsia="Times New Roman"/>
          <w:sz w:val="24"/>
          <w:szCs w:val="24"/>
        </w:rPr>
        <w:t>Wszelka korespon</w:t>
      </w:r>
      <w:r w:rsidR="004B2486">
        <w:rPr>
          <w:rFonts w:eastAsia="Times New Roman"/>
          <w:sz w:val="24"/>
          <w:szCs w:val="24"/>
        </w:rPr>
        <w:t>dencja oraz rozliczenia (równie</w:t>
      </w:r>
      <w:r w:rsidRPr="009033E0">
        <w:rPr>
          <w:rFonts w:eastAsia="Times New Roman"/>
          <w:sz w:val="24"/>
          <w:szCs w:val="24"/>
        </w:rPr>
        <w:t>ż finansowe) dokonywane będą wyłącznie</w:t>
      </w:r>
      <w:r w:rsidR="00EB6915">
        <w:rPr>
          <w:rFonts w:eastAsia="Times New Roman"/>
          <w:sz w:val="24"/>
          <w:szCs w:val="24"/>
        </w:rPr>
        <w:t xml:space="preserve">                      </w:t>
      </w:r>
      <w:r w:rsidR="004B2486">
        <w:rPr>
          <w:rFonts w:eastAsia="Times New Roman"/>
          <w:sz w:val="24"/>
          <w:szCs w:val="24"/>
        </w:rPr>
        <w:t xml:space="preserve"> z</w:t>
      </w:r>
      <w:r w:rsidR="004B2486">
        <w:rPr>
          <w:sz w:val="24"/>
          <w:szCs w:val="24"/>
        </w:rPr>
        <w:t xml:space="preserve"> </w:t>
      </w:r>
      <w:r w:rsidRPr="009033E0">
        <w:rPr>
          <w:rFonts w:eastAsia="Times New Roman"/>
          <w:sz w:val="24"/>
          <w:szCs w:val="24"/>
        </w:rPr>
        <w:t>„liderem”.</w:t>
      </w:r>
    </w:p>
    <w:p w:rsidR="00D9532C" w:rsidRPr="009033E0" w:rsidRDefault="00CD472B" w:rsidP="001403CD">
      <w:pPr>
        <w:tabs>
          <w:tab w:val="left" w:pos="426"/>
        </w:tabs>
        <w:ind w:left="426" w:hanging="426"/>
        <w:jc w:val="both"/>
        <w:rPr>
          <w:rFonts w:eastAsia="Times New Roman"/>
          <w:sz w:val="24"/>
          <w:szCs w:val="24"/>
        </w:rPr>
      </w:pPr>
      <w:r>
        <w:rPr>
          <w:rFonts w:eastAsia="Times New Roman"/>
          <w:sz w:val="24"/>
          <w:szCs w:val="24"/>
        </w:rPr>
        <w:t>16.</w:t>
      </w:r>
      <w:r w:rsidR="00D9532C">
        <w:rPr>
          <w:rFonts w:eastAsia="Times New Roman"/>
          <w:sz w:val="24"/>
          <w:szCs w:val="24"/>
        </w:rPr>
        <w:t xml:space="preserve"> Zamawiający informuje o możliwości dokonania wizji lokalnej przed terminem składania ofert, po uprzednim uzgodnieniu z Zamawiającym. Zamawiający podczas wizji nie będzie </w:t>
      </w:r>
      <w:r w:rsidR="00DB035F">
        <w:rPr>
          <w:rFonts w:eastAsia="Times New Roman"/>
          <w:sz w:val="24"/>
          <w:szCs w:val="24"/>
        </w:rPr>
        <w:t>udzie</w:t>
      </w:r>
      <w:r w:rsidR="00D9532C">
        <w:rPr>
          <w:rFonts w:eastAsia="Times New Roman"/>
          <w:sz w:val="24"/>
          <w:szCs w:val="24"/>
        </w:rPr>
        <w:t>l</w:t>
      </w:r>
      <w:r w:rsidR="00DB035F">
        <w:rPr>
          <w:rFonts w:eastAsia="Times New Roman"/>
          <w:sz w:val="24"/>
          <w:szCs w:val="24"/>
        </w:rPr>
        <w:t>a</w:t>
      </w:r>
      <w:r w:rsidR="00D9532C">
        <w:rPr>
          <w:rFonts w:eastAsia="Times New Roman"/>
          <w:sz w:val="24"/>
          <w:szCs w:val="24"/>
        </w:rPr>
        <w:t xml:space="preserve">ł żadnych wyjaśnień dotyczących przedmiotu zamówienia, odsyłając Wykonawców do przewidzianego ustawą </w:t>
      </w:r>
      <w:proofErr w:type="spellStart"/>
      <w:r w:rsidR="00D9532C">
        <w:rPr>
          <w:rFonts w:eastAsia="Times New Roman"/>
          <w:sz w:val="24"/>
          <w:szCs w:val="24"/>
        </w:rPr>
        <w:t>Pzp</w:t>
      </w:r>
      <w:proofErr w:type="spellEnd"/>
      <w:r w:rsidR="00D9532C">
        <w:rPr>
          <w:rFonts w:eastAsia="Times New Roman"/>
          <w:sz w:val="24"/>
          <w:szCs w:val="24"/>
        </w:rPr>
        <w:t>, trybu udzielania wyjaśnień treści SIWZ.</w:t>
      </w:r>
    </w:p>
    <w:p w:rsidR="001403CD" w:rsidRDefault="001403CD" w:rsidP="001403CD">
      <w:pPr>
        <w:tabs>
          <w:tab w:val="left" w:pos="500"/>
        </w:tabs>
        <w:rPr>
          <w:rFonts w:eastAsia="Times New Roman"/>
          <w:sz w:val="24"/>
          <w:szCs w:val="24"/>
        </w:rPr>
      </w:pPr>
    </w:p>
    <w:p w:rsidR="00D27CA5" w:rsidRPr="004B2486" w:rsidRDefault="000B7D01" w:rsidP="004B2486">
      <w:pPr>
        <w:tabs>
          <w:tab w:val="left" w:pos="500"/>
        </w:tabs>
        <w:rPr>
          <w:rFonts w:eastAsia="Times New Roman"/>
          <w:i/>
          <w:iCs/>
          <w:sz w:val="24"/>
          <w:szCs w:val="24"/>
        </w:rPr>
      </w:pPr>
      <w:r w:rsidRPr="000B7D01">
        <w:rPr>
          <w:noProof/>
          <w:sz w:val="20"/>
          <w:szCs w:val="20"/>
        </w:rPr>
        <w:pict>
          <v:rect id="Shape 33" o:spid="_x0000_s1039" style="position:absolute;margin-left:-1.25pt;margin-top:.2pt;width:487.75pt;height:13.75pt;z-index:-2516403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" o:allowincell="f" fillcolor="#e6e6ff" stroked="f"/>
        </w:pict>
      </w:r>
      <w:r w:rsidR="003214AB">
        <w:rPr>
          <w:rFonts w:eastAsia="Times New Roman"/>
          <w:sz w:val="24"/>
          <w:szCs w:val="24"/>
        </w:rPr>
        <w:t xml:space="preserve"> </w:t>
      </w:r>
      <w:r w:rsidR="001403CD">
        <w:rPr>
          <w:rFonts w:eastAsia="Times New Roman"/>
          <w:b/>
          <w:bCs/>
          <w:i/>
          <w:iCs/>
          <w:color w:val="000080"/>
          <w:sz w:val="24"/>
          <w:szCs w:val="24"/>
        </w:rPr>
        <w:t>Rozdział XII. Miejsce</w:t>
      </w:r>
      <w:r w:rsidR="00D06418" w:rsidRPr="001403CD">
        <w:rPr>
          <w:rFonts w:eastAsia="Times New Roman"/>
          <w:b/>
          <w:bCs/>
          <w:i/>
          <w:iCs/>
          <w:color w:val="000080"/>
          <w:sz w:val="24"/>
          <w:szCs w:val="24"/>
        </w:rPr>
        <w:t xml:space="preserve"> oraz termin składania i otwarcia ofert</w:t>
      </w:r>
    </w:p>
    <w:p w:rsidR="00D27CA5" w:rsidRPr="00B555CD" w:rsidRDefault="00D06418" w:rsidP="00FC7E50">
      <w:pPr>
        <w:pStyle w:val="Akapitzlist"/>
        <w:numPr>
          <w:ilvl w:val="0"/>
          <w:numId w:val="32"/>
        </w:numPr>
        <w:ind w:left="284" w:hanging="284"/>
        <w:jc w:val="both"/>
        <w:rPr>
          <w:sz w:val="20"/>
          <w:szCs w:val="20"/>
        </w:rPr>
      </w:pPr>
      <w:r w:rsidRPr="008C67BD">
        <w:rPr>
          <w:rFonts w:eastAsia="Times New Roman"/>
          <w:b/>
          <w:bCs/>
          <w:sz w:val="24"/>
          <w:szCs w:val="24"/>
        </w:rPr>
        <w:t>Ofertę należy złożyć w zamkniętej kopercie w Ur</w:t>
      </w:r>
      <w:r w:rsidR="00FC7E50" w:rsidRPr="008C67BD">
        <w:rPr>
          <w:rFonts w:eastAsia="Times New Roman"/>
          <w:b/>
          <w:bCs/>
          <w:sz w:val="24"/>
          <w:szCs w:val="24"/>
        </w:rPr>
        <w:t>zędzie Miasta i Gminy w Wąchocku ul. Wielkowiejska 1</w:t>
      </w:r>
      <w:r w:rsidRPr="008C67BD">
        <w:rPr>
          <w:rFonts w:eastAsia="Times New Roman"/>
          <w:b/>
          <w:bCs/>
          <w:sz w:val="24"/>
          <w:szCs w:val="24"/>
        </w:rPr>
        <w:t xml:space="preserve">, </w:t>
      </w:r>
      <w:r w:rsidR="00FC7E50" w:rsidRPr="008C67BD">
        <w:rPr>
          <w:rFonts w:eastAsia="Times New Roman"/>
          <w:b/>
          <w:bCs/>
          <w:color w:val="000000" w:themeColor="text1"/>
          <w:sz w:val="24"/>
          <w:szCs w:val="24"/>
        </w:rPr>
        <w:t>sekretariat pokój</w:t>
      </w:r>
      <w:r w:rsidRPr="008C67BD">
        <w:rPr>
          <w:rFonts w:eastAsia="Times New Roman"/>
          <w:b/>
          <w:bCs/>
          <w:color w:val="000000" w:themeColor="text1"/>
          <w:sz w:val="24"/>
          <w:szCs w:val="24"/>
        </w:rPr>
        <w:t xml:space="preserve"> nr 1</w:t>
      </w:r>
      <w:r w:rsidR="00FC7E50" w:rsidRPr="008C67BD">
        <w:rPr>
          <w:rFonts w:eastAsia="Times New Roman"/>
          <w:b/>
          <w:bCs/>
          <w:color w:val="000000" w:themeColor="text1"/>
          <w:sz w:val="24"/>
          <w:szCs w:val="24"/>
        </w:rPr>
        <w:t>0</w:t>
      </w:r>
      <w:r w:rsidR="005A5957">
        <w:rPr>
          <w:rFonts w:eastAsia="Times New Roman"/>
          <w:b/>
          <w:bCs/>
          <w:color w:val="000000" w:themeColor="text1"/>
          <w:sz w:val="24"/>
          <w:szCs w:val="24"/>
        </w:rPr>
        <w:t>,</w:t>
      </w:r>
      <w:r w:rsidRPr="008C67BD">
        <w:rPr>
          <w:rFonts w:eastAsia="Times New Roman"/>
          <w:b/>
          <w:bCs/>
          <w:color w:val="000000" w:themeColor="text1"/>
          <w:sz w:val="24"/>
          <w:szCs w:val="24"/>
        </w:rPr>
        <w:t xml:space="preserve"> </w:t>
      </w:r>
      <w:r w:rsidRPr="008C67BD">
        <w:rPr>
          <w:rFonts w:eastAsia="Times New Roman"/>
          <w:b/>
          <w:bCs/>
          <w:sz w:val="24"/>
          <w:szCs w:val="24"/>
        </w:rPr>
        <w:t>w terminie d</w:t>
      </w:r>
      <w:r w:rsidR="00FC7E50" w:rsidRPr="008C67BD">
        <w:rPr>
          <w:rFonts w:eastAsia="Times New Roman"/>
          <w:b/>
          <w:bCs/>
          <w:sz w:val="24"/>
          <w:szCs w:val="24"/>
        </w:rPr>
        <w:t xml:space="preserve">o </w:t>
      </w:r>
      <w:r w:rsidR="00FC7E50" w:rsidRPr="00800ABF">
        <w:rPr>
          <w:rFonts w:eastAsia="Times New Roman"/>
          <w:b/>
          <w:bCs/>
          <w:sz w:val="24"/>
          <w:szCs w:val="24"/>
        </w:rPr>
        <w:t xml:space="preserve">dnia </w:t>
      </w:r>
      <w:r w:rsidR="00DC0353">
        <w:rPr>
          <w:rFonts w:eastAsia="Times New Roman"/>
          <w:b/>
          <w:bCs/>
          <w:color w:val="000000" w:themeColor="text1"/>
          <w:sz w:val="24"/>
          <w:szCs w:val="24"/>
        </w:rPr>
        <w:t>08.03</w:t>
      </w:r>
      <w:r w:rsidR="00800ABF">
        <w:rPr>
          <w:rFonts w:eastAsia="Times New Roman"/>
          <w:b/>
          <w:bCs/>
          <w:color w:val="000000" w:themeColor="text1"/>
          <w:sz w:val="24"/>
          <w:szCs w:val="24"/>
        </w:rPr>
        <w:t>.2019</w:t>
      </w:r>
      <w:r w:rsidR="006F4E55" w:rsidRPr="006F4E55">
        <w:rPr>
          <w:rFonts w:eastAsia="Times New Roman"/>
          <w:b/>
          <w:bCs/>
          <w:color w:val="000000" w:themeColor="text1"/>
          <w:sz w:val="24"/>
          <w:szCs w:val="24"/>
        </w:rPr>
        <w:t xml:space="preserve"> roku</w:t>
      </w:r>
      <w:r w:rsidRPr="006F4E55">
        <w:rPr>
          <w:rFonts w:eastAsia="Times New Roman"/>
          <w:b/>
          <w:bCs/>
          <w:color w:val="000000" w:themeColor="text1"/>
          <w:sz w:val="24"/>
          <w:szCs w:val="24"/>
        </w:rPr>
        <w:t xml:space="preserve"> </w:t>
      </w:r>
      <w:r w:rsidR="006F4E55">
        <w:rPr>
          <w:rFonts w:eastAsia="Times New Roman"/>
          <w:b/>
          <w:bCs/>
          <w:sz w:val="24"/>
          <w:szCs w:val="24"/>
        </w:rPr>
        <w:t>do godz. 10.0</w:t>
      </w:r>
      <w:r w:rsidR="00B555CD">
        <w:rPr>
          <w:rFonts w:eastAsia="Times New Roman"/>
          <w:b/>
          <w:bCs/>
          <w:sz w:val="24"/>
          <w:szCs w:val="24"/>
        </w:rPr>
        <w:t>0,</w:t>
      </w:r>
    </w:p>
    <w:p w:rsidR="00D27CA5" w:rsidRPr="00FC7E50" w:rsidRDefault="008C67BD" w:rsidP="008C67BD">
      <w:pPr>
        <w:ind w:left="709" w:hanging="249"/>
        <w:rPr>
          <w:sz w:val="20"/>
          <w:szCs w:val="20"/>
        </w:rPr>
      </w:pPr>
      <w:r>
        <w:rPr>
          <w:rFonts w:eastAsia="Times New Roman"/>
          <w:iCs/>
          <w:sz w:val="24"/>
          <w:szCs w:val="24"/>
        </w:rPr>
        <w:t xml:space="preserve">    </w:t>
      </w:r>
      <w:r w:rsidR="00D06418" w:rsidRPr="00FC7E50">
        <w:rPr>
          <w:rFonts w:eastAsia="Times New Roman"/>
          <w:iCs/>
          <w:sz w:val="24"/>
          <w:szCs w:val="24"/>
        </w:rPr>
        <w:t>lub przesłać pocztą na adres:</w:t>
      </w:r>
    </w:p>
    <w:p w:rsidR="00D27CA5" w:rsidRPr="00FC7E50" w:rsidRDefault="00D27CA5" w:rsidP="00FC7E50">
      <w:pPr>
        <w:rPr>
          <w:sz w:val="20"/>
          <w:szCs w:val="20"/>
        </w:rPr>
      </w:pPr>
    </w:p>
    <w:p w:rsidR="00D27CA5" w:rsidRPr="00FC7E50" w:rsidRDefault="00FC7E50" w:rsidP="00FC7E50">
      <w:pPr>
        <w:ind w:right="-399"/>
        <w:jc w:val="center"/>
        <w:rPr>
          <w:sz w:val="20"/>
          <w:szCs w:val="20"/>
        </w:rPr>
      </w:pPr>
      <w:r>
        <w:rPr>
          <w:rFonts w:eastAsia="Times New Roman"/>
          <w:b/>
          <w:bCs/>
          <w:iCs/>
          <w:sz w:val="24"/>
          <w:szCs w:val="24"/>
        </w:rPr>
        <w:t>Urząd Miasta i Gminy w Wąchocku</w:t>
      </w:r>
    </w:p>
    <w:p w:rsidR="00D27CA5" w:rsidRPr="00FC7E50" w:rsidRDefault="00FC7E50" w:rsidP="00FC7E50">
      <w:pPr>
        <w:ind w:right="-399"/>
        <w:jc w:val="center"/>
        <w:rPr>
          <w:sz w:val="20"/>
          <w:szCs w:val="20"/>
        </w:rPr>
      </w:pPr>
      <w:r>
        <w:rPr>
          <w:rFonts w:eastAsia="Times New Roman"/>
          <w:b/>
          <w:bCs/>
          <w:iCs/>
          <w:sz w:val="24"/>
          <w:szCs w:val="24"/>
        </w:rPr>
        <w:t>ul. Wielkowiejska 1</w:t>
      </w:r>
    </w:p>
    <w:p w:rsidR="00D27CA5" w:rsidRPr="00FC7E50" w:rsidRDefault="00FC7E50" w:rsidP="00FC7E50">
      <w:pPr>
        <w:ind w:right="-399"/>
        <w:jc w:val="center"/>
        <w:rPr>
          <w:sz w:val="20"/>
          <w:szCs w:val="20"/>
        </w:rPr>
      </w:pPr>
      <w:r>
        <w:rPr>
          <w:rFonts w:eastAsia="Times New Roman"/>
          <w:b/>
          <w:bCs/>
          <w:iCs/>
          <w:sz w:val="24"/>
          <w:szCs w:val="24"/>
        </w:rPr>
        <w:t>27- 215 Wąchock</w:t>
      </w:r>
    </w:p>
    <w:p w:rsidR="00D27CA5" w:rsidRPr="00FC7E50" w:rsidRDefault="00D27CA5" w:rsidP="00FC7E50">
      <w:pPr>
        <w:rPr>
          <w:sz w:val="20"/>
          <w:szCs w:val="20"/>
        </w:rPr>
      </w:pPr>
    </w:p>
    <w:p w:rsidR="00D27CA5" w:rsidRPr="00FC7E50" w:rsidRDefault="00D06418" w:rsidP="00FC7E50">
      <w:pPr>
        <w:ind w:right="-399"/>
        <w:jc w:val="center"/>
        <w:rPr>
          <w:sz w:val="20"/>
          <w:szCs w:val="20"/>
        </w:rPr>
      </w:pPr>
      <w:r w:rsidRPr="00FC7E50">
        <w:rPr>
          <w:rFonts w:eastAsia="Times New Roman"/>
          <w:iCs/>
          <w:sz w:val="24"/>
          <w:szCs w:val="24"/>
        </w:rPr>
        <w:t>z takim wyliczeniem czasowym, aby wpłynęł</w:t>
      </w:r>
      <w:r w:rsidR="00FC7E50">
        <w:rPr>
          <w:rFonts w:eastAsia="Times New Roman"/>
          <w:iCs/>
          <w:sz w:val="24"/>
          <w:szCs w:val="24"/>
        </w:rPr>
        <w:t>a w terminie, który został okre</w:t>
      </w:r>
      <w:r w:rsidRPr="00FC7E50">
        <w:rPr>
          <w:rFonts w:eastAsia="Times New Roman"/>
          <w:iCs/>
          <w:sz w:val="24"/>
          <w:szCs w:val="24"/>
        </w:rPr>
        <w:t>ślony wyżej.</w:t>
      </w:r>
    </w:p>
    <w:p w:rsidR="00D27CA5" w:rsidRPr="00FC7E50" w:rsidRDefault="00D27CA5" w:rsidP="00FC7E50">
      <w:pPr>
        <w:rPr>
          <w:sz w:val="20"/>
          <w:szCs w:val="20"/>
        </w:rPr>
      </w:pPr>
    </w:p>
    <w:p w:rsidR="00D27CA5" w:rsidRPr="008E2F77" w:rsidRDefault="008C67BD" w:rsidP="00612915">
      <w:pPr>
        <w:pStyle w:val="Akapitzlist"/>
        <w:numPr>
          <w:ilvl w:val="0"/>
          <w:numId w:val="32"/>
        </w:numPr>
        <w:tabs>
          <w:tab w:val="left" w:pos="1260"/>
          <w:tab w:val="left" w:pos="1860"/>
          <w:tab w:val="left" w:pos="2320"/>
          <w:tab w:val="left" w:pos="3160"/>
          <w:tab w:val="left" w:pos="3500"/>
          <w:tab w:val="left" w:pos="4900"/>
          <w:tab w:val="left" w:pos="5880"/>
          <w:tab w:val="left" w:pos="7140"/>
          <w:tab w:val="left" w:pos="8220"/>
          <w:tab w:val="left" w:pos="8800"/>
        </w:tabs>
        <w:ind w:left="284" w:hanging="284"/>
        <w:jc w:val="both"/>
        <w:rPr>
          <w:sz w:val="20"/>
          <w:szCs w:val="20"/>
        </w:rPr>
      </w:pPr>
      <w:r w:rsidRPr="008E2F77">
        <w:rPr>
          <w:rFonts w:eastAsia="Times New Roman"/>
          <w:sz w:val="24"/>
          <w:szCs w:val="24"/>
        </w:rPr>
        <w:t xml:space="preserve">Oferta, która </w:t>
      </w:r>
      <w:r w:rsidR="005526D9">
        <w:rPr>
          <w:rFonts w:eastAsia="Times New Roman"/>
          <w:sz w:val="24"/>
          <w:szCs w:val="24"/>
        </w:rPr>
        <w:t xml:space="preserve">nie </w:t>
      </w:r>
      <w:r w:rsidR="00D06418" w:rsidRPr="008E2F77">
        <w:rPr>
          <w:rFonts w:eastAsia="Times New Roman"/>
          <w:sz w:val="24"/>
          <w:szCs w:val="24"/>
        </w:rPr>
        <w:t>do</w:t>
      </w:r>
      <w:r w:rsidRPr="008E2F77">
        <w:rPr>
          <w:rFonts w:eastAsia="Times New Roman"/>
          <w:sz w:val="24"/>
          <w:szCs w:val="24"/>
        </w:rPr>
        <w:t>tarła</w:t>
      </w:r>
      <w:r w:rsidR="008E2F77" w:rsidRPr="008E2F77">
        <w:rPr>
          <w:rFonts w:eastAsia="Times New Roman"/>
          <w:sz w:val="24"/>
          <w:szCs w:val="24"/>
        </w:rPr>
        <w:t xml:space="preserve"> </w:t>
      </w:r>
      <w:r w:rsidRPr="008E2F77">
        <w:rPr>
          <w:rFonts w:eastAsia="Times New Roman"/>
          <w:sz w:val="24"/>
          <w:szCs w:val="24"/>
        </w:rPr>
        <w:t>w</w:t>
      </w:r>
      <w:r w:rsidR="008E2F77" w:rsidRPr="008E2F77">
        <w:rPr>
          <w:rFonts w:eastAsia="Times New Roman"/>
          <w:sz w:val="24"/>
          <w:szCs w:val="24"/>
        </w:rPr>
        <w:t xml:space="preserve"> </w:t>
      </w:r>
      <w:r w:rsidR="008E5339" w:rsidRPr="008E2F77">
        <w:rPr>
          <w:rFonts w:eastAsia="Times New Roman"/>
          <w:sz w:val="24"/>
          <w:szCs w:val="24"/>
        </w:rPr>
        <w:t xml:space="preserve">wymaganym terminie </w:t>
      </w:r>
      <w:r w:rsidR="00FC7E50" w:rsidRPr="008E2F77">
        <w:rPr>
          <w:rFonts w:eastAsia="Times New Roman"/>
          <w:sz w:val="24"/>
          <w:szCs w:val="24"/>
        </w:rPr>
        <w:t>do m</w:t>
      </w:r>
      <w:r w:rsidR="008E2F77" w:rsidRPr="008E2F77">
        <w:rPr>
          <w:rFonts w:eastAsia="Times New Roman"/>
          <w:sz w:val="24"/>
          <w:szCs w:val="24"/>
        </w:rPr>
        <w:t xml:space="preserve">iejsca składania (bez </w:t>
      </w:r>
      <w:r w:rsidR="00D06418" w:rsidRPr="008E2F77">
        <w:rPr>
          <w:rFonts w:eastAsia="Times New Roman"/>
          <w:sz w:val="24"/>
          <w:szCs w:val="24"/>
        </w:rPr>
        <w:t>względu</w:t>
      </w:r>
      <w:r w:rsidR="008E5339" w:rsidRPr="008E2F77">
        <w:rPr>
          <w:sz w:val="20"/>
          <w:szCs w:val="20"/>
        </w:rPr>
        <w:t xml:space="preserve"> </w:t>
      </w:r>
      <w:r w:rsidR="00D06418" w:rsidRPr="008E2F77">
        <w:rPr>
          <w:rFonts w:eastAsia="Times New Roman"/>
          <w:sz w:val="24"/>
          <w:szCs w:val="24"/>
        </w:rPr>
        <w:t xml:space="preserve">na przyczyny), będzie traktowana jako złożona po terminie. Wykonawca ponosi konsekwencje doręczenia oferty po terminie lub do miejsca innego niż wskazane wyżej (np. do innego pokoju </w:t>
      </w:r>
      <w:r w:rsidR="004B2486">
        <w:rPr>
          <w:rFonts w:eastAsia="Times New Roman"/>
          <w:sz w:val="24"/>
          <w:szCs w:val="24"/>
        </w:rPr>
        <w:t xml:space="preserve">              </w:t>
      </w:r>
      <w:r w:rsidR="00D06418" w:rsidRPr="008E2F77">
        <w:rPr>
          <w:rFonts w:eastAsia="Times New Roman"/>
          <w:sz w:val="24"/>
          <w:szCs w:val="24"/>
        </w:rPr>
        <w:t>w siedzibie Zamawiającego).</w:t>
      </w:r>
    </w:p>
    <w:p w:rsidR="00D27CA5" w:rsidRPr="00204526" w:rsidRDefault="003214AB" w:rsidP="003214AB">
      <w:pPr>
        <w:tabs>
          <w:tab w:val="left" w:pos="800"/>
          <w:tab w:val="left" w:pos="2300"/>
          <w:tab w:val="left" w:pos="2600"/>
          <w:tab w:val="left" w:pos="3760"/>
          <w:tab w:val="left" w:pos="5020"/>
          <w:tab w:val="left" w:pos="5320"/>
          <w:tab w:val="left" w:pos="6360"/>
          <w:tab w:val="left" w:pos="7440"/>
          <w:tab w:val="left" w:pos="7900"/>
          <w:tab w:val="left" w:pos="8680"/>
        </w:tabs>
        <w:ind w:left="284" w:hanging="284"/>
        <w:jc w:val="both"/>
        <w:rPr>
          <w:sz w:val="20"/>
          <w:szCs w:val="20"/>
        </w:rPr>
      </w:pPr>
      <w:r>
        <w:rPr>
          <w:rFonts w:eastAsia="Times New Roman"/>
          <w:sz w:val="24"/>
          <w:szCs w:val="24"/>
        </w:rPr>
        <w:t xml:space="preserve">    </w:t>
      </w:r>
      <w:r w:rsidR="006F4E55">
        <w:rPr>
          <w:rFonts w:eastAsia="Times New Roman"/>
          <w:sz w:val="24"/>
          <w:szCs w:val="24"/>
        </w:rPr>
        <w:t xml:space="preserve">W postępowaniu o </w:t>
      </w:r>
      <w:r w:rsidR="008C67BD">
        <w:rPr>
          <w:rFonts w:eastAsia="Times New Roman"/>
          <w:sz w:val="24"/>
          <w:szCs w:val="24"/>
        </w:rPr>
        <w:t xml:space="preserve">udzielenie zamówienia o </w:t>
      </w:r>
      <w:r w:rsidR="006A127B">
        <w:rPr>
          <w:rFonts w:eastAsia="Times New Roman"/>
          <w:sz w:val="24"/>
          <w:szCs w:val="24"/>
        </w:rPr>
        <w:t>warto</w:t>
      </w:r>
      <w:r w:rsidR="008C67BD">
        <w:rPr>
          <w:rFonts w:eastAsia="Times New Roman"/>
          <w:sz w:val="24"/>
          <w:szCs w:val="24"/>
        </w:rPr>
        <w:t xml:space="preserve">ści mniejszej niż kwoty </w:t>
      </w:r>
      <w:r w:rsidR="00D06418" w:rsidRPr="00FC7E50">
        <w:rPr>
          <w:rFonts w:eastAsia="Times New Roman"/>
          <w:sz w:val="24"/>
          <w:szCs w:val="24"/>
        </w:rPr>
        <w:t>określone</w:t>
      </w:r>
      <w:r w:rsidR="008C67BD">
        <w:rPr>
          <w:rFonts w:eastAsia="Times New Roman"/>
          <w:sz w:val="24"/>
          <w:szCs w:val="24"/>
        </w:rPr>
        <w:t xml:space="preserve"> w</w:t>
      </w:r>
      <w:r w:rsidR="008C67BD">
        <w:rPr>
          <w:sz w:val="20"/>
          <w:szCs w:val="20"/>
        </w:rPr>
        <w:t xml:space="preserve"> </w:t>
      </w:r>
      <w:r w:rsidR="00D06418" w:rsidRPr="006A127B">
        <w:rPr>
          <w:rFonts w:eastAsia="Times New Roman"/>
          <w:sz w:val="24"/>
          <w:szCs w:val="24"/>
        </w:rPr>
        <w:t>przepisach wydanych na podstawie art. 11 ust. 8, Zamawiający niezwłocznie z</w:t>
      </w:r>
      <w:r w:rsidR="006A127B" w:rsidRPr="006A127B">
        <w:rPr>
          <w:rFonts w:eastAsia="Times New Roman"/>
          <w:sz w:val="24"/>
          <w:szCs w:val="24"/>
        </w:rPr>
        <w:t>wraca ofertę, która została zło</w:t>
      </w:r>
      <w:r w:rsidR="00D06418" w:rsidRPr="006A127B">
        <w:rPr>
          <w:rFonts w:eastAsia="Times New Roman"/>
          <w:sz w:val="24"/>
          <w:szCs w:val="24"/>
        </w:rPr>
        <w:t xml:space="preserve">żona po terminie. </w:t>
      </w:r>
    </w:p>
    <w:p w:rsidR="00D27CA5" w:rsidRPr="008E2F77" w:rsidRDefault="008E5339" w:rsidP="00612915">
      <w:pPr>
        <w:pStyle w:val="Akapitzlist"/>
        <w:numPr>
          <w:ilvl w:val="0"/>
          <w:numId w:val="32"/>
        </w:numPr>
        <w:ind w:left="284" w:hanging="284"/>
        <w:jc w:val="both"/>
        <w:rPr>
          <w:sz w:val="20"/>
          <w:szCs w:val="20"/>
        </w:rPr>
      </w:pPr>
      <w:r w:rsidRPr="008E2F77">
        <w:rPr>
          <w:rFonts w:eastAsia="Times New Roman"/>
          <w:b/>
          <w:bCs/>
          <w:sz w:val="24"/>
          <w:szCs w:val="24"/>
        </w:rPr>
        <w:t xml:space="preserve">Jawne </w:t>
      </w:r>
      <w:r w:rsidR="00D06418" w:rsidRPr="008E2F77">
        <w:rPr>
          <w:rFonts w:eastAsia="Times New Roman"/>
          <w:b/>
          <w:bCs/>
          <w:sz w:val="24"/>
          <w:szCs w:val="24"/>
        </w:rPr>
        <w:t>otwarc</w:t>
      </w:r>
      <w:r w:rsidR="00D23C79">
        <w:rPr>
          <w:rFonts w:eastAsia="Times New Roman"/>
          <w:b/>
          <w:bCs/>
          <w:sz w:val="24"/>
          <w:szCs w:val="24"/>
        </w:rPr>
        <w:t xml:space="preserve">ie ofert nastąpi w dniu </w:t>
      </w:r>
      <w:r w:rsidR="00633ABC">
        <w:rPr>
          <w:rFonts w:eastAsia="Times New Roman"/>
          <w:b/>
          <w:bCs/>
          <w:sz w:val="24"/>
          <w:szCs w:val="24"/>
        </w:rPr>
        <w:t>08.03</w:t>
      </w:r>
      <w:r w:rsidR="007F7CA1">
        <w:rPr>
          <w:rFonts w:eastAsia="Times New Roman"/>
          <w:b/>
          <w:bCs/>
          <w:sz w:val="24"/>
          <w:szCs w:val="24"/>
        </w:rPr>
        <w:t>.2019</w:t>
      </w:r>
      <w:r w:rsidR="006A127B" w:rsidRPr="008E2F77">
        <w:rPr>
          <w:rFonts w:eastAsia="Times New Roman"/>
          <w:b/>
          <w:bCs/>
          <w:sz w:val="24"/>
          <w:szCs w:val="24"/>
        </w:rPr>
        <w:t xml:space="preserve"> roku o godz. </w:t>
      </w:r>
      <w:r w:rsidR="006F4E55">
        <w:rPr>
          <w:rFonts w:eastAsia="Times New Roman"/>
          <w:b/>
          <w:bCs/>
          <w:sz w:val="24"/>
          <w:szCs w:val="24"/>
        </w:rPr>
        <w:t>10.15</w:t>
      </w:r>
      <w:r w:rsidR="00B7314C" w:rsidRPr="008E2F77">
        <w:rPr>
          <w:rFonts w:eastAsia="Times New Roman"/>
          <w:b/>
          <w:bCs/>
          <w:sz w:val="24"/>
          <w:szCs w:val="24"/>
        </w:rPr>
        <w:t xml:space="preserve"> w siedzibie Zamawiającego tj. w Urzędzie Miasta i Gminy w Wąchocku ul. Wielkowiejska 1</w:t>
      </w:r>
      <w:r w:rsidR="006A127B" w:rsidRPr="008E2F77">
        <w:rPr>
          <w:rFonts w:eastAsia="Times New Roman"/>
          <w:b/>
          <w:bCs/>
          <w:sz w:val="24"/>
          <w:szCs w:val="24"/>
        </w:rPr>
        <w:t xml:space="preserve"> p</w:t>
      </w:r>
      <w:r w:rsidR="00B7314C" w:rsidRPr="008E2F77">
        <w:rPr>
          <w:rFonts w:eastAsia="Times New Roman"/>
          <w:b/>
          <w:bCs/>
          <w:sz w:val="24"/>
          <w:szCs w:val="24"/>
        </w:rPr>
        <w:t>okój      Nr</w:t>
      </w:r>
      <w:r w:rsidR="006A127B" w:rsidRPr="008E2F77">
        <w:rPr>
          <w:rFonts w:eastAsia="Times New Roman"/>
          <w:b/>
          <w:bCs/>
          <w:sz w:val="24"/>
          <w:szCs w:val="24"/>
        </w:rPr>
        <w:t xml:space="preserve"> 10</w:t>
      </w:r>
      <w:r w:rsidR="00D06418" w:rsidRPr="008E2F77">
        <w:rPr>
          <w:rFonts w:eastAsia="Times New Roman"/>
          <w:b/>
          <w:bCs/>
          <w:sz w:val="24"/>
          <w:szCs w:val="24"/>
        </w:rPr>
        <w:t>.</w:t>
      </w:r>
    </w:p>
    <w:p w:rsidR="00D27CA5" w:rsidRPr="008E2F77" w:rsidRDefault="00D06418" w:rsidP="00612915">
      <w:pPr>
        <w:pStyle w:val="Akapitzlist"/>
        <w:numPr>
          <w:ilvl w:val="0"/>
          <w:numId w:val="32"/>
        </w:numPr>
        <w:ind w:left="284" w:hanging="284"/>
        <w:jc w:val="both"/>
        <w:rPr>
          <w:sz w:val="20"/>
          <w:szCs w:val="20"/>
        </w:rPr>
      </w:pPr>
      <w:r w:rsidRPr="008E2F77">
        <w:rPr>
          <w:rFonts w:eastAsia="Times New Roman"/>
          <w:sz w:val="24"/>
          <w:szCs w:val="24"/>
        </w:rPr>
        <w:t>Niezwłocznie po otwarciu ofert Zamawiający za</w:t>
      </w:r>
      <w:r w:rsidR="006A127B" w:rsidRPr="008E2F77">
        <w:rPr>
          <w:rFonts w:eastAsia="Times New Roman"/>
          <w:sz w:val="24"/>
          <w:szCs w:val="24"/>
        </w:rPr>
        <w:t xml:space="preserve">mieści na stronie internetowej BIP </w:t>
      </w:r>
      <w:r w:rsidR="006A127B" w:rsidRPr="008E2F77">
        <w:rPr>
          <w:rFonts w:eastAsia="Times New Roman"/>
          <w:i/>
          <w:sz w:val="24"/>
          <w:szCs w:val="24"/>
        </w:rPr>
        <w:t>gmina.wachock.sisco.info</w:t>
      </w:r>
      <w:r w:rsidR="006A127B" w:rsidRPr="008E2F77">
        <w:rPr>
          <w:rFonts w:eastAsia="Times New Roman"/>
          <w:sz w:val="24"/>
          <w:szCs w:val="24"/>
        </w:rPr>
        <w:t>,</w:t>
      </w:r>
      <w:r w:rsidRPr="008E2F77">
        <w:rPr>
          <w:rFonts w:eastAsia="Times New Roman"/>
          <w:sz w:val="24"/>
          <w:szCs w:val="24"/>
        </w:rPr>
        <w:t xml:space="preserve"> informacje (odczytywane przy otwarciu ofert) dotyczące:</w:t>
      </w:r>
    </w:p>
    <w:tbl>
      <w:tblPr>
        <w:tblW w:w="9199" w:type="dxa"/>
        <w:tblInd w:w="284" w:type="dxa"/>
        <w:tblLayout w:type="fixed"/>
        <w:tblCellMar>
          <w:left w:w="0" w:type="dxa"/>
          <w:right w:w="0" w:type="dxa"/>
        </w:tblCellMar>
        <w:tblLook w:val="04A0"/>
      </w:tblPr>
      <w:tblGrid>
        <w:gridCol w:w="284"/>
        <w:gridCol w:w="6416"/>
        <w:gridCol w:w="2499"/>
      </w:tblGrid>
      <w:tr w:rsidR="00D27CA5" w:rsidTr="003214AB">
        <w:trPr>
          <w:trHeight w:val="276"/>
        </w:trPr>
        <w:tc>
          <w:tcPr>
            <w:tcW w:w="284" w:type="dxa"/>
            <w:vAlign w:val="bottom"/>
          </w:tcPr>
          <w:p w:rsidR="00D27CA5" w:rsidRDefault="00D06418" w:rsidP="005526D9">
            <w:pPr>
              <w:ind w:left="284" w:hanging="284"/>
              <w:jc w:val="both"/>
              <w:rPr>
                <w:sz w:val="20"/>
                <w:szCs w:val="20"/>
              </w:rPr>
            </w:pPr>
            <w:r>
              <w:rPr>
                <w:rFonts w:eastAsia="Times New Roman"/>
                <w:w w:val="89"/>
                <w:sz w:val="24"/>
                <w:szCs w:val="24"/>
              </w:rPr>
              <w:t>1)</w:t>
            </w:r>
          </w:p>
        </w:tc>
        <w:tc>
          <w:tcPr>
            <w:tcW w:w="8915" w:type="dxa"/>
            <w:gridSpan w:val="2"/>
            <w:vAlign w:val="bottom"/>
          </w:tcPr>
          <w:p w:rsidR="00D27CA5" w:rsidRDefault="00AB55CD" w:rsidP="005526D9">
            <w:pPr>
              <w:ind w:left="141" w:hanging="141"/>
              <w:jc w:val="both"/>
              <w:rPr>
                <w:sz w:val="20"/>
                <w:szCs w:val="20"/>
              </w:rPr>
            </w:pPr>
            <w:r>
              <w:rPr>
                <w:rFonts w:eastAsia="Times New Roman"/>
                <w:sz w:val="24"/>
                <w:szCs w:val="24"/>
              </w:rPr>
              <w:t>k</w:t>
            </w:r>
            <w:r w:rsidR="00204526">
              <w:rPr>
                <w:rFonts w:eastAsia="Times New Roman"/>
                <w:sz w:val="24"/>
                <w:szCs w:val="24"/>
              </w:rPr>
              <w:t>w</w:t>
            </w:r>
            <w:r w:rsidR="00B9493E">
              <w:rPr>
                <w:rFonts w:eastAsia="Times New Roman"/>
                <w:sz w:val="24"/>
                <w:szCs w:val="24"/>
              </w:rPr>
              <w:t>otę, jaką</w:t>
            </w:r>
            <w:r w:rsidR="00D06418">
              <w:rPr>
                <w:rFonts w:eastAsia="Times New Roman"/>
                <w:sz w:val="24"/>
                <w:szCs w:val="24"/>
              </w:rPr>
              <w:t xml:space="preserve"> zamierza przeznaczyć na sfinansowanie zamówienia;</w:t>
            </w:r>
          </w:p>
        </w:tc>
      </w:tr>
      <w:tr w:rsidR="00D27CA5" w:rsidTr="003214AB">
        <w:trPr>
          <w:gridAfter w:val="1"/>
          <w:wAfter w:w="2499" w:type="dxa"/>
          <w:trHeight w:val="276"/>
        </w:trPr>
        <w:tc>
          <w:tcPr>
            <w:tcW w:w="284" w:type="dxa"/>
            <w:vAlign w:val="bottom"/>
          </w:tcPr>
          <w:p w:rsidR="00D27CA5" w:rsidRDefault="00D06418" w:rsidP="005526D9">
            <w:pPr>
              <w:ind w:left="284" w:hanging="284"/>
              <w:jc w:val="both"/>
              <w:rPr>
                <w:sz w:val="20"/>
                <w:szCs w:val="20"/>
              </w:rPr>
            </w:pPr>
            <w:r>
              <w:rPr>
                <w:rFonts w:eastAsia="Times New Roman"/>
                <w:w w:val="89"/>
                <w:sz w:val="24"/>
                <w:szCs w:val="24"/>
              </w:rPr>
              <w:t>2)</w:t>
            </w:r>
          </w:p>
        </w:tc>
        <w:tc>
          <w:tcPr>
            <w:tcW w:w="6416" w:type="dxa"/>
            <w:vAlign w:val="bottom"/>
          </w:tcPr>
          <w:p w:rsidR="00D27CA5" w:rsidRDefault="00D06418" w:rsidP="005526D9">
            <w:pPr>
              <w:ind w:left="141" w:hanging="141"/>
              <w:jc w:val="both"/>
              <w:rPr>
                <w:sz w:val="20"/>
                <w:szCs w:val="20"/>
              </w:rPr>
            </w:pPr>
            <w:r>
              <w:rPr>
                <w:rFonts w:eastAsia="Times New Roman"/>
                <w:w w:val="97"/>
                <w:sz w:val="24"/>
                <w:szCs w:val="24"/>
              </w:rPr>
              <w:t xml:space="preserve">firm oraz </w:t>
            </w:r>
            <w:r w:rsidR="006A127B">
              <w:rPr>
                <w:rFonts w:eastAsia="Times New Roman"/>
                <w:w w:val="97"/>
                <w:sz w:val="24"/>
                <w:szCs w:val="24"/>
              </w:rPr>
              <w:t>adresów Wykonawców, którzy zło</w:t>
            </w:r>
            <w:r w:rsidR="00204526">
              <w:rPr>
                <w:rFonts w:eastAsia="Times New Roman"/>
                <w:w w:val="97"/>
                <w:sz w:val="24"/>
                <w:szCs w:val="24"/>
              </w:rPr>
              <w:t>żyli oferty w terminie</w:t>
            </w:r>
            <w:r w:rsidR="00AB55CD">
              <w:rPr>
                <w:rFonts w:eastAsia="Times New Roman"/>
                <w:w w:val="97"/>
                <w:sz w:val="24"/>
                <w:szCs w:val="24"/>
              </w:rPr>
              <w:t>;</w:t>
            </w:r>
          </w:p>
        </w:tc>
      </w:tr>
    </w:tbl>
    <w:p w:rsidR="00D27CA5" w:rsidRPr="008E2F77" w:rsidRDefault="008E2F77" w:rsidP="00612915">
      <w:pPr>
        <w:numPr>
          <w:ilvl w:val="0"/>
          <w:numId w:val="12"/>
        </w:numPr>
        <w:tabs>
          <w:tab w:val="left" w:pos="567"/>
        </w:tabs>
        <w:ind w:left="567" w:hanging="283"/>
        <w:jc w:val="both"/>
        <w:rPr>
          <w:rFonts w:eastAsia="Times New Roman"/>
          <w:sz w:val="24"/>
          <w:szCs w:val="24"/>
        </w:rPr>
      </w:pPr>
      <w:r>
        <w:rPr>
          <w:rFonts w:eastAsia="Times New Roman"/>
          <w:sz w:val="24"/>
          <w:szCs w:val="24"/>
        </w:rPr>
        <w:t xml:space="preserve">ceny, terminu wykonania zamówienia, okresu gwarancji i warunków płatności zawartych </w:t>
      </w:r>
      <w:r w:rsidR="00F87D88">
        <w:rPr>
          <w:rFonts w:eastAsia="Times New Roman"/>
          <w:sz w:val="24"/>
          <w:szCs w:val="24"/>
        </w:rPr>
        <w:t xml:space="preserve">                  </w:t>
      </w:r>
      <w:r>
        <w:rPr>
          <w:rFonts w:eastAsia="Times New Roman"/>
          <w:sz w:val="24"/>
          <w:szCs w:val="24"/>
        </w:rPr>
        <w:t>w ofertach.</w:t>
      </w:r>
    </w:p>
    <w:p w:rsidR="008E5339" w:rsidRPr="005526D9" w:rsidRDefault="008E5339" w:rsidP="00612915">
      <w:pPr>
        <w:pStyle w:val="Akapitzlist"/>
        <w:numPr>
          <w:ilvl w:val="0"/>
          <w:numId w:val="32"/>
        </w:numPr>
        <w:ind w:left="284" w:hanging="284"/>
        <w:jc w:val="both"/>
        <w:rPr>
          <w:sz w:val="20"/>
          <w:szCs w:val="20"/>
        </w:rPr>
      </w:pPr>
      <w:r w:rsidRPr="008E2F77">
        <w:rPr>
          <w:rFonts w:eastAsia="Times New Roman"/>
          <w:sz w:val="24"/>
          <w:szCs w:val="24"/>
        </w:rPr>
        <w:t>P</w:t>
      </w:r>
      <w:r w:rsidR="00D06418" w:rsidRPr="008E2F77">
        <w:rPr>
          <w:rFonts w:eastAsia="Times New Roman"/>
          <w:sz w:val="24"/>
          <w:szCs w:val="24"/>
        </w:rPr>
        <w:t>o zamieszcze</w:t>
      </w:r>
      <w:r w:rsidRPr="008E2F77">
        <w:rPr>
          <w:rFonts w:eastAsia="Times New Roman"/>
          <w:sz w:val="24"/>
          <w:szCs w:val="24"/>
        </w:rPr>
        <w:t>niu na stronie internetowej ww.</w:t>
      </w:r>
      <w:r w:rsidR="00D06418" w:rsidRPr="008E2F77">
        <w:rPr>
          <w:rFonts w:eastAsia="Times New Roman"/>
          <w:sz w:val="24"/>
          <w:szCs w:val="24"/>
        </w:rPr>
        <w:t xml:space="preserve"> informacji</w:t>
      </w:r>
      <w:r w:rsidRPr="008E2F77">
        <w:rPr>
          <w:rFonts w:eastAsia="Times New Roman"/>
          <w:sz w:val="24"/>
          <w:szCs w:val="24"/>
        </w:rPr>
        <w:t>,</w:t>
      </w:r>
      <w:r w:rsidR="00D06418" w:rsidRPr="008E2F77">
        <w:rPr>
          <w:rFonts w:eastAsia="Times New Roman"/>
          <w:sz w:val="24"/>
          <w:szCs w:val="24"/>
        </w:rPr>
        <w:t xml:space="preserve"> Wykonawcy, którzy złożyli oferty mają obowiązek w ciągu 3 dni złożyć oświadczenie o niepodleganiu wykluczeniu na podstawie art. 24 ust 1 </w:t>
      </w:r>
      <w:proofErr w:type="spellStart"/>
      <w:r w:rsidR="00D06418" w:rsidRPr="008E2F77">
        <w:rPr>
          <w:rFonts w:eastAsia="Times New Roman"/>
          <w:sz w:val="24"/>
          <w:szCs w:val="24"/>
        </w:rPr>
        <w:t>pkt</w:t>
      </w:r>
      <w:proofErr w:type="spellEnd"/>
      <w:r w:rsidR="00D06418" w:rsidRPr="008E2F77">
        <w:rPr>
          <w:rFonts w:eastAsia="Times New Roman"/>
          <w:sz w:val="24"/>
          <w:szCs w:val="24"/>
        </w:rPr>
        <w:t xml:space="preserve"> 23 ustawy </w:t>
      </w:r>
      <w:proofErr w:type="spellStart"/>
      <w:r w:rsidR="00D06418" w:rsidRPr="008E2F77">
        <w:rPr>
          <w:rFonts w:eastAsia="Times New Roman"/>
          <w:sz w:val="24"/>
          <w:szCs w:val="24"/>
        </w:rPr>
        <w:t>Pzp</w:t>
      </w:r>
      <w:proofErr w:type="spellEnd"/>
      <w:r w:rsidR="00D06418" w:rsidRPr="008E2F77">
        <w:rPr>
          <w:rFonts w:eastAsia="Times New Roman"/>
          <w:sz w:val="24"/>
          <w:szCs w:val="24"/>
        </w:rPr>
        <w:t xml:space="preserve"> (dotyczy tzw. grup k</w:t>
      </w:r>
      <w:r w:rsidR="006A127B" w:rsidRPr="008E2F77">
        <w:rPr>
          <w:rFonts w:eastAsia="Times New Roman"/>
          <w:sz w:val="24"/>
          <w:szCs w:val="24"/>
        </w:rPr>
        <w:t>apitałowych) – zał</w:t>
      </w:r>
      <w:r w:rsidR="00D06418" w:rsidRPr="008E2F77">
        <w:rPr>
          <w:rFonts w:eastAsia="Times New Roman"/>
          <w:sz w:val="24"/>
          <w:szCs w:val="24"/>
        </w:rPr>
        <w:t>ącznik nr 4 do SIWZ.</w:t>
      </w:r>
      <w:r w:rsidR="008E2F77">
        <w:rPr>
          <w:rFonts w:eastAsia="Times New Roman"/>
          <w:sz w:val="24"/>
          <w:szCs w:val="24"/>
        </w:rPr>
        <w:t xml:space="preserve"> </w:t>
      </w:r>
      <w:r w:rsidR="00D06418" w:rsidRPr="008E2F77">
        <w:rPr>
          <w:rFonts w:eastAsia="Times New Roman"/>
          <w:sz w:val="24"/>
          <w:szCs w:val="24"/>
        </w:rPr>
        <w:t>Jednocześnie Zamawiający informuje Wykonawców, że oświadczenia te należy składać w formie pisemnej w oryginale.</w:t>
      </w:r>
    </w:p>
    <w:p w:rsidR="00D27CA5" w:rsidRDefault="00D27CA5">
      <w:pPr>
        <w:spacing w:line="20" w:lineRule="exact"/>
        <w:rPr>
          <w:sz w:val="20"/>
          <w:szCs w:val="20"/>
        </w:rPr>
      </w:pPr>
    </w:p>
    <w:p w:rsidR="00D27CA5" w:rsidRDefault="000B7D01">
      <w:pPr>
        <w:spacing w:line="152" w:lineRule="exact"/>
        <w:rPr>
          <w:sz w:val="20"/>
          <w:szCs w:val="20"/>
        </w:rPr>
      </w:pPr>
      <w:r>
        <w:rPr>
          <w:noProof/>
          <w:sz w:val="20"/>
          <w:szCs w:val="20"/>
        </w:rPr>
        <w:pict>
          <v:rect id="Shape 35" o:spid="_x0000_s1038" style="position:absolute;margin-left:-5.6pt;margin-top:3.3pt;width:494.75pt;height:20.8pt;z-index:-2516392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" o:allowincell="f" fillcolor="#e6e6ff" stroked="f"/>
        </w:pict>
      </w:r>
    </w:p>
    <w:p w:rsidR="00D27CA5" w:rsidRDefault="003214AB" w:rsidP="004B2486">
      <w:pPr>
        <w:tabs>
          <w:tab w:val="left" w:pos="500"/>
        </w:tabs>
        <w:rPr>
          <w:rFonts w:eastAsia="Times New Roman"/>
          <w:i/>
          <w:iCs/>
          <w:sz w:val="24"/>
          <w:szCs w:val="24"/>
        </w:rPr>
      </w:pPr>
      <w:r>
        <w:rPr>
          <w:rFonts w:eastAsia="Times New Roman"/>
          <w:b/>
          <w:bCs/>
          <w:i/>
          <w:iCs/>
          <w:color w:val="000080"/>
          <w:sz w:val="24"/>
          <w:szCs w:val="24"/>
        </w:rPr>
        <w:t xml:space="preserve">Rozdział XIII. </w:t>
      </w:r>
      <w:r w:rsidR="00D06418" w:rsidRPr="003214AB">
        <w:rPr>
          <w:rFonts w:eastAsia="Times New Roman"/>
          <w:b/>
          <w:bCs/>
          <w:i/>
          <w:iCs/>
          <w:color w:val="000080"/>
          <w:sz w:val="24"/>
          <w:szCs w:val="24"/>
        </w:rPr>
        <w:t>Opis sposobu obliczenia ceny</w:t>
      </w:r>
    </w:p>
    <w:p w:rsidR="00D27CA5" w:rsidRPr="008E2F77" w:rsidRDefault="00B9493E" w:rsidP="00612915">
      <w:pPr>
        <w:pStyle w:val="Akapitzlist"/>
        <w:numPr>
          <w:ilvl w:val="0"/>
          <w:numId w:val="27"/>
        </w:numPr>
        <w:ind w:left="284" w:hanging="284"/>
        <w:jc w:val="both"/>
        <w:rPr>
          <w:rFonts w:eastAsia="Times New Roman"/>
          <w:i/>
          <w:iCs/>
          <w:sz w:val="24"/>
          <w:szCs w:val="24"/>
        </w:rPr>
      </w:pPr>
      <w:r>
        <w:rPr>
          <w:rFonts w:eastAsia="Times New Roman"/>
          <w:sz w:val="24"/>
          <w:szCs w:val="24"/>
        </w:rPr>
        <w:lastRenderedPageBreak/>
        <w:t>Cena ofertowa</w:t>
      </w:r>
      <w:r w:rsidR="00D06418" w:rsidRPr="009F0E86">
        <w:rPr>
          <w:rFonts w:eastAsia="Times New Roman"/>
          <w:sz w:val="24"/>
          <w:szCs w:val="24"/>
        </w:rPr>
        <w:t xml:space="preserve"> winna być obliczona przy zachowaniu zasad staranności, wiedzy technicznej i sztuki budowlanej</w:t>
      </w:r>
      <w:r w:rsidR="008E5339" w:rsidRPr="009F0E86">
        <w:rPr>
          <w:rFonts w:eastAsia="Times New Roman"/>
          <w:sz w:val="24"/>
          <w:szCs w:val="24"/>
        </w:rPr>
        <w:t xml:space="preserve"> - w oparciu o niniejszą SIWZ</w:t>
      </w:r>
      <w:r w:rsidR="00D06418" w:rsidRPr="009F0E86">
        <w:rPr>
          <w:rFonts w:eastAsia="Times New Roman"/>
          <w:sz w:val="24"/>
          <w:szCs w:val="24"/>
        </w:rPr>
        <w:t xml:space="preserve"> oraz przedmiary robót.</w:t>
      </w:r>
    </w:p>
    <w:p w:rsidR="009F0E86" w:rsidRPr="009F0E86" w:rsidRDefault="00D06418" w:rsidP="00612915">
      <w:pPr>
        <w:pStyle w:val="Akapitzlist"/>
        <w:numPr>
          <w:ilvl w:val="0"/>
          <w:numId w:val="27"/>
        </w:numPr>
        <w:ind w:left="284" w:hanging="284"/>
        <w:jc w:val="both"/>
        <w:rPr>
          <w:rFonts w:eastAsia="Times New Roman"/>
          <w:i/>
          <w:iCs/>
          <w:sz w:val="24"/>
          <w:szCs w:val="24"/>
        </w:rPr>
      </w:pPr>
      <w:r w:rsidRPr="008C67BD">
        <w:rPr>
          <w:rFonts w:eastAsia="Times New Roman"/>
          <w:sz w:val="24"/>
          <w:szCs w:val="24"/>
        </w:rPr>
        <w:t>Wykonawca zobowiązany jest przed złożeniem oferty zgłosić Zamawiającemu wszelkie zauważone braki i błędy</w:t>
      </w:r>
      <w:r w:rsidRPr="009F0E86">
        <w:rPr>
          <w:rFonts w:eastAsia="Times New Roman"/>
          <w:sz w:val="24"/>
          <w:szCs w:val="24"/>
        </w:rPr>
        <w:t xml:space="preserve"> dotyczące przedmiarów</w:t>
      </w:r>
      <w:r w:rsidR="006A127B" w:rsidRPr="009F0E86">
        <w:rPr>
          <w:rFonts w:eastAsia="Times New Roman"/>
          <w:sz w:val="24"/>
          <w:szCs w:val="24"/>
        </w:rPr>
        <w:t xml:space="preserve"> robót, a których poprawienie b</w:t>
      </w:r>
      <w:r w:rsidRPr="009F0E86">
        <w:rPr>
          <w:rFonts w:eastAsia="Times New Roman"/>
          <w:sz w:val="24"/>
          <w:szCs w:val="24"/>
        </w:rPr>
        <w:t xml:space="preserve">ędzie warunkowało oddanie </w:t>
      </w:r>
      <w:r w:rsidR="006A127B" w:rsidRPr="009F0E86">
        <w:rPr>
          <w:rFonts w:eastAsia="Times New Roman"/>
          <w:sz w:val="24"/>
          <w:szCs w:val="24"/>
        </w:rPr>
        <w:t>przedmiotu zamówienia w rozumie</w:t>
      </w:r>
      <w:r w:rsidRPr="009F0E86">
        <w:rPr>
          <w:rFonts w:eastAsia="Times New Roman"/>
          <w:sz w:val="24"/>
          <w:szCs w:val="24"/>
        </w:rPr>
        <w:t>niu obiektu budowlanego mogącego samoistnie spełniać funkcję gospodarczą lub techniczną.</w:t>
      </w:r>
      <w:r w:rsidR="009F0E86">
        <w:rPr>
          <w:rFonts w:eastAsia="Times New Roman"/>
          <w:sz w:val="24"/>
          <w:szCs w:val="24"/>
        </w:rPr>
        <w:t xml:space="preserve"> U</w:t>
      </w:r>
      <w:r w:rsidRPr="009F0E86">
        <w:rPr>
          <w:rFonts w:eastAsia="Times New Roman"/>
          <w:sz w:val="24"/>
          <w:szCs w:val="24"/>
        </w:rPr>
        <w:t xml:space="preserve">możliwi </w:t>
      </w:r>
      <w:r w:rsidR="009F0E86">
        <w:rPr>
          <w:rFonts w:eastAsia="Times New Roman"/>
          <w:sz w:val="24"/>
          <w:szCs w:val="24"/>
        </w:rPr>
        <w:t xml:space="preserve">to </w:t>
      </w:r>
      <w:r w:rsidRPr="009F0E86">
        <w:rPr>
          <w:rFonts w:eastAsia="Times New Roman"/>
          <w:sz w:val="24"/>
          <w:szCs w:val="24"/>
        </w:rPr>
        <w:t>Zamawiającemu modyfikację treści SIWZ przed złożeniem ofert.</w:t>
      </w:r>
    </w:p>
    <w:p w:rsidR="00D27CA5" w:rsidRPr="009F0E86" w:rsidRDefault="00B9493E" w:rsidP="00612915">
      <w:pPr>
        <w:pStyle w:val="Akapitzlist"/>
        <w:numPr>
          <w:ilvl w:val="0"/>
          <w:numId w:val="27"/>
        </w:numPr>
        <w:spacing w:line="237" w:lineRule="auto"/>
        <w:ind w:left="284" w:hanging="284"/>
        <w:jc w:val="both"/>
        <w:rPr>
          <w:rFonts w:eastAsia="Times New Roman"/>
          <w:i/>
          <w:iCs/>
          <w:sz w:val="24"/>
          <w:szCs w:val="24"/>
        </w:rPr>
      </w:pPr>
      <w:r>
        <w:rPr>
          <w:rFonts w:eastAsia="Times New Roman"/>
          <w:b/>
          <w:bCs/>
          <w:sz w:val="24"/>
          <w:szCs w:val="24"/>
          <w:u w:val="single"/>
        </w:rPr>
        <w:t>Wycenę</w:t>
      </w:r>
      <w:r w:rsidR="00D06418" w:rsidRPr="009F0E86">
        <w:rPr>
          <w:rFonts w:eastAsia="Times New Roman"/>
          <w:b/>
          <w:bCs/>
          <w:sz w:val="24"/>
          <w:szCs w:val="24"/>
          <w:u w:val="single"/>
        </w:rPr>
        <w:t xml:space="preserve"> należy sporządzić uwzględniając następujące zasady:</w:t>
      </w:r>
    </w:p>
    <w:p w:rsidR="00D27CA5" w:rsidRPr="008E2F77" w:rsidRDefault="00D06418" w:rsidP="00612915">
      <w:pPr>
        <w:numPr>
          <w:ilvl w:val="0"/>
          <w:numId w:val="13"/>
        </w:numPr>
        <w:tabs>
          <w:tab w:val="left" w:pos="567"/>
        </w:tabs>
        <w:ind w:left="567" w:hanging="283"/>
        <w:jc w:val="both"/>
        <w:rPr>
          <w:rFonts w:eastAsia="Times New Roman"/>
          <w:bCs/>
          <w:sz w:val="24"/>
          <w:szCs w:val="24"/>
        </w:rPr>
      </w:pPr>
      <w:r w:rsidRPr="008E5339">
        <w:rPr>
          <w:rFonts w:eastAsia="Times New Roman"/>
          <w:bCs/>
          <w:sz w:val="24"/>
          <w:szCs w:val="24"/>
        </w:rPr>
        <w:t>kosztorys ofertowy należy sporządzić metodą kalkulacji uproszczonej</w:t>
      </w:r>
      <w:r w:rsidRPr="008E5339">
        <w:rPr>
          <w:rFonts w:eastAsia="Times New Roman"/>
          <w:sz w:val="24"/>
          <w:szCs w:val="24"/>
        </w:rPr>
        <w:t>, polegającej na</w:t>
      </w:r>
      <w:r w:rsidR="003214AB">
        <w:rPr>
          <w:rFonts w:eastAsia="Times New Roman"/>
          <w:bCs/>
          <w:sz w:val="24"/>
          <w:szCs w:val="24"/>
        </w:rPr>
        <w:t xml:space="preserve"> </w:t>
      </w:r>
      <w:r w:rsidRPr="008E5339">
        <w:rPr>
          <w:rFonts w:eastAsia="Times New Roman"/>
          <w:sz w:val="24"/>
          <w:szCs w:val="24"/>
        </w:rPr>
        <w:t>obliczeniu w</w:t>
      </w:r>
      <w:r w:rsidR="006A127B" w:rsidRPr="008E5339">
        <w:rPr>
          <w:rFonts w:eastAsia="Times New Roman"/>
          <w:sz w:val="24"/>
          <w:szCs w:val="24"/>
        </w:rPr>
        <w:t>artości kosztorysowej robót obj</w:t>
      </w:r>
      <w:r w:rsidRPr="008E5339">
        <w:rPr>
          <w:rFonts w:eastAsia="Times New Roman"/>
          <w:sz w:val="24"/>
          <w:szCs w:val="24"/>
        </w:rPr>
        <w:t>ętych przedmiarem robót jako sumy iloczynów</w:t>
      </w:r>
      <w:r w:rsidR="006A127B" w:rsidRPr="008E5339">
        <w:rPr>
          <w:rFonts w:eastAsia="Times New Roman"/>
          <w:bCs/>
          <w:sz w:val="24"/>
          <w:szCs w:val="24"/>
        </w:rPr>
        <w:t xml:space="preserve"> </w:t>
      </w:r>
      <w:r w:rsidRPr="008E5339">
        <w:rPr>
          <w:rFonts w:eastAsia="Times New Roman"/>
          <w:sz w:val="24"/>
          <w:szCs w:val="24"/>
        </w:rPr>
        <w:t>ilości jednostek przedmi</w:t>
      </w:r>
      <w:r w:rsidR="006A127B" w:rsidRPr="008E5339">
        <w:rPr>
          <w:rFonts w:eastAsia="Times New Roman"/>
          <w:sz w:val="24"/>
          <w:szCs w:val="24"/>
        </w:rPr>
        <w:t>arowych robót i ich cen jednost</w:t>
      </w:r>
      <w:r w:rsidRPr="008E5339">
        <w:rPr>
          <w:rFonts w:eastAsia="Times New Roman"/>
          <w:sz w:val="24"/>
          <w:szCs w:val="24"/>
        </w:rPr>
        <w:t>kowych bez podatku od towarów i usług,</w:t>
      </w:r>
    </w:p>
    <w:p w:rsidR="00A12B3D" w:rsidRPr="00A12B3D" w:rsidRDefault="008E2F77" w:rsidP="00612915">
      <w:pPr>
        <w:pStyle w:val="Akapitzlist"/>
        <w:numPr>
          <w:ilvl w:val="0"/>
          <w:numId w:val="13"/>
        </w:numPr>
        <w:tabs>
          <w:tab w:val="left" w:pos="567"/>
          <w:tab w:val="left" w:pos="993"/>
        </w:tabs>
        <w:ind w:left="567" w:hanging="272"/>
        <w:jc w:val="both"/>
        <w:rPr>
          <w:sz w:val="20"/>
          <w:szCs w:val="20"/>
        </w:rPr>
      </w:pPr>
      <w:r w:rsidRPr="00A12B3D">
        <w:rPr>
          <w:rFonts w:eastAsia="Times New Roman"/>
          <w:sz w:val="24"/>
          <w:szCs w:val="24"/>
        </w:rPr>
        <w:t>kosztorys ofertowy winien zawierać wyłącznie pozycje występujące w przedmiarze pobranym od Zamawiającego (wszystkie),</w:t>
      </w:r>
      <w:r w:rsidR="00A12B3D" w:rsidRPr="00A12B3D">
        <w:rPr>
          <w:rFonts w:eastAsia="Times New Roman"/>
          <w:sz w:val="24"/>
          <w:szCs w:val="24"/>
        </w:rPr>
        <w:t xml:space="preserve"> </w:t>
      </w:r>
      <w:r w:rsidR="00A12B3D" w:rsidRPr="00A12B3D">
        <w:rPr>
          <w:rFonts w:eastAsia="Times New Roman"/>
          <w:b/>
          <w:bCs/>
          <w:sz w:val="24"/>
          <w:szCs w:val="24"/>
        </w:rPr>
        <w:t>Zamawiający nie zezwala na pomijanie lub łączenie pozycji kosztorysowych (tj. stosowanie łącznej ceny jednostkowej dla dwóch lub więcej pozycji),</w:t>
      </w:r>
    </w:p>
    <w:p w:rsidR="00D27CA5" w:rsidRDefault="00D06418" w:rsidP="00612915">
      <w:pPr>
        <w:numPr>
          <w:ilvl w:val="0"/>
          <w:numId w:val="14"/>
        </w:numPr>
        <w:tabs>
          <w:tab w:val="left" w:pos="567"/>
          <w:tab w:val="left" w:pos="993"/>
        </w:tabs>
        <w:ind w:left="709" w:hanging="425"/>
        <w:rPr>
          <w:rFonts w:eastAsia="Times New Roman"/>
          <w:b/>
          <w:bCs/>
          <w:sz w:val="24"/>
          <w:szCs w:val="24"/>
        </w:rPr>
      </w:pPr>
      <w:r>
        <w:rPr>
          <w:rFonts w:eastAsia="Times New Roman"/>
          <w:sz w:val="24"/>
          <w:szCs w:val="24"/>
        </w:rPr>
        <w:t>w każdej pozycji powinny być podane:</w:t>
      </w:r>
    </w:p>
    <w:p w:rsidR="00D27CA5" w:rsidRDefault="00D06418" w:rsidP="00612915">
      <w:pPr>
        <w:numPr>
          <w:ilvl w:val="1"/>
          <w:numId w:val="14"/>
        </w:numPr>
        <w:tabs>
          <w:tab w:val="left" w:pos="851"/>
        </w:tabs>
        <w:spacing w:line="238" w:lineRule="auto"/>
        <w:ind w:left="1280" w:hanging="713"/>
        <w:rPr>
          <w:rFonts w:ascii="Tahoma" w:eastAsia="Tahoma" w:hAnsi="Tahoma" w:cs="Tahoma"/>
          <w:sz w:val="24"/>
          <w:szCs w:val="24"/>
        </w:rPr>
      </w:pPr>
      <w:r>
        <w:rPr>
          <w:rFonts w:eastAsia="Times New Roman"/>
          <w:sz w:val="24"/>
          <w:szCs w:val="24"/>
        </w:rPr>
        <w:t>numer pozycji (Lp.),</w:t>
      </w:r>
    </w:p>
    <w:p w:rsidR="00D27CA5" w:rsidRDefault="00D27CA5" w:rsidP="005526D9">
      <w:pPr>
        <w:tabs>
          <w:tab w:val="left" w:pos="851"/>
        </w:tabs>
        <w:spacing w:line="1" w:lineRule="exact"/>
        <w:ind w:hanging="713"/>
        <w:rPr>
          <w:rFonts w:ascii="Tahoma" w:eastAsia="Tahoma" w:hAnsi="Tahoma" w:cs="Tahoma"/>
          <w:sz w:val="24"/>
          <w:szCs w:val="24"/>
        </w:rPr>
      </w:pPr>
    </w:p>
    <w:p w:rsidR="006A127B" w:rsidRPr="006A127B" w:rsidRDefault="00D06418" w:rsidP="00612915">
      <w:pPr>
        <w:numPr>
          <w:ilvl w:val="1"/>
          <w:numId w:val="14"/>
        </w:numPr>
        <w:tabs>
          <w:tab w:val="left" w:pos="851"/>
        </w:tabs>
        <w:ind w:left="1280" w:hanging="713"/>
        <w:rPr>
          <w:rFonts w:ascii="Tahoma" w:eastAsia="Tahoma" w:hAnsi="Tahoma" w:cs="Tahoma"/>
          <w:sz w:val="24"/>
          <w:szCs w:val="24"/>
        </w:rPr>
      </w:pPr>
      <w:r>
        <w:rPr>
          <w:rFonts w:eastAsia="Times New Roman"/>
          <w:sz w:val="24"/>
          <w:szCs w:val="24"/>
        </w:rPr>
        <w:t>podstawa wyceny,</w:t>
      </w:r>
    </w:p>
    <w:p w:rsidR="00D27CA5" w:rsidRPr="006A127B" w:rsidRDefault="00D06418" w:rsidP="00612915">
      <w:pPr>
        <w:numPr>
          <w:ilvl w:val="1"/>
          <w:numId w:val="14"/>
        </w:numPr>
        <w:tabs>
          <w:tab w:val="left" w:pos="851"/>
        </w:tabs>
        <w:ind w:left="851" w:hanging="284"/>
        <w:jc w:val="both"/>
        <w:rPr>
          <w:rFonts w:ascii="Tahoma" w:eastAsia="Tahoma" w:hAnsi="Tahoma" w:cs="Tahoma"/>
          <w:sz w:val="24"/>
          <w:szCs w:val="24"/>
        </w:rPr>
      </w:pPr>
      <w:r w:rsidRPr="006A127B">
        <w:rPr>
          <w:rFonts w:eastAsia="Times New Roman"/>
          <w:b/>
          <w:bCs/>
          <w:sz w:val="24"/>
          <w:szCs w:val="24"/>
        </w:rPr>
        <w:t>opis pozycji - identyczny z opisem w przedmiarze. Zamawiający dopuszcza zmiany opisu wynikające jedynie ze zmia</w:t>
      </w:r>
      <w:r w:rsidR="006A127B" w:rsidRPr="006A127B">
        <w:rPr>
          <w:rFonts w:eastAsia="Times New Roman"/>
          <w:b/>
          <w:bCs/>
          <w:sz w:val="24"/>
          <w:szCs w:val="24"/>
        </w:rPr>
        <w:t>ny oferowanych materiałów i urządzeń (na równowa</w:t>
      </w:r>
      <w:r w:rsidRPr="006A127B">
        <w:rPr>
          <w:rFonts w:eastAsia="Times New Roman"/>
          <w:b/>
          <w:bCs/>
          <w:sz w:val="24"/>
          <w:szCs w:val="24"/>
        </w:rPr>
        <w:t>żne) oraz maszyn,</w:t>
      </w:r>
    </w:p>
    <w:p w:rsidR="00D27CA5" w:rsidRDefault="00D27CA5" w:rsidP="005526D9">
      <w:pPr>
        <w:tabs>
          <w:tab w:val="left" w:pos="851"/>
        </w:tabs>
        <w:spacing w:line="1" w:lineRule="exact"/>
        <w:ind w:hanging="713"/>
        <w:rPr>
          <w:rFonts w:ascii="Tahoma" w:eastAsia="Tahoma" w:hAnsi="Tahoma" w:cs="Tahoma"/>
          <w:sz w:val="24"/>
          <w:szCs w:val="24"/>
        </w:rPr>
      </w:pPr>
    </w:p>
    <w:p w:rsidR="00D27CA5" w:rsidRDefault="00D06418" w:rsidP="00612915">
      <w:pPr>
        <w:numPr>
          <w:ilvl w:val="1"/>
          <w:numId w:val="14"/>
        </w:numPr>
        <w:tabs>
          <w:tab w:val="left" w:pos="851"/>
        </w:tabs>
        <w:spacing w:line="238" w:lineRule="auto"/>
        <w:ind w:left="1280" w:hanging="713"/>
        <w:rPr>
          <w:rFonts w:ascii="Tahoma" w:eastAsia="Tahoma" w:hAnsi="Tahoma" w:cs="Tahoma"/>
          <w:sz w:val="24"/>
          <w:szCs w:val="24"/>
        </w:rPr>
      </w:pPr>
      <w:r>
        <w:rPr>
          <w:rFonts w:eastAsia="Times New Roman"/>
          <w:sz w:val="24"/>
          <w:szCs w:val="24"/>
        </w:rPr>
        <w:t>jednostka obmiarowa (identyczna jak w otrzymanym przedmiarze),</w:t>
      </w:r>
    </w:p>
    <w:p w:rsidR="00D27CA5" w:rsidRDefault="00D27CA5" w:rsidP="005526D9">
      <w:pPr>
        <w:tabs>
          <w:tab w:val="left" w:pos="851"/>
        </w:tabs>
        <w:spacing w:line="1" w:lineRule="exact"/>
        <w:ind w:hanging="713"/>
        <w:rPr>
          <w:rFonts w:ascii="Tahoma" w:eastAsia="Tahoma" w:hAnsi="Tahoma" w:cs="Tahoma"/>
          <w:sz w:val="24"/>
          <w:szCs w:val="24"/>
        </w:rPr>
      </w:pPr>
    </w:p>
    <w:p w:rsidR="00D27CA5" w:rsidRDefault="00D06418" w:rsidP="00612915">
      <w:pPr>
        <w:numPr>
          <w:ilvl w:val="1"/>
          <w:numId w:val="14"/>
        </w:numPr>
        <w:tabs>
          <w:tab w:val="left" w:pos="851"/>
        </w:tabs>
        <w:ind w:left="1280" w:hanging="713"/>
        <w:rPr>
          <w:rFonts w:ascii="Tahoma" w:eastAsia="Tahoma" w:hAnsi="Tahoma" w:cs="Tahoma"/>
          <w:sz w:val="24"/>
          <w:szCs w:val="24"/>
        </w:rPr>
      </w:pPr>
      <w:r>
        <w:rPr>
          <w:rFonts w:eastAsia="Times New Roman"/>
          <w:sz w:val="24"/>
          <w:szCs w:val="24"/>
        </w:rPr>
        <w:t>ilość jednostek obmiarowy</w:t>
      </w:r>
      <w:r w:rsidR="006A127B">
        <w:rPr>
          <w:rFonts w:eastAsia="Times New Roman"/>
          <w:sz w:val="24"/>
          <w:szCs w:val="24"/>
        </w:rPr>
        <w:t>ch robót (identyczna jak w otrz</w:t>
      </w:r>
      <w:r>
        <w:rPr>
          <w:rFonts w:eastAsia="Times New Roman"/>
          <w:sz w:val="24"/>
          <w:szCs w:val="24"/>
        </w:rPr>
        <w:t>ymanym przedmiarze),</w:t>
      </w:r>
    </w:p>
    <w:p w:rsidR="00D27CA5" w:rsidRPr="006A127B" w:rsidRDefault="00D06418" w:rsidP="00612915">
      <w:pPr>
        <w:numPr>
          <w:ilvl w:val="1"/>
          <w:numId w:val="14"/>
        </w:numPr>
        <w:tabs>
          <w:tab w:val="left" w:pos="851"/>
        </w:tabs>
        <w:ind w:left="1280" w:hanging="713"/>
        <w:rPr>
          <w:rFonts w:ascii="Tahoma" w:eastAsia="Tahoma" w:hAnsi="Tahoma" w:cs="Tahoma"/>
          <w:sz w:val="24"/>
          <w:szCs w:val="24"/>
        </w:rPr>
      </w:pPr>
      <w:r>
        <w:rPr>
          <w:rFonts w:eastAsia="Times New Roman"/>
          <w:sz w:val="24"/>
          <w:szCs w:val="24"/>
        </w:rPr>
        <w:t>cena jednostkowa pozycji (bez podatku VAT),</w:t>
      </w:r>
    </w:p>
    <w:p w:rsidR="00D27CA5" w:rsidRPr="006A127B" w:rsidRDefault="00D06418" w:rsidP="00612915">
      <w:pPr>
        <w:numPr>
          <w:ilvl w:val="1"/>
          <w:numId w:val="14"/>
        </w:numPr>
        <w:tabs>
          <w:tab w:val="left" w:pos="851"/>
        </w:tabs>
        <w:ind w:left="851" w:hanging="284"/>
        <w:jc w:val="both"/>
        <w:rPr>
          <w:rFonts w:ascii="Tahoma" w:eastAsia="Tahoma" w:hAnsi="Tahoma" w:cs="Tahoma"/>
          <w:sz w:val="24"/>
          <w:szCs w:val="24"/>
        </w:rPr>
      </w:pPr>
      <w:bookmarkStart w:id="14" w:name="page20"/>
      <w:bookmarkEnd w:id="14"/>
      <w:r w:rsidRPr="006A127B">
        <w:rPr>
          <w:rFonts w:eastAsia="Times New Roman"/>
          <w:sz w:val="24"/>
          <w:szCs w:val="24"/>
        </w:rPr>
        <w:t>wartość</w:t>
      </w:r>
      <w:r w:rsidRPr="006A127B">
        <w:rPr>
          <w:rFonts w:ascii="Tahoma" w:eastAsia="Tahoma" w:hAnsi="Tahoma" w:cs="Tahoma"/>
          <w:sz w:val="24"/>
          <w:szCs w:val="24"/>
        </w:rPr>
        <w:t xml:space="preserve"> </w:t>
      </w:r>
      <w:r w:rsidRPr="006A127B">
        <w:rPr>
          <w:rFonts w:eastAsia="Times New Roman"/>
          <w:sz w:val="24"/>
          <w:szCs w:val="24"/>
        </w:rPr>
        <w:t>robót tej pozycji wynikająca z pomnożenia ceny jednostkowej przez ilość</w:t>
      </w:r>
      <w:r w:rsidRPr="006A127B">
        <w:rPr>
          <w:rFonts w:ascii="Tahoma" w:eastAsia="Tahoma" w:hAnsi="Tahoma" w:cs="Tahoma"/>
          <w:sz w:val="24"/>
          <w:szCs w:val="24"/>
        </w:rPr>
        <w:t xml:space="preserve"> </w:t>
      </w:r>
      <w:r w:rsidRPr="006A127B">
        <w:rPr>
          <w:rFonts w:eastAsia="Times New Roman"/>
          <w:sz w:val="24"/>
          <w:szCs w:val="24"/>
        </w:rPr>
        <w:t>jednostek obmiarowych.</w:t>
      </w:r>
    </w:p>
    <w:p w:rsidR="00D27CA5" w:rsidRDefault="00D27CA5" w:rsidP="003214AB">
      <w:pPr>
        <w:spacing w:line="12" w:lineRule="exact"/>
        <w:ind w:hanging="425"/>
        <w:rPr>
          <w:sz w:val="20"/>
          <w:szCs w:val="20"/>
        </w:rPr>
      </w:pPr>
    </w:p>
    <w:p w:rsidR="00D27CA5" w:rsidRPr="006A127B" w:rsidRDefault="00D06418" w:rsidP="00612915">
      <w:pPr>
        <w:numPr>
          <w:ilvl w:val="0"/>
          <w:numId w:val="15"/>
        </w:numPr>
        <w:tabs>
          <w:tab w:val="left" w:pos="567"/>
          <w:tab w:val="left" w:pos="993"/>
        </w:tabs>
        <w:spacing w:line="237" w:lineRule="auto"/>
        <w:ind w:left="567" w:hanging="283"/>
        <w:jc w:val="both"/>
        <w:rPr>
          <w:rFonts w:eastAsia="Times New Roman"/>
          <w:b/>
          <w:bCs/>
          <w:sz w:val="24"/>
          <w:szCs w:val="24"/>
        </w:rPr>
      </w:pPr>
      <w:r>
        <w:rPr>
          <w:rFonts w:eastAsia="Times New Roman"/>
          <w:sz w:val="24"/>
          <w:szCs w:val="24"/>
        </w:rPr>
        <w:t>ceny jednostkowe pos</w:t>
      </w:r>
      <w:r w:rsidR="006A127B">
        <w:rPr>
          <w:rFonts w:eastAsia="Times New Roman"/>
          <w:sz w:val="24"/>
          <w:szCs w:val="24"/>
        </w:rPr>
        <w:t>zczególnych robót wyszczególnio</w:t>
      </w:r>
      <w:r>
        <w:rPr>
          <w:rFonts w:eastAsia="Times New Roman"/>
          <w:sz w:val="24"/>
          <w:szCs w:val="24"/>
        </w:rPr>
        <w:t>nych w przedmiarze ro</w:t>
      </w:r>
      <w:r w:rsidR="006A127B">
        <w:rPr>
          <w:rFonts w:eastAsia="Times New Roman"/>
          <w:sz w:val="24"/>
          <w:szCs w:val="24"/>
        </w:rPr>
        <w:t>bót musz</w:t>
      </w:r>
      <w:r>
        <w:rPr>
          <w:rFonts w:eastAsia="Times New Roman"/>
          <w:sz w:val="24"/>
          <w:szCs w:val="24"/>
        </w:rPr>
        <w:t>ą zawierać wszystkie koszty związa</w:t>
      </w:r>
      <w:r w:rsidR="006A127B">
        <w:rPr>
          <w:rFonts w:eastAsia="Times New Roman"/>
          <w:sz w:val="24"/>
          <w:szCs w:val="24"/>
        </w:rPr>
        <w:t>ne z ich realizacją, jak równie</w:t>
      </w:r>
      <w:r>
        <w:rPr>
          <w:rFonts w:eastAsia="Times New Roman"/>
          <w:sz w:val="24"/>
          <w:szCs w:val="24"/>
        </w:rPr>
        <w:t>ż zawierać koszty: wszelkic</w:t>
      </w:r>
      <w:r w:rsidR="006A127B">
        <w:rPr>
          <w:rFonts w:eastAsia="Times New Roman"/>
          <w:sz w:val="24"/>
          <w:szCs w:val="24"/>
        </w:rPr>
        <w:t>h robót przygotowawczych i porz</w:t>
      </w:r>
      <w:r>
        <w:rPr>
          <w:rFonts w:eastAsia="Times New Roman"/>
          <w:sz w:val="24"/>
          <w:szCs w:val="24"/>
        </w:rPr>
        <w:t>ądkowych, obsługi geodezyjnej, koszty utrzymania zaplecza</w:t>
      </w:r>
      <w:r w:rsidR="006A127B">
        <w:rPr>
          <w:rFonts w:eastAsia="Times New Roman"/>
          <w:b/>
          <w:bCs/>
          <w:sz w:val="24"/>
          <w:szCs w:val="24"/>
        </w:rPr>
        <w:t xml:space="preserve"> </w:t>
      </w:r>
      <w:r w:rsidRPr="006A127B">
        <w:rPr>
          <w:rFonts w:eastAsia="Times New Roman"/>
          <w:sz w:val="24"/>
          <w:szCs w:val="24"/>
        </w:rPr>
        <w:t>budow</w:t>
      </w:r>
      <w:r w:rsidR="008E2F77">
        <w:rPr>
          <w:rFonts w:eastAsia="Times New Roman"/>
          <w:sz w:val="24"/>
          <w:szCs w:val="24"/>
        </w:rPr>
        <w:t xml:space="preserve">y, </w:t>
      </w:r>
      <w:r w:rsidR="00C91C7D">
        <w:rPr>
          <w:rFonts w:eastAsia="Times New Roman"/>
          <w:sz w:val="24"/>
          <w:szCs w:val="24"/>
        </w:rPr>
        <w:t xml:space="preserve">przewidywanych odszkodowań </w:t>
      </w:r>
      <w:r w:rsidR="00447EFF">
        <w:rPr>
          <w:rFonts w:eastAsia="Times New Roman"/>
          <w:sz w:val="24"/>
          <w:szCs w:val="24"/>
        </w:rPr>
        <w:t xml:space="preserve">z </w:t>
      </w:r>
      <w:r w:rsidR="00C91C7D">
        <w:rPr>
          <w:rFonts w:eastAsia="Times New Roman"/>
          <w:sz w:val="24"/>
          <w:szCs w:val="24"/>
        </w:rPr>
        <w:t xml:space="preserve">tytułu zniszczeń </w:t>
      </w:r>
      <w:r w:rsidRPr="006A127B">
        <w:rPr>
          <w:rFonts w:eastAsia="Times New Roman"/>
          <w:sz w:val="24"/>
          <w:szCs w:val="24"/>
        </w:rPr>
        <w:t>powstałych</w:t>
      </w:r>
      <w:r w:rsidR="00C91C7D">
        <w:rPr>
          <w:rFonts w:eastAsia="Times New Roman"/>
          <w:sz w:val="24"/>
          <w:szCs w:val="24"/>
        </w:rPr>
        <w:t xml:space="preserve"> w </w:t>
      </w:r>
      <w:r w:rsidRPr="006A127B">
        <w:rPr>
          <w:rFonts w:eastAsia="Times New Roman"/>
          <w:sz w:val="24"/>
          <w:szCs w:val="24"/>
        </w:rPr>
        <w:t>związku</w:t>
      </w:r>
      <w:r w:rsidR="006A127B">
        <w:rPr>
          <w:rFonts w:eastAsia="Times New Roman"/>
          <w:b/>
          <w:bCs/>
          <w:sz w:val="24"/>
          <w:szCs w:val="24"/>
        </w:rPr>
        <w:t xml:space="preserve"> </w:t>
      </w:r>
      <w:r w:rsidRPr="006A127B">
        <w:rPr>
          <w:rFonts w:eastAsia="Times New Roman"/>
          <w:sz w:val="24"/>
          <w:szCs w:val="24"/>
        </w:rPr>
        <w:t>z</w:t>
      </w:r>
      <w:r w:rsidR="00C91C7D">
        <w:rPr>
          <w:rFonts w:eastAsia="Times New Roman"/>
          <w:sz w:val="24"/>
          <w:szCs w:val="24"/>
        </w:rPr>
        <w:t> </w:t>
      </w:r>
      <w:r w:rsidR="009342DC">
        <w:rPr>
          <w:rFonts w:eastAsia="Times New Roman"/>
          <w:sz w:val="24"/>
          <w:szCs w:val="24"/>
        </w:rPr>
        <w:t>prowadzeniem robót, koszty zwi</w:t>
      </w:r>
      <w:r w:rsidRPr="006A127B">
        <w:rPr>
          <w:rFonts w:eastAsia="Times New Roman"/>
          <w:sz w:val="24"/>
          <w:szCs w:val="24"/>
        </w:rPr>
        <w:t>ązane z odbiorami wykonanych robót, wykonania dokumentacji powykonawczej oraz inne koszty wynikające ze SIWZ i załączonej do niej umowy,</w:t>
      </w:r>
    </w:p>
    <w:p w:rsidR="00D27CA5" w:rsidRDefault="00D27CA5" w:rsidP="008C67BD">
      <w:pPr>
        <w:tabs>
          <w:tab w:val="left" w:pos="709"/>
        </w:tabs>
        <w:spacing w:line="10" w:lineRule="exact"/>
        <w:ind w:left="709"/>
        <w:jc w:val="both"/>
        <w:rPr>
          <w:sz w:val="20"/>
          <w:szCs w:val="20"/>
        </w:rPr>
      </w:pPr>
    </w:p>
    <w:p w:rsidR="00D27CA5" w:rsidRDefault="00D06418" w:rsidP="00612915">
      <w:pPr>
        <w:numPr>
          <w:ilvl w:val="0"/>
          <w:numId w:val="16"/>
        </w:numPr>
        <w:tabs>
          <w:tab w:val="left" w:pos="567"/>
          <w:tab w:val="left" w:pos="993"/>
        </w:tabs>
        <w:spacing w:line="235" w:lineRule="auto"/>
        <w:ind w:left="567" w:hanging="283"/>
        <w:jc w:val="both"/>
        <w:rPr>
          <w:rFonts w:eastAsia="Times New Roman"/>
          <w:b/>
          <w:bCs/>
          <w:sz w:val="24"/>
          <w:szCs w:val="24"/>
        </w:rPr>
      </w:pPr>
      <w:r>
        <w:rPr>
          <w:rFonts w:eastAsia="Times New Roman"/>
          <w:sz w:val="24"/>
          <w:szCs w:val="24"/>
        </w:rPr>
        <w:t xml:space="preserve">nie dopuszcza się stosowania upustów </w:t>
      </w:r>
      <w:r w:rsidR="00447EFF">
        <w:rPr>
          <w:rFonts w:eastAsia="Times New Roman"/>
          <w:sz w:val="24"/>
          <w:szCs w:val="24"/>
        </w:rPr>
        <w:t>(zarówno do wyliczonych cen jed</w:t>
      </w:r>
      <w:r>
        <w:rPr>
          <w:rFonts w:eastAsia="Times New Roman"/>
          <w:sz w:val="24"/>
          <w:szCs w:val="24"/>
        </w:rPr>
        <w:t>nost</w:t>
      </w:r>
      <w:r w:rsidR="009342DC">
        <w:rPr>
          <w:rFonts w:eastAsia="Times New Roman"/>
          <w:sz w:val="24"/>
          <w:szCs w:val="24"/>
        </w:rPr>
        <w:t>kowych, jak równie</w:t>
      </w:r>
      <w:r>
        <w:rPr>
          <w:rFonts w:eastAsia="Times New Roman"/>
          <w:sz w:val="24"/>
          <w:szCs w:val="24"/>
        </w:rPr>
        <w:t>ż do ogólnej ceny oferty),</w:t>
      </w:r>
    </w:p>
    <w:p w:rsidR="00D27CA5" w:rsidRDefault="00D27CA5" w:rsidP="003214AB">
      <w:pPr>
        <w:tabs>
          <w:tab w:val="left" w:pos="567"/>
        </w:tabs>
        <w:spacing w:line="11" w:lineRule="exact"/>
        <w:ind w:left="709" w:hanging="425"/>
        <w:jc w:val="both"/>
        <w:rPr>
          <w:rFonts w:eastAsia="Times New Roman"/>
          <w:b/>
          <w:bCs/>
          <w:sz w:val="24"/>
          <w:szCs w:val="24"/>
        </w:rPr>
      </w:pPr>
    </w:p>
    <w:p w:rsidR="009F0E86" w:rsidRPr="008C67BD" w:rsidRDefault="00D06418" w:rsidP="00612915">
      <w:pPr>
        <w:numPr>
          <w:ilvl w:val="0"/>
          <w:numId w:val="16"/>
        </w:numPr>
        <w:tabs>
          <w:tab w:val="left" w:pos="567"/>
          <w:tab w:val="left" w:pos="993"/>
        </w:tabs>
        <w:spacing w:line="235" w:lineRule="auto"/>
        <w:ind w:left="567" w:hanging="283"/>
        <w:jc w:val="both"/>
        <w:rPr>
          <w:rFonts w:eastAsia="Times New Roman"/>
          <w:b/>
          <w:bCs/>
          <w:sz w:val="24"/>
          <w:szCs w:val="24"/>
        </w:rPr>
      </w:pPr>
      <w:r>
        <w:rPr>
          <w:rFonts w:eastAsia="Times New Roman"/>
          <w:sz w:val="24"/>
          <w:szCs w:val="24"/>
        </w:rPr>
        <w:t>cena ofertowa stanowi sumę warto</w:t>
      </w:r>
      <w:r w:rsidR="00447EFF">
        <w:rPr>
          <w:rFonts w:eastAsia="Times New Roman"/>
          <w:sz w:val="24"/>
          <w:szCs w:val="24"/>
        </w:rPr>
        <w:t>ści poszczególnych pozycji powi</w:t>
      </w:r>
      <w:r>
        <w:rPr>
          <w:rFonts w:eastAsia="Times New Roman"/>
          <w:sz w:val="24"/>
          <w:szCs w:val="24"/>
        </w:rPr>
        <w:t>ększoną o podatek VAT naliczony przez Wykonawcę zgodnie z obowiązującymi przepisami.</w:t>
      </w:r>
    </w:p>
    <w:p w:rsidR="00D27CA5" w:rsidRPr="009F0E86" w:rsidRDefault="00D06418" w:rsidP="00612915">
      <w:pPr>
        <w:pStyle w:val="Akapitzlist"/>
        <w:numPr>
          <w:ilvl w:val="0"/>
          <w:numId w:val="27"/>
        </w:numPr>
        <w:tabs>
          <w:tab w:val="left" w:pos="284"/>
        </w:tabs>
        <w:spacing w:line="235" w:lineRule="auto"/>
        <w:ind w:left="284" w:hanging="284"/>
        <w:jc w:val="both"/>
        <w:rPr>
          <w:rFonts w:eastAsia="Times New Roman"/>
          <w:b/>
          <w:bCs/>
          <w:sz w:val="24"/>
          <w:szCs w:val="24"/>
        </w:rPr>
      </w:pPr>
      <w:r w:rsidRPr="009F0E86">
        <w:rPr>
          <w:rFonts w:eastAsia="Times New Roman"/>
          <w:sz w:val="24"/>
          <w:szCs w:val="24"/>
        </w:rPr>
        <w:t>W przekazanych Wykon</w:t>
      </w:r>
      <w:r w:rsidR="00447EFF" w:rsidRPr="009F0E86">
        <w:rPr>
          <w:rFonts w:eastAsia="Times New Roman"/>
          <w:sz w:val="24"/>
          <w:szCs w:val="24"/>
        </w:rPr>
        <w:t>awcom przedmiarach robót Zamawi</w:t>
      </w:r>
      <w:r w:rsidRPr="009F0E86">
        <w:rPr>
          <w:rFonts w:eastAsia="Times New Roman"/>
          <w:sz w:val="24"/>
          <w:szCs w:val="24"/>
        </w:rPr>
        <w:t>ający w formie opisu pozycji oraz przez podanie katalogów norm określa jedynie obowiązujący przy wykonaniu zamówienia podstawowy zakres czynności i sposób obmiaru niezbędny do ustalenia cen jednostkowych, nie narzucając żadnej podstawy wyceny i technologii wykonania.</w:t>
      </w:r>
    </w:p>
    <w:p w:rsidR="005675EA" w:rsidRPr="009F0E86" w:rsidRDefault="005675EA" w:rsidP="00612915">
      <w:pPr>
        <w:pStyle w:val="Akapitzlist"/>
        <w:numPr>
          <w:ilvl w:val="0"/>
          <w:numId w:val="27"/>
        </w:numPr>
        <w:spacing w:line="235" w:lineRule="auto"/>
        <w:ind w:left="284" w:hanging="284"/>
        <w:jc w:val="both"/>
        <w:rPr>
          <w:rFonts w:eastAsia="Times New Roman"/>
          <w:b/>
          <w:bCs/>
          <w:sz w:val="24"/>
          <w:szCs w:val="24"/>
        </w:rPr>
      </w:pPr>
      <w:r w:rsidRPr="009F0E86">
        <w:rPr>
          <w:rFonts w:eastAsia="Times New Roman"/>
          <w:sz w:val="24"/>
          <w:szCs w:val="24"/>
        </w:rPr>
        <w:t>Cena brutto każdej oferty powinna zawierać wszystkie koszty niezbędne do wykonania przedmiotu zamówienia, wynikające zarówno z do</w:t>
      </w:r>
      <w:r w:rsidR="00D942A2" w:rsidRPr="009F0E86">
        <w:rPr>
          <w:rFonts w:eastAsia="Times New Roman"/>
          <w:sz w:val="24"/>
          <w:szCs w:val="24"/>
        </w:rPr>
        <w:t>kumentacji projektowej, przedmia</w:t>
      </w:r>
      <w:r w:rsidRPr="009F0E86">
        <w:rPr>
          <w:rFonts w:eastAsia="Times New Roman"/>
          <w:sz w:val="24"/>
          <w:szCs w:val="24"/>
        </w:rPr>
        <w:t xml:space="preserve">rów robót, warunków i obowiązków określonych w SIWZ oraz własnej wiedzy i doświadczenia. </w:t>
      </w:r>
      <w:r w:rsidR="00F87D88">
        <w:rPr>
          <w:rFonts w:eastAsia="Times New Roman"/>
          <w:sz w:val="24"/>
          <w:szCs w:val="24"/>
        </w:rPr>
        <w:t xml:space="preserve">                         </w:t>
      </w:r>
      <w:r w:rsidRPr="009F0E86">
        <w:rPr>
          <w:rFonts w:eastAsia="Times New Roman"/>
          <w:sz w:val="24"/>
          <w:szCs w:val="24"/>
        </w:rPr>
        <w:t xml:space="preserve">W szczególności Wykonawca kalkulując cenę zobowiązany jest uwzględnić koszty pracy, których wartość przyjęta do ustalenia ceny nie może </w:t>
      </w:r>
      <w:r w:rsidR="008E2F77">
        <w:rPr>
          <w:rFonts w:eastAsia="Times New Roman"/>
          <w:sz w:val="24"/>
          <w:szCs w:val="24"/>
        </w:rPr>
        <w:t xml:space="preserve">być </w:t>
      </w:r>
      <w:r w:rsidRPr="009F0E86">
        <w:rPr>
          <w:rFonts w:eastAsia="Times New Roman"/>
          <w:sz w:val="24"/>
          <w:szCs w:val="24"/>
        </w:rPr>
        <w:t>niższa od wysokości minimalnego wynagrodzenia albo wysokości minimalnej stawki godzinowej, ustalonych na podstawie przepisów ustawy z dnia 10 października 2002 r. o minimalnym wynag</w:t>
      </w:r>
      <w:r w:rsidR="008E2F77">
        <w:rPr>
          <w:rFonts w:eastAsia="Times New Roman"/>
          <w:sz w:val="24"/>
          <w:szCs w:val="24"/>
        </w:rPr>
        <w:t xml:space="preserve">rodzeniu o pracę </w:t>
      </w:r>
      <w:r w:rsidR="00F87D88">
        <w:rPr>
          <w:rFonts w:eastAsia="Times New Roman"/>
          <w:sz w:val="24"/>
          <w:szCs w:val="24"/>
        </w:rPr>
        <w:t xml:space="preserve">                      </w:t>
      </w:r>
      <w:r w:rsidR="008E2F77">
        <w:rPr>
          <w:rFonts w:eastAsia="Times New Roman"/>
          <w:sz w:val="24"/>
          <w:szCs w:val="24"/>
        </w:rPr>
        <w:t>(</w:t>
      </w:r>
      <w:r w:rsidR="00CD472B" w:rsidRPr="009F0E86">
        <w:rPr>
          <w:rFonts w:eastAsia="Times New Roman"/>
          <w:sz w:val="24"/>
          <w:szCs w:val="24"/>
        </w:rPr>
        <w:t>Dz. U. z 2017 r</w:t>
      </w:r>
      <w:r w:rsidRPr="009F0E86">
        <w:rPr>
          <w:rFonts w:eastAsia="Times New Roman"/>
          <w:sz w:val="24"/>
          <w:szCs w:val="24"/>
        </w:rPr>
        <w:t>. poz. 847)</w:t>
      </w:r>
      <w:r w:rsidR="00D942A2" w:rsidRPr="009F0E86">
        <w:rPr>
          <w:rFonts w:eastAsia="Times New Roman"/>
          <w:sz w:val="24"/>
          <w:szCs w:val="24"/>
        </w:rPr>
        <w:t xml:space="preserve">, zasady podlegania ubezpieczeniom społecznym lub ubezpieczeniu zdrowotnemu i wysokości stawki na ubezpieczenie społeczne lub zdrowotne. Zamawiający informuje, iż zgodnie z Rozporządzeniem </w:t>
      </w:r>
      <w:r w:rsidR="003E0EFD" w:rsidRPr="00260321">
        <w:rPr>
          <w:rFonts w:eastAsia="Times New Roman"/>
          <w:sz w:val="24"/>
          <w:szCs w:val="24"/>
        </w:rPr>
        <w:t>Rady Ministrów z dnia 11 września 2018</w:t>
      </w:r>
      <w:r w:rsidR="00D942A2" w:rsidRPr="00260321">
        <w:rPr>
          <w:rFonts w:eastAsia="Times New Roman"/>
          <w:sz w:val="24"/>
          <w:szCs w:val="24"/>
        </w:rPr>
        <w:t xml:space="preserve"> roku </w:t>
      </w:r>
      <w:r w:rsidR="00F87D88" w:rsidRPr="00260321">
        <w:rPr>
          <w:rFonts w:eastAsia="Times New Roman"/>
          <w:sz w:val="24"/>
          <w:szCs w:val="24"/>
        </w:rPr>
        <w:t xml:space="preserve">                      </w:t>
      </w:r>
      <w:r w:rsidR="00D942A2" w:rsidRPr="00260321">
        <w:rPr>
          <w:rFonts w:eastAsia="Times New Roman"/>
          <w:sz w:val="24"/>
          <w:szCs w:val="24"/>
        </w:rPr>
        <w:t xml:space="preserve">w sprawie minimalnego wynagrodzenia za pracę oraz wysokości minimalnej stawki godzinowej </w:t>
      </w:r>
      <w:r w:rsidR="00F87D88" w:rsidRPr="00260321">
        <w:rPr>
          <w:rFonts w:eastAsia="Times New Roman"/>
          <w:sz w:val="24"/>
          <w:szCs w:val="24"/>
        </w:rPr>
        <w:t xml:space="preserve">              </w:t>
      </w:r>
      <w:r w:rsidR="003E0EFD" w:rsidRPr="00260321">
        <w:rPr>
          <w:rFonts w:eastAsia="Times New Roman"/>
          <w:sz w:val="24"/>
          <w:szCs w:val="24"/>
        </w:rPr>
        <w:t>w 2019</w:t>
      </w:r>
      <w:r w:rsidR="00576BE0" w:rsidRPr="00260321">
        <w:rPr>
          <w:rFonts w:eastAsia="Times New Roman"/>
          <w:sz w:val="24"/>
          <w:szCs w:val="24"/>
        </w:rPr>
        <w:t xml:space="preserve"> roku (Dz. U. z 2018 r. poz. 1794</w:t>
      </w:r>
      <w:r w:rsidR="00D942A2" w:rsidRPr="00260321">
        <w:rPr>
          <w:rFonts w:eastAsia="Times New Roman"/>
          <w:sz w:val="24"/>
          <w:szCs w:val="24"/>
        </w:rPr>
        <w:t>), od dnia 1 stycznia</w:t>
      </w:r>
      <w:r w:rsidR="003E0EFD">
        <w:rPr>
          <w:rFonts w:eastAsia="Times New Roman"/>
          <w:sz w:val="24"/>
          <w:szCs w:val="24"/>
        </w:rPr>
        <w:t xml:space="preserve"> 2019</w:t>
      </w:r>
      <w:r w:rsidR="00D942A2" w:rsidRPr="009F0E86">
        <w:rPr>
          <w:rFonts w:eastAsia="Times New Roman"/>
          <w:sz w:val="24"/>
          <w:szCs w:val="24"/>
        </w:rPr>
        <w:t xml:space="preserve"> roku ustalono minimalne </w:t>
      </w:r>
      <w:r w:rsidR="00D942A2" w:rsidRPr="009F0E86">
        <w:rPr>
          <w:rFonts w:eastAsia="Times New Roman"/>
          <w:sz w:val="24"/>
          <w:szCs w:val="24"/>
        </w:rPr>
        <w:lastRenderedPageBreak/>
        <w:t>wynagro</w:t>
      </w:r>
      <w:r w:rsidR="001D2F04">
        <w:rPr>
          <w:rFonts w:eastAsia="Times New Roman"/>
          <w:sz w:val="24"/>
          <w:szCs w:val="24"/>
        </w:rPr>
        <w:t>dzenie za pracę w wysokości 2250</w:t>
      </w:r>
      <w:r w:rsidR="00D942A2" w:rsidRPr="009F0E86">
        <w:rPr>
          <w:rFonts w:eastAsia="Times New Roman"/>
          <w:sz w:val="24"/>
          <w:szCs w:val="24"/>
        </w:rPr>
        <w:t xml:space="preserve">,00 zł a minimalną stawkę godzinową </w:t>
      </w:r>
      <w:r w:rsidR="006E789E">
        <w:rPr>
          <w:rFonts w:eastAsia="Times New Roman"/>
          <w:sz w:val="24"/>
          <w:szCs w:val="24"/>
        </w:rPr>
        <w:t>w wysokości 14</w:t>
      </w:r>
      <w:r w:rsidR="00D942A2" w:rsidRPr="009F0E86">
        <w:rPr>
          <w:rFonts w:eastAsia="Times New Roman"/>
          <w:sz w:val="24"/>
          <w:szCs w:val="24"/>
        </w:rPr>
        <w:t>,70 zł.</w:t>
      </w:r>
    </w:p>
    <w:p w:rsidR="00D942A2" w:rsidRPr="009F0E86" w:rsidRDefault="00D942A2" w:rsidP="00612915">
      <w:pPr>
        <w:pStyle w:val="Akapitzlist"/>
        <w:numPr>
          <w:ilvl w:val="0"/>
          <w:numId w:val="27"/>
        </w:numPr>
        <w:tabs>
          <w:tab w:val="left" w:pos="284"/>
        </w:tabs>
        <w:spacing w:line="235" w:lineRule="auto"/>
        <w:ind w:left="284" w:hanging="284"/>
        <w:jc w:val="both"/>
        <w:rPr>
          <w:rFonts w:eastAsia="Times New Roman"/>
          <w:b/>
          <w:bCs/>
          <w:sz w:val="24"/>
          <w:szCs w:val="24"/>
        </w:rPr>
      </w:pPr>
      <w:r w:rsidRPr="009F0E86">
        <w:rPr>
          <w:rFonts w:eastAsia="Times New Roman"/>
          <w:sz w:val="24"/>
          <w:szCs w:val="24"/>
        </w:rPr>
        <w:t>Wykonawca w swoich kosztach musi uwzględnić koszty robót tymczasowych i prac towarzyszących</w:t>
      </w:r>
      <w:r w:rsidR="00FC66FC" w:rsidRPr="009F0E86">
        <w:rPr>
          <w:rFonts w:eastAsia="Times New Roman"/>
          <w:sz w:val="24"/>
          <w:szCs w:val="24"/>
        </w:rPr>
        <w:t>.</w:t>
      </w:r>
    </w:p>
    <w:p w:rsidR="00D27CA5" w:rsidRPr="001A4EF6" w:rsidRDefault="00D06418" w:rsidP="00612915">
      <w:pPr>
        <w:pStyle w:val="Akapitzlist"/>
        <w:numPr>
          <w:ilvl w:val="0"/>
          <w:numId w:val="27"/>
        </w:numPr>
        <w:tabs>
          <w:tab w:val="left" w:pos="284"/>
        </w:tabs>
        <w:ind w:hanging="840"/>
        <w:jc w:val="both"/>
        <w:rPr>
          <w:rFonts w:eastAsia="Times New Roman"/>
          <w:b/>
          <w:bCs/>
          <w:sz w:val="24"/>
          <w:szCs w:val="24"/>
        </w:rPr>
      </w:pPr>
      <w:r w:rsidRPr="009F0E86">
        <w:rPr>
          <w:rFonts w:eastAsia="Times New Roman"/>
          <w:b/>
          <w:bCs/>
          <w:sz w:val="24"/>
          <w:szCs w:val="24"/>
        </w:rPr>
        <w:t>UWAGI</w:t>
      </w:r>
      <w:r w:rsidR="009F0E86">
        <w:rPr>
          <w:rFonts w:eastAsia="Times New Roman"/>
          <w:b/>
          <w:bCs/>
          <w:sz w:val="24"/>
          <w:szCs w:val="24"/>
        </w:rPr>
        <w:t xml:space="preserve"> Zamawiającego</w:t>
      </w:r>
      <w:r w:rsidRPr="009F0E86">
        <w:rPr>
          <w:rFonts w:eastAsia="Times New Roman"/>
          <w:b/>
          <w:bCs/>
          <w:sz w:val="24"/>
          <w:szCs w:val="24"/>
        </w:rPr>
        <w:t>:</w:t>
      </w:r>
    </w:p>
    <w:p w:rsidR="00D27CA5" w:rsidRPr="00EA5DAB" w:rsidRDefault="00D06418" w:rsidP="00612915">
      <w:pPr>
        <w:numPr>
          <w:ilvl w:val="0"/>
          <w:numId w:val="17"/>
        </w:numPr>
        <w:tabs>
          <w:tab w:val="left" w:pos="284"/>
          <w:tab w:val="left" w:pos="567"/>
        </w:tabs>
        <w:ind w:left="284"/>
        <w:rPr>
          <w:rFonts w:eastAsia="Times New Roman"/>
          <w:sz w:val="24"/>
          <w:szCs w:val="24"/>
        </w:rPr>
      </w:pPr>
      <w:r>
        <w:rPr>
          <w:rFonts w:eastAsia="Times New Roman"/>
          <w:sz w:val="24"/>
          <w:szCs w:val="24"/>
        </w:rPr>
        <w:t>Cenę ofertową Wykonawca podaje na formularzu „OFERTA”.</w:t>
      </w:r>
    </w:p>
    <w:p w:rsidR="00D27CA5" w:rsidRPr="00EA5DAB" w:rsidRDefault="00D06418" w:rsidP="00612915">
      <w:pPr>
        <w:numPr>
          <w:ilvl w:val="0"/>
          <w:numId w:val="17"/>
        </w:numPr>
        <w:tabs>
          <w:tab w:val="left" w:pos="284"/>
          <w:tab w:val="left" w:pos="567"/>
        </w:tabs>
        <w:ind w:left="567" w:hanging="283"/>
        <w:jc w:val="both"/>
        <w:rPr>
          <w:rFonts w:eastAsia="Times New Roman"/>
          <w:sz w:val="24"/>
          <w:szCs w:val="24"/>
        </w:rPr>
      </w:pPr>
      <w:r>
        <w:rPr>
          <w:rFonts w:eastAsia="Times New Roman"/>
          <w:sz w:val="24"/>
          <w:szCs w:val="24"/>
        </w:rPr>
        <w:t>Wszystkie ceny (łącznie z cenami jednostkowymi) należy podać z dokładnością do 2 miejsc po przecinku. Przy zaokrąglaniu ceny należy przyjąć następującą zasadę zaokrągleń: liczbę kończącą się cyframi 0-4 zaokrąg</w:t>
      </w:r>
      <w:r w:rsidR="00447EFF">
        <w:rPr>
          <w:rFonts w:eastAsia="Times New Roman"/>
          <w:sz w:val="24"/>
          <w:szCs w:val="24"/>
        </w:rPr>
        <w:t>lamy w dół, a cyframi 5-9 w gór</w:t>
      </w:r>
      <w:r>
        <w:rPr>
          <w:rFonts w:eastAsia="Times New Roman"/>
          <w:sz w:val="24"/>
          <w:szCs w:val="24"/>
        </w:rPr>
        <w:t>ę.</w:t>
      </w:r>
    </w:p>
    <w:p w:rsidR="00D27CA5" w:rsidRPr="000F4D85" w:rsidRDefault="00D06418" w:rsidP="00612915">
      <w:pPr>
        <w:numPr>
          <w:ilvl w:val="0"/>
          <w:numId w:val="17"/>
        </w:numPr>
        <w:tabs>
          <w:tab w:val="left" w:pos="284"/>
          <w:tab w:val="left" w:pos="567"/>
          <w:tab w:val="left" w:pos="993"/>
        </w:tabs>
        <w:ind w:left="284"/>
        <w:rPr>
          <w:rFonts w:eastAsia="Times New Roman"/>
          <w:sz w:val="24"/>
          <w:szCs w:val="24"/>
        </w:rPr>
      </w:pPr>
      <w:r>
        <w:rPr>
          <w:rFonts w:eastAsia="Times New Roman"/>
          <w:sz w:val="24"/>
          <w:szCs w:val="24"/>
        </w:rPr>
        <w:t xml:space="preserve">Zamawiający zgodnie z art. 87 ust. 2 ustawy </w:t>
      </w:r>
      <w:proofErr w:type="spellStart"/>
      <w:r>
        <w:rPr>
          <w:rFonts w:eastAsia="Times New Roman"/>
          <w:sz w:val="24"/>
          <w:szCs w:val="24"/>
        </w:rPr>
        <w:t>Pzp</w:t>
      </w:r>
      <w:proofErr w:type="spellEnd"/>
      <w:r>
        <w:rPr>
          <w:rFonts w:eastAsia="Times New Roman"/>
          <w:sz w:val="24"/>
          <w:szCs w:val="24"/>
        </w:rPr>
        <w:t xml:space="preserve"> poprawia w ofercie:</w:t>
      </w:r>
    </w:p>
    <w:p w:rsidR="00D27CA5" w:rsidRPr="000F4D85" w:rsidRDefault="00D06418" w:rsidP="00612915">
      <w:pPr>
        <w:numPr>
          <w:ilvl w:val="1"/>
          <w:numId w:val="17"/>
        </w:numPr>
        <w:tabs>
          <w:tab w:val="left" w:pos="851"/>
          <w:tab w:val="left" w:pos="1276"/>
        </w:tabs>
        <w:ind w:left="993" w:hanging="426"/>
        <w:rPr>
          <w:rFonts w:eastAsia="Times New Roman"/>
          <w:sz w:val="24"/>
          <w:szCs w:val="24"/>
        </w:rPr>
      </w:pPr>
      <w:r>
        <w:rPr>
          <w:rFonts w:eastAsia="Times New Roman"/>
          <w:sz w:val="24"/>
          <w:szCs w:val="24"/>
        </w:rPr>
        <w:t>oczywiste omyłki pisarskie,</w:t>
      </w:r>
    </w:p>
    <w:p w:rsidR="00D27CA5" w:rsidRPr="000F4D85" w:rsidRDefault="00D06418" w:rsidP="00612915">
      <w:pPr>
        <w:numPr>
          <w:ilvl w:val="1"/>
          <w:numId w:val="17"/>
        </w:numPr>
        <w:tabs>
          <w:tab w:val="left" w:pos="851"/>
          <w:tab w:val="left" w:pos="1276"/>
        </w:tabs>
        <w:ind w:left="993" w:right="200" w:hanging="426"/>
        <w:rPr>
          <w:rFonts w:eastAsia="Times New Roman"/>
          <w:sz w:val="24"/>
          <w:szCs w:val="24"/>
        </w:rPr>
      </w:pPr>
      <w:r>
        <w:rPr>
          <w:rFonts w:eastAsia="Times New Roman"/>
          <w:sz w:val="24"/>
          <w:szCs w:val="24"/>
        </w:rPr>
        <w:t>oczywiste omyłki rachunkowe, z uwzględnieniem konsekwencji rachunkowych dokonanych poprawek,</w:t>
      </w:r>
    </w:p>
    <w:p w:rsidR="00D27CA5" w:rsidRPr="000F4D85" w:rsidRDefault="00D06418" w:rsidP="00612915">
      <w:pPr>
        <w:numPr>
          <w:ilvl w:val="1"/>
          <w:numId w:val="17"/>
        </w:numPr>
        <w:tabs>
          <w:tab w:val="left" w:pos="851"/>
          <w:tab w:val="left" w:pos="1276"/>
        </w:tabs>
        <w:ind w:left="993" w:right="180" w:hanging="426"/>
        <w:rPr>
          <w:rFonts w:eastAsia="Times New Roman"/>
          <w:sz w:val="24"/>
          <w:szCs w:val="24"/>
        </w:rPr>
      </w:pPr>
      <w:r>
        <w:rPr>
          <w:rFonts w:eastAsia="Times New Roman"/>
          <w:sz w:val="24"/>
          <w:szCs w:val="24"/>
        </w:rPr>
        <w:t>inne omyłki polegające na niezgodności oferty ze specyfikacją istotnych warunków za</w:t>
      </w:r>
      <w:r w:rsidR="00ED6648">
        <w:rPr>
          <w:rFonts w:eastAsia="Times New Roman"/>
          <w:sz w:val="24"/>
          <w:szCs w:val="24"/>
        </w:rPr>
        <w:t>mówienia, niepowoduj</w:t>
      </w:r>
      <w:r>
        <w:rPr>
          <w:rFonts w:eastAsia="Times New Roman"/>
          <w:sz w:val="24"/>
          <w:szCs w:val="24"/>
        </w:rPr>
        <w:t>ące istotnych zmian w treści oferty.</w:t>
      </w:r>
    </w:p>
    <w:p w:rsidR="00D27CA5" w:rsidRDefault="00D06418" w:rsidP="006E390B">
      <w:pPr>
        <w:ind w:left="567"/>
        <w:rPr>
          <w:sz w:val="20"/>
          <w:szCs w:val="20"/>
        </w:rPr>
      </w:pPr>
      <w:r>
        <w:rPr>
          <w:rFonts w:eastAsia="Times New Roman"/>
          <w:sz w:val="24"/>
          <w:szCs w:val="24"/>
        </w:rPr>
        <w:t>- niezwłocznie zawiadamiając o tym Wykonawcę, którego oferta została poprawiona.</w:t>
      </w:r>
    </w:p>
    <w:p w:rsidR="00D27CA5" w:rsidRPr="008C67BD" w:rsidRDefault="00D06418" w:rsidP="00612915">
      <w:pPr>
        <w:pStyle w:val="Akapitzlist"/>
        <w:numPr>
          <w:ilvl w:val="0"/>
          <w:numId w:val="27"/>
        </w:numPr>
        <w:ind w:left="284" w:hanging="284"/>
        <w:rPr>
          <w:color w:val="000000" w:themeColor="text1"/>
          <w:sz w:val="24"/>
          <w:szCs w:val="24"/>
        </w:rPr>
      </w:pPr>
      <w:r w:rsidRPr="00A10431">
        <w:rPr>
          <w:rFonts w:eastAsia="Times New Roman"/>
          <w:b/>
          <w:bCs/>
          <w:color w:val="000000" w:themeColor="text1"/>
          <w:sz w:val="24"/>
          <w:szCs w:val="24"/>
        </w:rPr>
        <w:t xml:space="preserve">Informacja dotycząca mechanizmu </w:t>
      </w:r>
      <w:r w:rsidR="00447EFF" w:rsidRPr="00A10431">
        <w:rPr>
          <w:rFonts w:eastAsia="Times New Roman"/>
          <w:b/>
          <w:bCs/>
          <w:color w:val="000000" w:themeColor="text1"/>
          <w:sz w:val="24"/>
          <w:szCs w:val="24"/>
        </w:rPr>
        <w:t>odwróconego obci</w:t>
      </w:r>
      <w:r w:rsidR="00A10431" w:rsidRPr="00A10431">
        <w:rPr>
          <w:rFonts w:eastAsia="Times New Roman"/>
          <w:b/>
          <w:bCs/>
          <w:color w:val="000000" w:themeColor="text1"/>
          <w:sz w:val="24"/>
          <w:szCs w:val="24"/>
        </w:rPr>
        <w:t>ążenia VAT</w:t>
      </w:r>
    </w:p>
    <w:p w:rsidR="008C67BD" w:rsidRPr="006E390B" w:rsidRDefault="008C67BD" w:rsidP="00612915">
      <w:pPr>
        <w:pStyle w:val="Akapitzlist"/>
        <w:numPr>
          <w:ilvl w:val="0"/>
          <w:numId w:val="44"/>
        </w:numPr>
        <w:ind w:left="567" w:hanging="283"/>
        <w:jc w:val="both"/>
        <w:rPr>
          <w:sz w:val="20"/>
          <w:szCs w:val="20"/>
        </w:rPr>
      </w:pPr>
      <w:r w:rsidRPr="006E390B">
        <w:rPr>
          <w:rFonts w:eastAsia="Times New Roman"/>
          <w:sz w:val="24"/>
          <w:szCs w:val="24"/>
        </w:rPr>
        <w:t>Wykonawca, składając ofertę, informuje Zamawiającego, czy w</w:t>
      </w:r>
      <w:r w:rsidR="00A92094">
        <w:rPr>
          <w:rFonts w:eastAsia="Times New Roman"/>
          <w:sz w:val="24"/>
          <w:szCs w:val="24"/>
        </w:rPr>
        <w:t xml:space="preserve">ybór oferty będzie prowadzić do powstania </w:t>
      </w:r>
      <w:r w:rsidRPr="006E390B">
        <w:rPr>
          <w:rFonts w:eastAsia="Times New Roman"/>
          <w:sz w:val="24"/>
          <w:szCs w:val="24"/>
        </w:rPr>
        <w:t>u Zamawiającego obowiązku podatkowego (w zakresie mechanizmu odwróconego obciążenia VAT), wskazując nazwę (rodzaj) towaru lub usługi, zgodnie z załącznikiem nr 11 do ustawy o podatku od towarów i usług, których dostawa lub świadczenie będzie prowadzić do jego powstania, oraz wskazując ich wartość bez kwoty podatku.</w:t>
      </w:r>
    </w:p>
    <w:p w:rsidR="000F4D85" w:rsidRPr="006E390B" w:rsidRDefault="00D06418" w:rsidP="00612915">
      <w:pPr>
        <w:pStyle w:val="Akapitzlist"/>
        <w:numPr>
          <w:ilvl w:val="0"/>
          <w:numId w:val="44"/>
        </w:numPr>
        <w:ind w:left="567" w:hanging="283"/>
        <w:jc w:val="both"/>
        <w:rPr>
          <w:rFonts w:eastAsia="Times New Roman"/>
          <w:sz w:val="24"/>
          <w:szCs w:val="24"/>
        </w:rPr>
      </w:pPr>
      <w:r w:rsidRPr="006E390B">
        <w:rPr>
          <w:rFonts w:eastAsia="Times New Roman"/>
          <w:sz w:val="24"/>
          <w:szCs w:val="24"/>
        </w:rPr>
        <w:t xml:space="preserve">Zgodnie z art. 91 ust. 3a ustawy </w:t>
      </w:r>
      <w:proofErr w:type="spellStart"/>
      <w:r w:rsidRPr="006E390B">
        <w:rPr>
          <w:rFonts w:eastAsia="Times New Roman"/>
          <w:sz w:val="24"/>
          <w:szCs w:val="24"/>
        </w:rPr>
        <w:t>Pzp</w:t>
      </w:r>
      <w:proofErr w:type="spellEnd"/>
      <w:r w:rsidRPr="006E390B">
        <w:rPr>
          <w:rFonts w:eastAsia="Times New Roman"/>
          <w:sz w:val="24"/>
          <w:szCs w:val="24"/>
        </w:rPr>
        <w:t xml:space="preserve"> jeżeli złożono ofertę, której wybór prowadziłby do powstania u Zamawiającego obowiązku podatkowego zgodnie z przepisami o podat</w:t>
      </w:r>
      <w:r w:rsidR="00447EFF" w:rsidRPr="006E390B">
        <w:rPr>
          <w:rFonts w:eastAsia="Times New Roman"/>
          <w:sz w:val="24"/>
          <w:szCs w:val="24"/>
        </w:rPr>
        <w:t>ku od towarów i usług, Zamawiaj</w:t>
      </w:r>
      <w:r w:rsidRPr="006E390B">
        <w:rPr>
          <w:rFonts w:eastAsia="Times New Roman"/>
          <w:sz w:val="24"/>
          <w:szCs w:val="24"/>
        </w:rPr>
        <w:t>ący w celu oceny takiej oferty</w:t>
      </w:r>
      <w:r w:rsidR="008C67BD" w:rsidRPr="006E390B">
        <w:rPr>
          <w:rFonts w:eastAsia="Times New Roman"/>
          <w:sz w:val="24"/>
          <w:szCs w:val="24"/>
        </w:rPr>
        <w:t>,</w:t>
      </w:r>
      <w:r w:rsidRPr="006E390B">
        <w:rPr>
          <w:rFonts w:eastAsia="Times New Roman"/>
          <w:sz w:val="24"/>
          <w:szCs w:val="24"/>
        </w:rPr>
        <w:t xml:space="preserve"> dolicza do przedstawionej w niej ceny</w:t>
      </w:r>
      <w:r w:rsidR="008C67BD" w:rsidRPr="006E390B">
        <w:rPr>
          <w:rFonts w:eastAsia="Times New Roman"/>
          <w:sz w:val="24"/>
          <w:szCs w:val="24"/>
        </w:rPr>
        <w:t>,</w:t>
      </w:r>
      <w:r w:rsidRPr="006E390B">
        <w:rPr>
          <w:rFonts w:eastAsia="Times New Roman"/>
          <w:sz w:val="24"/>
          <w:szCs w:val="24"/>
        </w:rPr>
        <w:t xml:space="preserve"> podatek od towarów </w:t>
      </w:r>
      <w:r w:rsidR="00447EFF" w:rsidRPr="006E390B">
        <w:rPr>
          <w:rFonts w:eastAsia="Times New Roman"/>
          <w:sz w:val="24"/>
          <w:szCs w:val="24"/>
        </w:rPr>
        <w:t>i usług, który miałby obowi</w:t>
      </w:r>
      <w:r w:rsidRPr="006E390B">
        <w:rPr>
          <w:rFonts w:eastAsia="Times New Roman"/>
          <w:sz w:val="24"/>
          <w:szCs w:val="24"/>
        </w:rPr>
        <w:t xml:space="preserve">ązek rozliczyć zgodnie z tymi przepisami. </w:t>
      </w:r>
    </w:p>
    <w:p w:rsidR="00D27CA5" w:rsidRDefault="00D27CA5">
      <w:pPr>
        <w:spacing w:line="20" w:lineRule="exact"/>
        <w:rPr>
          <w:sz w:val="20"/>
          <w:szCs w:val="20"/>
        </w:rPr>
      </w:pPr>
    </w:p>
    <w:p w:rsidR="00D27CA5" w:rsidRDefault="00D27CA5">
      <w:pPr>
        <w:spacing w:line="290" w:lineRule="exact"/>
        <w:rPr>
          <w:sz w:val="20"/>
          <w:szCs w:val="20"/>
        </w:rPr>
      </w:pPr>
    </w:p>
    <w:p w:rsidR="00D27CA5" w:rsidRPr="005526D9" w:rsidRDefault="000B7D01" w:rsidP="005526D9">
      <w:pPr>
        <w:tabs>
          <w:tab w:val="left" w:pos="431"/>
        </w:tabs>
        <w:spacing w:line="238" w:lineRule="auto"/>
        <w:ind w:left="1560" w:right="20" w:hanging="1560"/>
        <w:jc w:val="both"/>
        <w:rPr>
          <w:rFonts w:eastAsia="Times New Roman"/>
          <w:i/>
          <w:iCs/>
          <w:sz w:val="24"/>
          <w:szCs w:val="24"/>
        </w:rPr>
      </w:pPr>
      <w:r w:rsidRPr="000B7D01">
        <w:rPr>
          <w:noProof/>
          <w:sz w:val="20"/>
          <w:szCs w:val="20"/>
        </w:rPr>
        <w:pict>
          <v:rect id="Shape 38" o:spid="_x0000_s1037" style="position:absolute;left:0;text-align:left;margin-left:-.15pt;margin-top:.35pt;width:492.1pt;height:40.05pt;z-index:-2516382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" o:allowincell="f" fillcolor="#e6e6ff" stroked="f"/>
        </w:pict>
      </w:r>
      <w:r w:rsidR="006E390B">
        <w:rPr>
          <w:rFonts w:eastAsia="Times New Roman"/>
          <w:b/>
          <w:bCs/>
          <w:i/>
          <w:iCs/>
          <w:color w:val="000080"/>
          <w:sz w:val="24"/>
          <w:szCs w:val="24"/>
        </w:rPr>
        <w:t xml:space="preserve">Rozdział XIV. </w:t>
      </w:r>
      <w:r w:rsidR="00D06418" w:rsidRPr="006E390B">
        <w:rPr>
          <w:rFonts w:eastAsia="Times New Roman"/>
          <w:b/>
          <w:bCs/>
          <w:i/>
          <w:iCs/>
          <w:color w:val="000080"/>
          <w:sz w:val="24"/>
          <w:szCs w:val="24"/>
        </w:rPr>
        <w:t>Informacje dotyczące walut obcych, w jakich mogą być prowadzone rozliczenia między Zamawiającym a Wykonawcą, jeżeli Zamawiający przewiduje rozliczenia w walutach obcych</w:t>
      </w:r>
    </w:p>
    <w:p w:rsidR="00D27CA5" w:rsidRDefault="00D06418" w:rsidP="00612915">
      <w:pPr>
        <w:pStyle w:val="Akapitzlist"/>
        <w:numPr>
          <w:ilvl w:val="0"/>
          <w:numId w:val="28"/>
        </w:numPr>
        <w:ind w:left="284" w:hanging="284"/>
        <w:rPr>
          <w:rFonts w:eastAsia="Times New Roman"/>
          <w:sz w:val="24"/>
          <w:szCs w:val="24"/>
        </w:rPr>
      </w:pPr>
      <w:r w:rsidRPr="009F0E86">
        <w:rPr>
          <w:rFonts w:eastAsia="Times New Roman"/>
          <w:sz w:val="24"/>
          <w:szCs w:val="24"/>
        </w:rPr>
        <w:t>Wszystkie rozliczenia będą prowadzone w Polskich Złotych.</w:t>
      </w:r>
    </w:p>
    <w:p w:rsidR="000F4D85" w:rsidRPr="009F0E86" w:rsidRDefault="000F4D85" w:rsidP="00612915">
      <w:pPr>
        <w:pStyle w:val="Akapitzlist"/>
        <w:numPr>
          <w:ilvl w:val="0"/>
          <w:numId w:val="28"/>
        </w:numPr>
        <w:ind w:left="284" w:hanging="284"/>
        <w:rPr>
          <w:rFonts w:eastAsia="Times New Roman"/>
          <w:sz w:val="24"/>
          <w:szCs w:val="24"/>
        </w:rPr>
      </w:pPr>
      <w:r w:rsidRPr="009F0E86">
        <w:rPr>
          <w:rFonts w:eastAsia="Times New Roman"/>
          <w:sz w:val="24"/>
          <w:szCs w:val="24"/>
        </w:rPr>
        <w:t>Zamawiający nie przewiduje rozliczenia w walutach obcych.</w:t>
      </w:r>
    </w:p>
    <w:p w:rsidR="00D27CA5" w:rsidRDefault="00D27CA5">
      <w:pPr>
        <w:spacing w:line="20" w:lineRule="exact"/>
        <w:rPr>
          <w:sz w:val="20"/>
          <w:szCs w:val="20"/>
        </w:rPr>
      </w:pPr>
    </w:p>
    <w:p w:rsidR="00D27CA5" w:rsidRDefault="00D27CA5">
      <w:pPr>
        <w:spacing w:line="224" w:lineRule="exact"/>
        <w:rPr>
          <w:sz w:val="20"/>
          <w:szCs w:val="20"/>
        </w:rPr>
      </w:pPr>
    </w:p>
    <w:p w:rsidR="00D27CA5" w:rsidRDefault="000B7D01" w:rsidP="005526D9">
      <w:pPr>
        <w:pStyle w:val="Akapitzlist"/>
        <w:spacing w:line="239" w:lineRule="auto"/>
        <w:ind w:left="1276" w:right="20" w:hanging="1276"/>
        <w:jc w:val="both"/>
        <w:rPr>
          <w:sz w:val="20"/>
          <w:szCs w:val="20"/>
        </w:rPr>
      </w:pPr>
      <w:r>
        <w:rPr>
          <w:noProof/>
          <w:sz w:val="20"/>
          <w:szCs w:val="20"/>
        </w:rPr>
        <w:pict>
          <v:rect id="Shape 39" o:spid="_x0000_s1036" style="position:absolute;left:0;text-align:left;margin-left:-.15pt;margin-top:.05pt;width:492.05pt;height:55.2pt;z-index:-2516372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" o:allowincell="f" fillcolor="#e6e6ff" stroked="f"/>
        </w:pict>
      </w:r>
      <w:r w:rsidR="00E72C90">
        <w:rPr>
          <w:rFonts w:eastAsia="Times New Roman"/>
          <w:b/>
          <w:bCs/>
          <w:i/>
          <w:iCs/>
          <w:color w:val="000080"/>
          <w:sz w:val="24"/>
          <w:szCs w:val="24"/>
        </w:rPr>
        <w:t xml:space="preserve">Rozdział XV. </w:t>
      </w:r>
      <w:r w:rsidR="00D06418" w:rsidRPr="00773339">
        <w:rPr>
          <w:rFonts w:eastAsia="Times New Roman"/>
          <w:b/>
          <w:bCs/>
          <w:i/>
          <w:iCs/>
          <w:color w:val="000080"/>
          <w:sz w:val="24"/>
          <w:szCs w:val="24"/>
        </w:rPr>
        <w:t>Opis</w:t>
      </w:r>
      <w:r w:rsidR="00D06418" w:rsidRPr="00773339">
        <w:rPr>
          <w:sz w:val="20"/>
          <w:szCs w:val="20"/>
        </w:rPr>
        <w:t xml:space="preserve"> </w:t>
      </w:r>
      <w:r w:rsidR="00E608B6" w:rsidRPr="00773339">
        <w:rPr>
          <w:rFonts w:eastAsia="Times New Roman"/>
          <w:b/>
          <w:bCs/>
          <w:i/>
          <w:iCs/>
          <w:color w:val="000080"/>
          <w:sz w:val="24"/>
          <w:szCs w:val="24"/>
        </w:rPr>
        <w:t>kryteriów, którymi Zamawiaj</w:t>
      </w:r>
      <w:r w:rsidR="00D06418" w:rsidRPr="00773339">
        <w:rPr>
          <w:rFonts w:eastAsia="Times New Roman"/>
          <w:b/>
          <w:bCs/>
          <w:i/>
          <w:iCs/>
          <w:color w:val="000080"/>
          <w:sz w:val="24"/>
          <w:szCs w:val="24"/>
        </w:rPr>
        <w:t xml:space="preserve">ący będzie się kierował przy wyborze oferty, wraz z podaniem wag tych </w:t>
      </w:r>
      <w:r w:rsidR="00941D1D" w:rsidRPr="00773339">
        <w:rPr>
          <w:rFonts w:eastAsia="Times New Roman"/>
          <w:b/>
          <w:bCs/>
          <w:i/>
          <w:iCs/>
          <w:color w:val="000080"/>
          <w:sz w:val="24"/>
          <w:szCs w:val="24"/>
        </w:rPr>
        <w:t>kryteriów i sposobu oceny ofert</w:t>
      </w:r>
      <w:r w:rsidR="00D06418" w:rsidRPr="00773339">
        <w:rPr>
          <w:rFonts w:eastAsia="Times New Roman"/>
          <w:b/>
          <w:bCs/>
          <w:i/>
          <w:iCs/>
          <w:color w:val="000080"/>
          <w:sz w:val="24"/>
          <w:szCs w:val="24"/>
        </w:rPr>
        <w:t>, a jeżeli przypisanie wagi nie jest możliwe z obiektywnych przyczyn, Zamawiający wskazuje kryteria oceny ofert w kolejności od najważniejszego do najmniej ważnego</w:t>
      </w:r>
    </w:p>
    <w:p w:rsidR="00D27CA5" w:rsidRPr="00D30322" w:rsidRDefault="00D06418" w:rsidP="00E72C90">
      <w:pPr>
        <w:pStyle w:val="Akapitzlist"/>
        <w:numPr>
          <w:ilvl w:val="0"/>
          <w:numId w:val="25"/>
        </w:numPr>
        <w:ind w:left="284" w:right="20" w:hanging="284"/>
        <w:jc w:val="both"/>
        <w:rPr>
          <w:sz w:val="20"/>
          <w:szCs w:val="20"/>
        </w:rPr>
      </w:pPr>
      <w:r w:rsidRPr="008B3F36">
        <w:rPr>
          <w:rFonts w:eastAsia="Times New Roman"/>
          <w:sz w:val="24"/>
          <w:szCs w:val="24"/>
        </w:rPr>
        <w:t>Przy wyb</w:t>
      </w:r>
      <w:r w:rsidR="00A539B8">
        <w:rPr>
          <w:rFonts w:eastAsia="Times New Roman"/>
          <w:sz w:val="24"/>
          <w:szCs w:val="24"/>
        </w:rPr>
        <w:t>orze oferty</w:t>
      </w:r>
      <w:r w:rsidRPr="008B3F36">
        <w:rPr>
          <w:rFonts w:eastAsia="Times New Roman"/>
          <w:sz w:val="24"/>
          <w:szCs w:val="24"/>
        </w:rPr>
        <w:t xml:space="preserve"> Zamawiający </w:t>
      </w:r>
      <w:r w:rsidR="00A539B8">
        <w:rPr>
          <w:rFonts w:eastAsia="Times New Roman"/>
          <w:sz w:val="24"/>
          <w:szCs w:val="24"/>
        </w:rPr>
        <w:t>zastosuje następujące</w:t>
      </w:r>
      <w:r w:rsidR="006B67DF" w:rsidRPr="008B3F36">
        <w:rPr>
          <w:rFonts w:eastAsia="Times New Roman"/>
          <w:sz w:val="24"/>
          <w:szCs w:val="24"/>
        </w:rPr>
        <w:t xml:space="preserve"> kryteria oceny ofert:</w:t>
      </w:r>
    </w:p>
    <w:p w:rsidR="00D27CA5" w:rsidRPr="006B67DF" w:rsidRDefault="006B67DF" w:rsidP="00E72C90">
      <w:pPr>
        <w:tabs>
          <w:tab w:val="left" w:pos="284"/>
        </w:tabs>
        <w:ind w:left="426" w:hanging="142"/>
        <w:rPr>
          <w:rFonts w:eastAsia="Times New Roman"/>
          <w:bCs/>
          <w:sz w:val="24"/>
          <w:szCs w:val="24"/>
        </w:rPr>
      </w:pPr>
      <w:r>
        <w:rPr>
          <w:rFonts w:eastAsia="Times New Roman"/>
          <w:b/>
          <w:bCs/>
          <w:sz w:val="24"/>
          <w:szCs w:val="24"/>
        </w:rPr>
        <w:t xml:space="preserve">1)  </w:t>
      </w:r>
      <w:r w:rsidR="009F0E86">
        <w:rPr>
          <w:rFonts w:eastAsia="Times New Roman"/>
          <w:b/>
          <w:bCs/>
          <w:sz w:val="24"/>
          <w:szCs w:val="24"/>
        </w:rPr>
        <w:t>c</w:t>
      </w:r>
      <w:r w:rsidR="008B3F36">
        <w:rPr>
          <w:rFonts w:eastAsia="Times New Roman"/>
          <w:b/>
          <w:bCs/>
          <w:sz w:val="24"/>
          <w:szCs w:val="24"/>
        </w:rPr>
        <w:t xml:space="preserve">ena </w:t>
      </w:r>
      <w:r w:rsidR="00D06418" w:rsidRPr="006B67DF">
        <w:rPr>
          <w:rFonts w:eastAsia="Times New Roman"/>
          <w:b/>
          <w:bCs/>
          <w:sz w:val="24"/>
          <w:szCs w:val="24"/>
        </w:rPr>
        <w:t xml:space="preserve"> – </w:t>
      </w:r>
      <w:r>
        <w:rPr>
          <w:rFonts w:eastAsia="Times New Roman"/>
          <w:b/>
          <w:bCs/>
          <w:sz w:val="24"/>
          <w:szCs w:val="24"/>
        </w:rPr>
        <w:t>waga</w:t>
      </w:r>
      <w:r w:rsidR="008B3F36">
        <w:rPr>
          <w:rFonts w:eastAsia="Times New Roman"/>
          <w:b/>
          <w:bCs/>
          <w:sz w:val="24"/>
          <w:szCs w:val="24"/>
        </w:rPr>
        <w:t xml:space="preserve"> </w:t>
      </w:r>
      <w:r w:rsidR="00D06418" w:rsidRPr="006B67DF">
        <w:rPr>
          <w:rFonts w:eastAsia="Times New Roman"/>
          <w:b/>
          <w:bCs/>
          <w:sz w:val="24"/>
          <w:szCs w:val="24"/>
        </w:rPr>
        <w:t>60 %</w:t>
      </w:r>
      <w:r>
        <w:rPr>
          <w:rFonts w:eastAsia="Times New Roman"/>
          <w:b/>
          <w:bCs/>
          <w:sz w:val="24"/>
          <w:szCs w:val="24"/>
        </w:rPr>
        <w:t xml:space="preserve"> </w:t>
      </w:r>
      <w:r w:rsidRPr="006B67DF">
        <w:rPr>
          <w:rFonts w:eastAsia="Times New Roman"/>
          <w:bCs/>
          <w:sz w:val="24"/>
          <w:szCs w:val="24"/>
        </w:rPr>
        <w:t>(oferta z najniższą ceną za wykonanie zamówienia)</w:t>
      </w:r>
    </w:p>
    <w:p w:rsidR="00E72C90" w:rsidRPr="00E72C90" w:rsidRDefault="006B67DF" w:rsidP="00D30322">
      <w:pPr>
        <w:tabs>
          <w:tab w:val="left" w:pos="284"/>
        </w:tabs>
        <w:ind w:left="426" w:hanging="142"/>
        <w:rPr>
          <w:rFonts w:eastAsia="Times New Roman"/>
          <w:b/>
          <w:bCs/>
          <w:sz w:val="24"/>
          <w:szCs w:val="24"/>
        </w:rPr>
      </w:pPr>
      <w:r>
        <w:rPr>
          <w:rFonts w:eastAsia="Times New Roman"/>
          <w:b/>
          <w:bCs/>
          <w:sz w:val="24"/>
          <w:szCs w:val="24"/>
        </w:rPr>
        <w:t xml:space="preserve">2)  </w:t>
      </w:r>
      <w:r w:rsidR="009F0E86">
        <w:rPr>
          <w:rFonts w:eastAsia="Times New Roman"/>
          <w:b/>
          <w:bCs/>
          <w:sz w:val="24"/>
          <w:szCs w:val="24"/>
        </w:rPr>
        <w:t>okres gwarancji i rękojmi</w:t>
      </w:r>
      <w:r>
        <w:rPr>
          <w:rFonts w:eastAsia="Times New Roman"/>
          <w:b/>
          <w:bCs/>
          <w:sz w:val="24"/>
          <w:szCs w:val="24"/>
        </w:rPr>
        <w:t xml:space="preserve"> – waga 40 % </w:t>
      </w:r>
    </w:p>
    <w:p w:rsidR="00D27CA5" w:rsidRPr="00D30322" w:rsidRDefault="006B67DF" w:rsidP="00E72C90">
      <w:pPr>
        <w:pStyle w:val="Akapitzlist"/>
        <w:numPr>
          <w:ilvl w:val="0"/>
          <w:numId w:val="25"/>
        </w:numPr>
        <w:ind w:left="284" w:hanging="284"/>
        <w:rPr>
          <w:sz w:val="20"/>
          <w:szCs w:val="20"/>
        </w:rPr>
      </w:pPr>
      <w:r w:rsidRPr="008B3F36">
        <w:rPr>
          <w:rFonts w:eastAsia="Times New Roman"/>
          <w:sz w:val="24"/>
          <w:szCs w:val="24"/>
        </w:rPr>
        <w:t>Zamawiający dokona oceny złożonych ofert, zgodnie z następującymi zasadami:</w:t>
      </w:r>
    </w:p>
    <w:p w:rsidR="00D27CA5" w:rsidRPr="00D30322" w:rsidRDefault="008B3F36" w:rsidP="00D30322">
      <w:pPr>
        <w:pStyle w:val="Akapitzlist"/>
        <w:tabs>
          <w:tab w:val="left" w:pos="567"/>
          <w:tab w:val="left" w:pos="1080"/>
        </w:tabs>
        <w:ind w:left="786" w:hanging="502"/>
        <w:rPr>
          <w:rFonts w:eastAsia="Times New Roman"/>
          <w:sz w:val="24"/>
          <w:szCs w:val="24"/>
        </w:rPr>
      </w:pPr>
      <w:r>
        <w:rPr>
          <w:rFonts w:eastAsia="Times New Roman"/>
          <w:b/>
          <w:bCs/>
          <w:sz w:val="24"/>
          <w:szCs w:val="24"/>
        </w:rPr>
        <w:t xml:space="preserve">1) </w:t>
      </w:r>
      <w:r w:rsidR="009F0E86">
        <w:rPr>
          <w:rFonts w:eastAsia="Times New Roman"/>
          <w:b/>
          <w:bCs/>
          <w:sz w:val="24"/>
          <w:szCs w:val="24"/>
        </w:rPr>
        <w:t>K</w:t>
      </w:r>
      <w:r>
        <w:rPr>
          <w:rFonts w:eastAsia="Times New Roman"/>
          <w:b/>
          <w:bCs/>
          <w:sz w:val="24"/>
          <w:szCs w:val="24"/>
        </w:rPr>
        <w:t>ryterium „</w:t>
      </w:r>
      <w:r w:rsidR="00393A0D">
        <w:rPr>
          <w:rFonts w:eastAsia="Times New Roman"/>
          <w:b/>
          <w:bCs/>
          <w:sz w:val="24"/>
          <w:szCs w:val="24"/>
        </w:rPr>
        <w:t>c</w:t>
      </w:r>
      <w:r>
        <w:rPr>
          <w:rFonts w:eastAsia="Times New Roman"/>
          <w:b/>
          <w:bCs/>
          <w:sz w:val="24"/>
          <w:szCs w:val="24"/>
        </w:rPr>
        <w:t xml:space="preserve">ena” </w:t>
      </w:r>
      <w:r w:rsidR="00D06418" w:rsidRPr="004572CA">
        <w:rPr>
          <w:rFonts w:eastAsia="Times New Roman"/>
          <w:sz w:val="24"/>
          <w:szCs w:val="24"/>
        </w:rPr>
        <w:t xml:space="preserve">– </w:t>
      </w:r>
      <w:r w:rsidR="00D06418" w:rsidRPr="005526D9">
        <w:rPr>
          <w:rFonts w:eastAsia="Times New Roman"/>
          <w:b/>
          <w:sz w:val="24"/>
          <w:szCs w:val="24"/>
        </w:rPr>
        <w:t>waga kryterium</w:t>
      </w:r>
      <w:r w:rsidR="00D06418" w:rsidRPr="005526D9">
        <w:rPr>
          <w:rFonts w:eastAsia="Times New Roman"/>
          <w:b/>
          <w:bCs/>
          <w:sz w:val="24"/>
          <w:szCs w:val="24"/>
        </w:rPr>
        <w:t xml:space="preserve">  60 %</w:t>
      </w:r>
      <w:r w:rsidR="00D06418" w:rsidRPr="004572CA">
        <w:rPr>
          <w:rFonts w:eastAsia="Times New Roman"/>
          <w:b/>
          <w:bCs/>
          <w:sz w:val="24"/>
          <w:szCs w:val="24"/>
        </w:rPr>
        <w:t xml:space="preserve"> </w:t>
      </w:r>
    </w:p>
    <w:p w:rsidR="00D27CA5" w:rsidRDefault="009F0E86" w:rsidP="00E72C90">
      <w:pPr>
        <w:ind w:left="567"/>
        <w:jc w:val="both"/>
        <w:rPr>
          <w:sz w:val="20"/>
          <w:szCs w:val="20"/>
        </w:rPr>
      </w:pPr>
      <w:r>
        <w:rPr>
          <w:rFonts w:eastAsia="Times New Roman"/>
          <w:sz w:val="24"/>
          <w:szCs w:val="24"/>
        </w:rPr>
        <w:t>Punkty w tym kryterium zostaną przyznane na podstawie podanej przez Wykonawcę w ofercie ceny brutto wykonania zamówienia. Ocena punktowa w ramach kryterium cena zostanie dokonana</w:t>
      </w:r>
      <w:r w:rsidR="00D06418">
        <w:rPr>
          <w:rFonts w:eastAsia="Times New Roman"/>
          <w:sz w:val="24"/>
          <w:szCs w:val="24"/>
        </w:rPr>
        <w:t xml:space="preserve"> zgodnie z poniższym wzorem:</w:t>
      </w:r>
    </w:p>
    <w:p w:rsidR="00D27CA5" w:rsidRDefault="007C02CF" w:rsidP="007C02CF">
      <w:pPr>
        <w:ind w:right="-719"/>
        <w:rPr>
          <w:sz w:val="20"/>
          <w:szCs w:val="20"/>
        </w:rPr>
      </w:pPr>
      <w:r>
        <w:rPr>
          <w:rFonts w:eastAsia="Times New Roman"/>
          <w:b/>
          <w:bCs/>
          <w:sz w:val="24"/>
          <w:szCs w:val="24"/>
        </w:rPr>
        <w:t xml:space="preserve">                                                                              </w:t>
      </w:r>
      <w:proofErr w:type="spellStart"/>
      <w:r w:rsidR="00D06418">
        <w:rPr>
          <w:rFonts w:eastAsia="Times New Roman"/>
          <w:b/>
          <w:bCs/>
          <w:sz w:val="24"/>
          <w:szCs w:val="24"/>
        </w:rPr>
        <w:t>C</w:t>
      </w:r>
      <w:r w:rsidR="00D06418" w:rsidRPr="008B3F36">
        <w:rPr>
          <w:rFonts w:eastAsia="Times New Roman"/>
          <w:b/>
          <w:bCs/>
          <w:sz w:val="20"/>
          <w:szCs w:val="20"/>
        </w:rPr>
        <w:t>min</w:t>
      </w:r>
      <w:proofErr w:type="spellEnd"/>
    </w:p>
    <w:p w:rsidR="00D27CA5" w:rsidRDefault="00D27CA5" w:rsidP="008D3D5B">
      <w:pPr>
        <w:spacing w:line="58" w:lineRule="exact"/>
        <w:ind w:left="851"/>
        <w:rPr>
          <w:sz w:val="20"/>
          <w:szCs w:val="20"/>
        </w:rPr>
      </w:pPr>
    </w:p>
    <w:p w:rsidR="00D27CA5" w:rsidRDefault="007C02CF" w:rsidP="007C02CF">
      <w:pPr>
        <w:ind w:left="851" w:right="-639"/>
        <w:rPr>
          <w:sz w:val="20"/>
          <w:szCs w:val="20"/>
        </w:rPr>
      </w:pPr>
      <w:r>
        <w:rPr>
          <w:rFonts w:eastAsia="Times New Roman"/>
          <w:b/>
          <w:bCs/>
          <w:sz w:val="24"/>
          <w:szCs w:val="24"/>
        </w:rPr>
        <w:t xml:space="preserve">                                                  </w:t>
      </w:r>
      <w:r w:rsidR="008B3F36">
        <w:rPr>
          <w:rFonts w:eastAsia="Times New Roman"/>
          <w:b/>
          <w:bCs/>
          <w:sz w:val="24"/>
          <w:szCs w:val="24"/>
        </w:rPr>
        <w:t>C</w:t>
      </w:r>
      <w:r w:rsidR="00D06418">
        <w:rPr>
          <w:rFonts w:eastAsia="Times New Roman"/>
          <w:b/>
          <w:bCs/>
          <w:sz w:val="24"/>
          <w:szCs w:val="24"/>
        </w:rPr>
        <w:t xml:space="preserve"> = ------------------- × 60</w:t>
      </w:r>
      <w:r w:rsidR="008B3F36">
        <w:rPr>
          <w:rFonts w:eastAsia="Times New Roman"/>
          <w:b/>
          <w:bCs/>
          <w:sz w:val="24"/>
          <w:szCs w:val="24"/>
        </w:rPr>
        <w:t xml:space="preserve"> </w:t>
      </w:r>
    </w:p>
    <w:p w:rsidR="00D27CA5" w:rsidRDefault="00D27CA5" w:rsidP="008D3D5B">
      <w:pPr>
        <w:spacing w:line="58" w:lineRule="exact"/>
        <w:ind w:left="851"/>
        <w:rPr>
          <w:sz w:val="20"/>
          <w:szCs w:val="20"/>
        </w:rPr>
      </w:pPr>
    </w:p>
    <w:p w:rsidR="00D27CA5" w:rsidRDefault="007C02CF" w:rsidP="007C02CF">
      <w:pPr>
        <w:ind w:left="851" w:right="-719"/>
        <w:rPr>
          <w:sz w:val="20"/>
          <w:szCs w:val="20"/>
        </w:rPr>
      </w:pPr>
      <w:r>
        <w:rPr>
          <w:rFonts w:eastAsia="Times New Roman"/>
          <w:b/>
          <w:bCs/>
          <w:sz w:val="24"/>
          <w:szCs w:val="24"/>
        </w:rPr>
        <w:t xml:space="preserve">                                                                </w:t>
      </w:r>
      <w:proofErr w:type="spellStart"/>
      <w:r w:rsidR="008B3F36">
        <w:rPr>
          <w:rFonts w:eastAsia="Times New Roman"/>
          <w:b/>
          <w:bCs/>
          <w:sz w:val="24"/>
          <w:szCs w:val="24"/>
        </w:rPr>
        <w:t>C</w:t>
      </w:r>
      <w:r w:rsidR="008B3F36" w:rsidRPr="008B3F36">
        <w:rPr>
          <w:rFonts w:eastAsia="Times New Roman"/>
          <w:b/>
          <w:bCs/>
          <w:sz w:val="20"/>
          <w:szCs w:val="20"/>
        </w:rPr>
        <w:t>bad</w:t>
      </w:r>
      <w:proofErr w:type="spellEnd"/>
    </w:p>
    <w:p w:rsidR="00D27CA5" w:rsidRDefault="00D27CA5" w:rsidP="008D3D5B">
      <w:pPr>
        <w:spacing w:line="58" w:lineRule="exact"/>
        <w:ind w:left="851"/>
        <w:rPr>
          <w:sz w:val="20"/>
          <w:szCs w:val="20"/>
        </w:rPr>
      </w:pPr>
    </w:p>
    <w:p w:rsidR="008B3F36" w:rsidRDefault="008B3F36" w:rsidP="00B82678">
      <w:pPr>
        <w:spacing w:line="239" w:lineRule="auto"/>
        <w:ind w:left="567" w:right="20"/>
        <w:jc w:val="both"/>
        <w:rPr>
          <w:rFonts w:eastAsia="Times New Roman"/>
          <w:b/>
          <w:bCs/>
          <w:sz w:val="24"/>
          <w:szCs w:val="24"/>
        </w:rPr>
      </w:pPr>
      <w:r>
        <w:rPr>
          <w:rFonts w:eastAsia="Times New Roman"/>
          <w:b/>
          <w:bCs/>
          <w:sz w:val="24"/>
          <w:szCs w:val="24"/>
        </w:rPr>
        <w:t xml:space="preserve">gdzie: </w:t>
      </w:r>
    </w:p>
    <w:p w:rsidR="008B3F36" w:rsidRDefault="008B3F36" w:rsidP="00B82678">
      <w:pPr>
        <w:spacing w:line="239" w:lineRule="auto"/>
        <w:ind w:left="567" w:right="20"/>
        <w:jc w:val="both"/>
        <w:rPr>
          <w:rFonts w:eastAsia="Times New Roman"/>
          <w:sz w:val="24"/>
          <w:szCs w:val="24"/>
        </w:rPr>
      </w:pPr>
      <w:r>
        <w:rPr>
          <w:rFonts w:eastAsia="Times New Roman"/>
          <w:b/>
          <w:bCs/>
          <w:sz w:val="24"/>
          <w:szCs w:val="24"/>
        </w:rPr>
        <w:t>C</w:t>
      </w:r>
      <w:r w:rsidR="00D06418">
        <w:rPr>
          <w:rFonts w:eastAsia="Times New Roman"/>
          <w:b/>
          <w:bCs/>
          <w:sz w:val="24"/>
          <w:szCs w:val="24"/>
        </w:rPr>
        <w:t xml:space="preserve"> </w:t>
      </w:r>
      <w:r>
        <w:rPr>
          <w:rFonts w:eastAsia="Times New Roman"/>
          <w:sz w:val="24"/>
          <w:szCs w:val="24"/>
        </w:rPr>
        <w:t>– liczba</w:t>
      </w:r>
      <w:r w:rsidR="00D06418">
        <w:rPr>
          <w:rFonts w:eastAsia="Times New Roman"/>
          <w:b/>
          <w:bCs/>
          <w:sz w:val="24"/>
          <w:szCs w:val="24"/>
        </w:rPr>
        <w:t xml:space="preserve"> </w:t>
      </w:r>
      <w:r w:rsidR="00D06418">
        <w:rPr>
          <w:rFonts w:eastAsia="Times New Roman"/>
          <w:sz w:val="24"/>
          <w:szCs w:val="24"/>
        </w:rPr>
        <w:t>pu</w:t>
      </w:r>
      <w:r>
        <w:rPr>
          <w:rFonts w:eastAsia="Times New Roman"/>
          <w:sz w:val="24"/>
          <w:szCs w:val="24"/>
        </w:rPr>
        <w:t xml:space="preserve">nktów przyznanych badanej ofercie w </w:t>
      </w:r>
      <w:r w:rsidR="00393A0D">
        <w:rPr>
          <w:rFonts w:eastAsia="Times New Roman"/>
          <w:sz w:val="24"/>
          <w:szCs w:val="24"/>
        </w:rPr>
        <w:t>kryterium „c</w:t>
      </w:r>
      <w:r>
        <w:rPr>
          <w:rFonts w:eastAsia="Times New Roman"/>
          <w:sz w:val="24"/>
          <w:szCs w:val="24"/>
        </w:rPr>
        <w:t xml:space="preserve">ena” </w:t>
      </w:r>
    </w:p>
    <w:p w:rsidR="008B3F36" w:rsidRDefault="00D06418" w:rsidP="00B82678">
      <w:pPr>
        <w:spacing w:line="239" w:lineRule="auto"/>
        <w:ind w:left="567" w:right="20"/>
        <w:jc w:val="both"/>
        <w:rPr>
          <w:rFonts w:eastAsia="Times New Roman"/>
          <w:sz w:val="24"/>
          <w:szCs w:val="24"/>
        </w:rPr>
      </w:pPr>
      <w:proofErr w:type="spellStart"/>
      <w:r>
        <w:rPr>
          <w:rFonts w:eastAsia="Times New Roman"/>
          <w:b/>
          <w:bCs/>
          <w:sz w:val="24"/>
          <w:szCs w:val="24"/>
        </w:rPr>
        <w:t>C</w:t>
      </w:r>
      <w:r w:rsidRPr="008B3F36">
        <w:rPr>
          <w:rFonts w:eastAsia="Times New Roman"/>
          <w:b/>
          <w:bCs/>
          <w:sz w:val="20"/>
          <w:szCs w:val="20"/>
        </w:rPr>
        <w:t>min</w:t>
      </w:r>
      <w:proofErr w:type="spellEnd"/>
      <w:r w:rsidR="008B3F36">
        <w:rPr>
          <w:rFonts w:eastAsia="Times New Roman"/>
          <w:sz w:val="24"/>
          <w:szCs w:val="24"/>
        </w:rPr>
        <w:t xml:space="preserve"> – najniższa cena spośród badanych ofert</w:t>
      </w:r>
      <w:r>
        <w:rPr>
          <w:rFonts w:eastAsia="Times New Roman"/>
          <w:sz w:val="24"/>
          <w:szCs w:val="24"/>
        </w:rPr>
        <w:t xml:space="preserve">, </w:t>
      </w:r>
    </w:p>
    <w:p w:rsidR="00D27CA5" w:rsidRDefault="008B3F36" w:rsidP="00B82678">
      <w:pPr>
        <w:spacing w:line="239" w:lineRule="auto"/>
        <w:ind w:left="567" w:right="20"/>
        <w:jc w:val="both"/>
        <w:rPr>
          <w:sz w:val="20"/>
          <w:szCs w:val="20"/>
        </w:rPr>
      </w:pPr>
      <w:proofErr w:type="spellStart"/>
      <w:r>
        <w:rPr>
          <w:rFonts w:eastAsia="Times New Roman"/>
          <w:b/>
          <w:bCs/>
          <w:sz w:val="24"/>
          <w:szCs w:val="24"/>
        </w:rPr>
        <w:t>C</w:t>
      </w:r>
      <w:r w:rsidRPr="008B3F36">
        <w:rPr>
          <w:rFonts w:eastAsia="Times New Roman"/>
          <w:b/>
          <w:bCs/>
          <w:sz w:val="20"/>
          <w:szCs w:val="20"/>
        </w:rPr>
        <w:t>bad</w:t>
      </w:r>
      <w:proofErr w:type="spellEnd"/>
      <w:r w:rsidR="00D06418">
        <w:rPr>
          <w:rFonts w:eastAsia="Times New Roman"/>
          <w:sz w:val="24"/>
          <w:szCs w:val="24"/>
        </w:rPr>
        <w:t xml:space="preserve"> – cena oferty badanej.</w:t>
      </w:r>
    </w:p>
    <w:p w:rsidR="00D27CA5" w:rsidRDefault="00D27CA5">
      <w:pPr>
        <w:spacing w:line="115" w:lineRule="exact"/>
        <w:rPr>
          <w:sz w:val="20"/>
          <w:szCs w:val="20"/>
        </w:rPr>
      </w:pPr>
    </w:p>
    <w:p w:rsidR="00D27CA5" w:rsidRPr="005526D9" w:rsidRDefault="008B3F36" w:rsidP="005526D9">
      <w:pPr>
        <w:tabs>
          <w:tab w:val="left" w:pos="709"/>
        </w:tabs>
        <w:ind w:firstLine="284"/>
        <w:rPr>
          <w:rFonts w:eastAsia="Times New Roman"/>
          <w:sz w:val="24"/>
          <w:szCs w:val="24"/>
        </w:rPr>
      </w:pPr>
      <w:r>
        <w:rPr>
          <w:rFonts w:eastAsia="Times New Roman"/>
          <w:b/>
          <w:bCs/>
          <w:sz w:val="24"/>
          <w:szCs w:val="24"/>
        </w:rPr>
        <w:t>2)</w:t>
      </w:r>
      <w:r w:rsidR="008D3D5B">
        <w:rPr>
          <w:rFonts w:eastAsia="Times New Roman"/>
          <w:b/>
          <w:bCs/>
          <w:sz w:val="24"/>
          <w:szCs w:val="24"/>
        </w:rPr>
        <w:t xml:space="preserve"> </w:t>
      </w:r>
      <w:r w:rsidR="006B7AC6">
        <w:rPr>
          <w:rFonts w:eastAsia="Times New Roman"/>
          <w:b/>
          <w:bCs/>
          <w:sz w:val="24"/>
          <w:szCs w:val="24"/>
        </w:rPr>
        <w:t>K</w:t>
      </w:r>
      <w:r w:rsidR="008D3D5B">
        <w:rPr>
          <w:rFonts w:eastAsia="Times New Roman"/>
          <w:b/>
          <w:bCs/>
          <w:sz w:val="24"/>
          <w:szCs w:val="24"/>
        </w:rPr>
        <w:t>ryterium „</w:t>
      </w:r>
      <w:r w:rsidR="009F0E86">
        <w:rPr>
          <w:rFonts w:eastAsia="Times New Roman"/>
          <w:b/>
          <w:bCs/>
          <w:sz w:val="24"/>
          <w:szCs w:val="24"/>
        </w:rPr>
        <w:t>okres gwarancji i rękojmi</w:t>
      </w:r>
      <w:r w:rsidR="008D3D5B">
        <w:rPr>
          <w:rFonts w:eastAsia="Times New Roman"/>
          <w:b/>
          <w:bCs/>
          <w:sz w:val="24"/>
          <w:szCs w:val="24"/>
        </w:rPr>
        <w:t>”</w:t>
      </w:r>
      <w:r w:rsidR="00D06418" w:rsidRPr="008B3F36">
        <w:rPr>
          <w:rFonts w:eastAsia="Times New Roman"/>
          <w:b/>
          <w:bCs/>
          <w:sz w:val="24"/>
          <w:szCs w:val="24"/>
        </w:rPr>
        <w:t xml:space="preserve"> </w:t>
      </w:r>
      <w:r w:rsidR="009F0E86">
        <w:rPr>
          <w:rFonts w:eastAsia="Times New Roman"/>
          <w:b/>
          <w:bCs/>
          <w:sz w:val="24"/>
          <w:szCs w:val="24"/>
        </w:rPr>
        <w:t xml:space="preserve">– </w:t>
      </w:r>
      <w:r w:rsidR="009F0E86" w:rsidRPr="005526D9">
        <w:rPr>
          <w:rFonts w:eastAsia="Times New Roman"/>
          <w:b/>
          <w:bCs/>
          <w:sz w:val="24"/>
          <w:szCs w:val="24"/>
        </w:rPr>
        <w:t xml:space="preserve">waga kryterium </w:t>
      </w:r>
      <w:r w:rsidR="00D06418" w:rsidRPr="005526D9">
        <w:rPr>
          <w:rFonts w:eastAsia="Times New Roman"/>
          <w:b/>
          <w:bCs/>
          <w:sz w:val="24"/>
          <w:szCs w:val="24"/>
        </w:rPr>
        <w:t>40 %</w:t>
      </w:r>
      <w:bookmarkStart w:id="15" w:name="page22"/>
      <w:bookmarkEnd w:id="15"/>
    </w:p>
    <w:p w:rsidR="00D27CA5" w:rsidRDefault="006B7AC6" w:rsidP="00B82678">
      <w:pPr>
        <w:tabs>
          <w:tab w:val="left" w:pos="567"/>
        </w:tabs>
        <w:ind w:left="567"/>
        <w:jc w:val="both"/>
        <w:rPr>
          <w:rFonts w:eastAsia="Times New Roman"/>
          <w:sz w:val="24"/>
          <w:szCs w:val="24"/>
        </w:rPr>
      </w:pPr>
      <w:r>
        <w:rPr>
          <w:rFonts w:eastAsia="Times New Roman"/>
          <w:sz w:val="24"/>
          <w:szCs w:val="24"/>
        </w:rPr>
        <w:t>Pun</w:t>
      </w:r>
      <w:r w:rsidR="00DE1B4F">
        <w:rPr>
          <w:rFonts w:eastAsia="Times New Roman"/>
          <w:sz w:val="24"/>
          <w:szCs w:val="24"/>
        </w:rPr>
        <w:t>kty w tym kryterium zostaną przyz</w:t>
      </w:r>
      <w:r>
        <w:rPr>
          <w:rFonts w:eastAsia="Times New Roman"/>
          <w:sz w:val="24"/>
          <w:szCs w:val="24"/>
        </w:rPr>
        <w:t xml:space="preserve">nane na podstawie podanego przez Wykonawcę </w:t>
      </w:r>
      <w:r w:rsidR="00DE1B4F">
        <w:rPr>
          <w:rFonts w:eastAsia="Times New Roman"/>
          <w:sz w:val="24"/>
          <w:szCs w:val="24"/>
        </w:rPr>
        <w:t xml:space="preserve">                </w:t>
      </w:r>
      <w:r>
        <w:rPr>
          <w:rFonts w:eastAsia="Times New Roman"/>
          <w:sz w:val="24"/>
          <w:szCs w:val="24"/>
        </w:rPr>
        <w:t>w ofercie okresu gwarancji i rękojmi,</w:t>
      </w:r>
      <w:r w:rsidR="00941D1D" w:rsidRPr="004572CA">
        <w:rPr>
          <w:rFonts w:eastAsia="Times New Roman"/>
          <w:sz w:val="24"/>
          <w:szCs w:val="24"/>
        </w:rPr>
        <w:t xml:space="preserve"> zgodnie z poniższym sposobem ich obliczania</w:t>
      </w:r>
      <w:r w:rsidR="00DE1B4F">
        <w:rPr>
          <w:rFonts w:eastAsia="Times New Roman"/>
          <w:sz w:val="24"/>
          <w:szCs w:val="24"/>
        </w:rPr>
        <w:t>:</w:t>
      </w:r>
    </w:p>
    <w:p w:rsidR="008B3F36" w:rsidRPr="00DE1B4F"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rękojmi 60 miesięcy - 0 punktów,</w:t>
      </w:r>
    </w:p>
    <w:p w:rsidR="008B3F36" w:rsidRPr="00DE1B4F" w:rsidRDefault="008B3F36" w:rsidP="00B82678">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rękojmi 72 miesiące - 20 punktów,</w:t>
      </w:r>
    </w:p>
    <w:p w:rsidR="00D27CA5" w:rsidRPr="00D30322" w:rsidRDefault="008B3F36" w:rsidP="00D30322">
      <w:pPr>
        <w:pStyle w:val="Akapitzlist"/>
        <w:tabs>
          <w:tab w:val="left" w:pos="426"/>
          <w:tab w:val="left" w:pos="1276"/>
        </w:tabs>
        <w:autoSpaceDE w:val="0"/>
        <w:autoSpaceDN w:val="0"/>
        <w:adjustRightInd w:val="0"/>
        <w:ind w:left="851" w:hanging="284"/>
        <w:jc w:val="both"/>
        <w:rPr>
          <w:color w:val="000000" w:themeColor="text1"/>
          <w:sz w:val="24"/>
          <w:szCs w:val="24"/>
        </w:rPr>
      </w:pPr>
      <w:r w:rsidRPr="00DE1B4F">
        <w:rPr>
          <w:color w:val="000000" w:themeColor="text1"/>
          <w:sz w:val="24"/>
          <w:szCs w:val="24"/>
        </w:rPr>
        <w:t>- za oferowany okres gwarancji i r</w:t>
      </w:r>
      <w:r w:rsidR="00B82678">
        <w:rPr>
          <w:color w:val="000000" w:themeColor="text1"/>
          <w:sz w:val="24"/>
          <w:szCs w:val="24"/>
        </w:rPr>
        <w:t>ękojmi 84 miesi</w:t>
      </w:r>
      <w:r w:rsidR="00D30322">
        <w:rPr>
          <w:color w:val="000000" w:themeColor="text1"/>
          <w:sz w:val="24"/>
          <w:szCs w:val="24"/>
        </w:rPr>
        <w:t>ące - 40 punktów (maksymalnie).</w:t>
      </w:r>
      <w:r w:rsidRPr="00D30322">
        <w:rPr>
          <w:color w:val="FF0000"/>
          <w:sz w:val="24"/>
          <w:szCs w:val="24"/>
        </w:rPr>
        <w:tab/>
      </w:r>
    </w:p>
    <w:p w:rsidR="00D27CA5" w:rsidRDefault="00D06418" w:rsidP="00B82678">
      <w:pPr>
        <w:tabs>
          <w:tab w:val="left" w:pos="709"/>
        </w:tabs>
        <w:ind w:left="567"/>
        <w:jc w:val="both"/>
        <w:rPr>
          <w:rFonts w:eastAsia="Times New Roman"/>
          <w:sz w:val="24"/>
          <w:szCs w:val="24"/>
        </w:rPr>
      </w:pPr>
      <w:r>
        <w:rPr>
          <w:rFonts w:eastAsia="Times New Roman"/>
          <w:sz w:val="24"/>
          <w:szCs w:val="24"/>
        </w:rPr>
        <w:t>Minimalny wymagany przez Zamawiającego okres gwarancji i rękojmi wynosi 60 miesięcy. Maksymalny brany pod uwagę przy ocenie ofert okres gwarancji i rękojmi wynosi 84 miesiące. Zaoferowanie okresu dłuższego niż 84 miesiące nie będzie dodatkowo punktowane. W tak</w:t>
      </w:r>
      <w:r w:rsidR="00DE1B4F">
        <w:rPr>
          <w:rFonts w:eastAsia="Times New Roman"/>
          <w:sz w:val="24"/>
          <w:szCs w:val="24"/>
        </w:rPr>
        <w:t>iej sytuacji Wykonawca otrzyma 4</w:t>
      </w:r>
      <w:r>
        <w:rPr>
          <w:rFonts w:eastAsia="Times New Roman"/>
          <w:sz w:val="24"/>
          <w:szCs w:val="24"/>
        </w:rPr>
        <w:t>0,00 punktów. Wykonawca winien w ofercie podać okres gwarancji i rękojmi w liczbach całkowitych tj. 60, 72 lub 84 miesiące włącznie. W przypadku niepodania przez Wykonawcę okresu gwarancji i rękojmi</w:t>
      </w:r>
      <w:r w:rsidR="00A807DB">
        <w:rPr>
          <w:rFonts w:eastAsia="Times New Roman"/>
          <w:sz w:val="24"/>
          <w:szCs w:val="24"/>
        </w:rPr>
        <w:t xml:space="preserve"> w formularzu „Oferta” Zamawiaj</w:t>
      </w:r>
      <w:r>
        <w:rPr>
          <w:rFonts w:eastAsia="Times New Roman"/>
          <w:sz w:val="24"/>
          <w:szCs w:val="24"/>
        </w:rPr>
        <w:t xml:space="preserve">ący uzna minimalny okres </w:t>
      </w:r>
      <w:r w:rsidR="00DE1B4F">
        <w:rPr>
          <w:rFonts w:eastAsia="Times New Roman"/>
          <w:sz w:val="24"/>
          <w:szCs w:val="24"/>
        </w:rPr>
        <w:t xml:space="preserve">gwarancji i </w:t>
      </w:r>
      <w:r>
        <w:rPr>
          <w:rFonts w:eastAsia="Times New Roman"/>
          <w:sz w:val="24"/>
          <w:szCs w:val="24"/>
        </w:rPr>
        <w:t>rękojmi tj. 60 miesięcy. W takiej sytuacji Wykonawca otrzyma 0,00 punktów. W przypa</w:t>
      </w:r>
      <w:r w:rsidR="00A807DB">
        <w:rPr>
          <w:rFonts w:eastAsia="Times New Roman"/>
          <w:sz w:val="24"/>
          <w:szCs w:val="24"/>
        </w:rPr>
        <w:t>dku podania w ofercie okresu po</w:t>
      </w:r>
      <w:r>
        <w:rPr>
          <w:rFonts w:eastAsia="Times New Roman"/>
          <w:sz w:val="24"/>
          <w:szCs w:val="24"/>
        </w:rPr>
        <w:t>średniego, w ocenie ofert (kryteria oceny) będzie decydować wartość mniejsza spełniająca granicę danego poziomu.</w:t>
      </w:r>
    </w:p>
    <w:p w:rsidR="00393A0D" w:rsidRDefault="00393A0D" w:rsidP="00951167">
      <w:pPr>
        <w:tabs>
          <w:tab w:val="left" w:pos="709"/>
        </w:tabs>
        <w:ind w:left="851"/>
        <w:jc w:val="both"/>
        <w:rPr>
          <w:rFonts w:eastAsia="Times New Roman"/>
          <w:sz w:val="24"/>
          <w:szCs w:val="24"/>
        </w:rPr>
      </w:pPr>
    </w:p>
    <w:p w:rsidR="00393A0D" w:rsidRDefault="00393A0D" w:rsidP="00B82678">
      <w:pPr>
        <w:tabs>
          <w:tab w:val="left" w:pos="709"/>
        </w:tabs>
        <w:ind w:left="567"/>
        <w:jc w:val="both"/>
        <w:rPr>
          <w:sz w:val="20"/>
          <w:szCs w:val="20"/>
        </w:rPr>
      </w:pPr>
      <w:r>
        <w:rPr>
          <w:rFonts w:eastAsia="Times New Roman"/>
          <w:b/>
          <w:bCs/>
          <w:sz w:val="24"/>
          <w:szCs w:val="24"/>
        </w:rPr>
        <w:t>G – liczba punktów przyznanych badanej ofercie w kryterium „okres gwarancji i rękojmi”.</w:t>
      </w:r>
    </w:p>
    <w:p w:rsidR="00D27CA5" w:rsidRDefault="00D27CA5" w:rsidP="00B13EA6">
      <w:pPr>
        <w:tabs>
          <w:tab w:val="left" w:pos="0"/>
        </w:tabs>
        <w:spacing w:line="180" w:lineRule="exact"/>
        <w:rPr>
          <w:sz w:val="20"/>
          <w:szCs w:val="20"/>
        </w:rPr>
      </w:pPr>
    </w:p>
    <w:p w:rsidR="00D27CA5" w:rsidRPr="00EA5DAB" w:rsidRDefault="00D06418" w:rsidP="00612915">
      <w:pPr>
        <w:pStyle w:val="Akapitzlist"/>
        <w:numPr>
          <w:ilvl w:val="0"/>
          <w:numId w:val="25"/>
        </w:numPr>
        <w:tabs>
          <w:tab w:val="left" w:pos="0"/>
        </w:tabs>
        <w:ind w:left="284" w:right="60" w:hanging="284"/>
        <w:jc w:val="both"/>
        <w:rPr>
          <w:sz w:val="20"/>
          <w:szCs w:val="20"/>
        </w:rPr>
      </w:pPr>
      <w:r w:rsidRPr="00951167">
        <w:rPr>
          <w:rFonts w:eastAsia="Times New Roman"/>
          <w:sz w:val="24"/>
          <w:szCs w:val="24"/>
        </w:rPr>
        <w:t>Wyliczenie punkt</w:t>
      </w:r>
      <w:r w:rsidR="00B13EA6" w:rsidRPr="00951167">
        <w:rPr>
          <w:rFonts w:eastAsia="Times New Roman"/>
          <w:sz w:val="24"/>
          <w:szCs w:val="24"/>
        </w:rPr>
        <w:t>ów zostanie dokonane z dokładno</w:t>
      </w:r>
      <w:r w:rsidRPr="00951167">
        <w:rPr>
          <w:rFonts w:eastAsia="Times New Roman"/>
          <w:sz w:val="24"/>
          <w:szCs w:val="24"/>
        </w:rPr>
        <w:t>ścią do dwóch miejsc po przecinku, zgodnie z matematycznymi zasadami zaokrąglania.</w:t>
      </w:r>
    </w:p>
    <w:p w:rsidR="00393A0D" w:rsidRPr="00393A0D" w:rsidRDefault="00393A0D" w:rsidP="00612915">
      <w:pPr>
        <w:pStyle w:val="Akapitzlist"/>
        <w:numPr>
          <w:ilvl w:val="0"/>
          <w:numId w:val="25"/>
        </w:numPr>
        <w:tabs>
          <w:tab w:val="left" w:pos="0"/>
        </w:tabs>
        <w:ind w:left="284" w:right="20" w:hanging="284"/>
        <w:jc w:val="both"/>
        <w:rPr>
          <w:sz w:val="20"/>
          <w:szCs w:val="20"/>
        </w:rPr>
      </w:pPr>
      <w:r>
        <w:rPr>
          <w:rFonts w:eastAsia="Times New Roman"/>
          <w:sz w:val="24"/>
          <w:szCs w:val="24"/>
        </w:rPr>
        <w:t>Za ofertę najkorzystniejszą zostanie uznana oferta, która spełnia wszystkie wymagania niniejszej SIWZ oraz otrzyma największą ilość punktów po zsumowaniu liczby punktów uzyskanych we wskazanych wyżej kryteriach, zgodnie z poniższym wzorem:</w:t>
      </w:r>
    </w:p>
    <w:p w:rsidR="00393A0D" w:rsidRPr="005526D9" w:rsidRDefault="00B82678" w:rsidP="00B82678">
      <w:pPr>
        <w:pStyle w:val="Akapitzlist"/>
        <w:tabs>
          <w:tab w:val="left" w:pos="0"/>
        </w:tabs>
        <w:spacing w:line="237" w:lineRule="auto"/>
        <w:ind w:left="840" w:right="20"/>
        <w:rPr>
          <w:b/>
          <w:sz w:val="24"/>
          <w:szCs w:val="24"/>
        </w:rPr>
      </w:pPr>
      <w:r>
        <w:rPr>
          <w:sz w:val="20"/>
          <w:szCs w:val="20"/>
        </w:rPr>
        <w:t xml:space="preserve">                                                             </w:t>
      </w:r>
      <w:r w:rsidR="00393A0D" w:rsidRPr="005526D9">
        <w:rPr>
          <w:b/>
          <w:sz w:val="24"/>
          <w:szCs w:val="24"/>
        </w:rPr>
        <w:t>P = C + G</w:t>
      </w:r>
    </w:p>
    <w:p w:rsidR="00393A0D" w:rsidRPr="005526D9" w:rsidRDefault="00393A0D" w:rsidP="00B82678">
      <w:pPr>
        <w:pStyle w:val="Akapitzlist"/>
        <w:tabs>
          <w:tab w:val="left" w:pos="0"/>
        </w:tabs>
        <w:spacing w:line="237" w:lineRule="auto"/>
        <w:ind w:left="840" w:right="20" w:hanging="556"/>
        <w:jc w:val="both"/>
        <w:rPr>
          <w:sz w:val="24"/>
          <w:szCs w:val="24"/>
        </w:rPr>
      </w:pPr>
      <w:r w:rsidRPr="005526D9">
        <w:rPr>
          <w:sz w:val="24"/>
          <w:szCs w:val="24"/>
        </w:rPr>
        <w:t>gdzie:</w:t>
      </w:r>
    </w:p>
    <w:p w:rsidR="00393A0D" w:rsidRDefault="00393A0D" w:rsidP="00B82678">
      <w:pPr>
        <w:pStyle w:val="Akapitzlist"/>
        <w:tabs>
          <w:tab w:val="left" w:pos="0"/>
        </w:tabs>
        <w:spacing w:line="237" w:lineRule="auto"/>
        <w:ind w:left="840" w:right="20" w:hanging="556"/>
        <w:jc w:val="both"/>
        <w:rPr>
          <w:sz w:val="24"/>
          <w:szCs w:val="24"/>
        </w:rPr>
      </w:pPr>
      <w:r>
        <w:rPr>
          <w:sz w:val="24"/>
          <w:szCs w:val="24"/>
        </w:rPr>
        <w:t>P - całkowita liczba punktów przyznanych ofercie</w:t>
      </w:r>
    </w:p>
    <w:p w:rsidR="00393A0D" w:rsidRDefault="00393A0D" w:rsidP="00B82678">
      <w:pPr>
        <w:pStyle w:val="Akapitzlist"/>
        <w:tabs>
          <w:tab w:val="left" w:pos="0"/>
        </w:tabs>
        <w:spacing w:line="237" w:lineRule="auto"/>
        <w:ind w:left="840" w:right="20" w:hanging="556"/>
        <w:jc w:val="both"/>
        <w:rPr>
          <w:sz w:val="24"/>
          <w:szCs w:val="24"/>
        </w:rPr>
      </w:pPr>
      <w:r>
        <w:rPr>
          <w:sz w:val="24"/>
          <w:szCs w:val="24"/>
        </w:rPr>
        <w:t>C - liczba punktów przyznanych badanej ofercie w kryterium „cena”</w:t>
      </w:r>
    </w:p>
    <w:p w:rsidR="00D27CA5" w:rsidRPr="005526D9" w:rsidRDefault="00393A0D" w:rsidP="005526D9">
      <w:pPr>
        <w:pStyle w:val="Akapitzlist"/>
        <w:tabs>
          <w:tab w:val="left" w:pos="0"/>
        </w:tabs>
        <w:spacing w:line="237" w:lineRule="auto"/>
        <w:ind w:left="840" w:right="20" w:hanging="556"/>
        <w:jc w:val="both"/>
        <w:rPr>
          <w:sz w:val="24"/>
          <w:szCs w:val="24"/>
        </w:rPr>
      </w:pPr>
      <w:r>
        <w:rPr>
          <w:sz w:val="24"/>
          <w:szCs w:val="24"/>
        </w:rPr>
        <w:t>G – liczba punktów przyznanych badanej ofercie w kryterium „okres gwarancji i rękojmi”</w:t>
      </w:r>
      <w:r w:rsidRPr="005526D9">
        <w:rPr>
          <w:sz w:val="20"/>
          <w:szCs w:val="20"/>
        </w:rPr>
        <w:t xml:space="preserve"> </w:t>
      </w:r>
    </w:p>
    <w:p w:rsidR="00D27CA5" w:rsidRPr="00EA5DAB" w:rsidRDefault="00D06418" w:rsidP="00612915">
      <w:pPr>
        <w:pStyle w:val="Akapitzlist"/>
        <w:numPr>
          <w:ilvl w:val="0"/>
          <w:numId w:val="25"/>
        </w:numPr>
        <w:tabs>
          <w:tab w:val="left" w:pos="0"/>
        </w:tabs>
        <w:ind w:left="284" w:hanging="284"/>
        <w:rPr>
          <w:sz w:val="20"/>
          <w:szCs w:val="20"/>
        </w:rPr>
      </w:pPr>
      <w:r w:rsidRPr="00951167">
        <w:rPr>
          <w:rFonts w:eastAsia="Times New Roman"/>
          <w:sz w:val="24"/>
          <w:szCs w:val="24"/>
        </w:rPr>
        <w:t>Otwarcia i oceny ofert dokona komisja przetargowa.</w:t>
      </w:r>
    </w:p>
    <w:p w:rsidR="00D27CA5" w:rsidRPr="00EA5DAB" w:rsidRDefault="00D06418" w:rsidP="00612915">
      <w:pPr>
        <w:pStyle w:val="Akapitzlist"/>
        <w:numPr>
          <w:ilvl w:val="0"/>
          <w:numId w:val="25"/>
        </w:numPr>
        <w:tabs>
          <w:tab w:val="left" w:pos="0"/>
        </w:tabs>
        <w:ind w:left="284" w:hanging="284"/>
        <w:jc w:val="both"/>
        <w:rPr>
          <w:rFonts w:eastAsia="Times New Roman"/>
          <w:sz w:val="24"/>
          <w:szCs w:val="24"/>
        </w:rPr>
      </w:pPr>
      <w:r w:rsidRPr="00951167">
        <w:rPr>
          <w:rFonts w:eastAsia="Times New Roman"/>
          <w:sz w:val="24"/>
          <w:szCs w:val="24"/>
        </w:rPr>
        <w:t>W odn</w:t>
      </w:r>
      <w:r w:rsidR="00B13EA6" w:rsidRPr="00951167">
        <w:rPr>
          <w:rFonts w:eastAsia="Times New Roman"/>
          <w:sz w:val="24"/>
          <w:szCs w:val="24"/>
        </w:rPr>
        <w:t>iesieniu do Wykonawców spełniaj</w:t>
      </w:r>
      <w:r w:rsidRPr="00951167">
        <w:rPr>
          <w:rFonts w:eastAsia="Times New Roman"/>
          <w:sz w:val="24"/>
          <w:szCs w:val="24"/>
        </w:rPr>
        <w:t>ących wyżej wymienione wymogi komisja dokona oceny ofert. Punkty określonego Wykonawcy wyliczone zostaną w kryteriach według wyżej wymienionego wzoru.</w:t>
      </w:r>
    </w:p>
    <w:p w:rsidR="00D27CA5" w:rsidRPr="00EA5DAB" w:rsidRDefault="00D06418" w:rsidP="00612915">
      <w:pPr>
        <w:pStyle w:val="Akapitzlist"/>
        <w:numPr>
          <w:ilvl w:val="0"/>
          <w:numId w:val="25"/>
        </w:numPr>
        <w:ind w:left="284" w:hanging="284"/>
        <w:rPr>
          <w:sz w:val="20"/>
          <w:szCs w:val="20"/>
        </w:rPr>
      </w:pPr>
      <w:r w:rsidRPr="00951167">
        <w:rPr>
          <w:rFonts w:eastAsia="Times New Roman"/>
          <w:sz w:val="24"/>
          <w:szCs w:val="24"/>
        </w:rPr>
        <w:t>Za ofertę najkorzystniejszą uznana zost</w:t>
      </w:r>
      <w:r w:rsidR="00B13EA6" w:rsidRPr="00951167">
        <w:rPr>
          <w:rFonts w:eastAsia="Times New Roman"/>
          <w:sz w:val="24"/>
          <w:szCs w:val="24"/>
        </w:rPr>
        <w:t>anie oferta, która uzyska najwi</w:t>
      </w:r>
      <w:r w:rsidRPr="00951167">
        <w:rPr>
          <w:rFonts w:eastAsia="Times New Roman"/>
          <w:sz w:val="24"/>
          <w:szCs w:val="24"/>
        </w:rPr>
        <w:t>ększą ilość punktów.</w:t>
      </w:r>
    </w:p>
    <w:p w:rsidR="00D27CA5" w:rsidRPr="00EA5DAB" w:rsidRDefault="00D06418" w:rsidP="00612915">
      <w:pPr>
        <w:pStyle w:val="Akapitzlist"/>
        <w:numPr>
          <w:ilvl w:val="0"/>
          <w:numId w:val="25"/>
        </w:numPr>
        <w:ind w:left="284" w:hanging="284"/>
        <w:jc w:val="both"/>
        <w:rPr>
          <w:sz w:val="20"/>
          <w:szCs w:val="20"/>
        </w:rPr>
      </w:pPr>
      <w:r w:rsidRPr="00951167">
        <w:rPr>
          <w:rFonts w:eastAsia="Times New Roman"/>
          <w:sz w:val="24"/>
          <w:szCs w:val="24"/>
        </w:rPr>
        <w:t>Zamawiający udzieli zamówienia Wykonawcy, którego ofert</w:t>
      </w:r>
      <w:r w:rsidR="00B13EA6" w:rsidRPr="00951167">
        <w:rPr>
          <w:rFonts w:eastAsia="Times New Roman"/>
          <w:sz w:val="24"/>
          <w:szCs w:val="24"/>
        </w:rPr>
        <w:t>a odp</w:t>
      </w:r>
      <w:r w:rsidRPr="00951167">
        <w:rPr>
          <w:rFonts w:eastAsia="Times New Roman"/>
          <w:sz w:val="24"/>
          <w:szCs w:val="24"/>
        </w:rPr>
        <w:t xml:space="preserve">owiada wszystkim wymaganiom </w:t>
      </w:r>
      <w:r w:rsidR="00B13EA6" w:rsidRPr="00951167">
        <w:rPr>
          <w:rFonts w:eastAsia="Times New Roman"/>
          <w:sz w:val="24"/>
          <w:szCs w:val="24"/>
        </w:rPr>
        <w:t>przedstawionym w Prawie zamówie</w:t>
      </w:r>
      <w:r w:rsidRPr="00951167">
        <w:rPr>
          <w:rFonts w:eastAsia="Times New Roman"/>
          <w:sz w:val="24"/>
          <w:szCs w:val="24"/>
        </w:rPr>
        <w:t>ń publicznych oraz SIWZ i została oceniona jako najkorzystniejsza w oparciu o podane kryteria wyboru.</w:t>
      </w:r>
    </w:p>
    <w:p w:rsidR="00D27CA5" w:rsidRPr="00EA5DAB" w:rsidRDefault="00D06418" w:rsidP="00612915">
      <w:pPr>
        <w:pStyle w:val="Akapitzlist"/>
        <w:numPr>
          <w:ilvl w:val="0"/>
          <w:numId w:val="25"/>
        </w:numPr>
        <w:ind w:left="284" w:hanging="284"/>
        <w:jc w:val="both"/>
        <w:rPr>
          <w:sz w:val="20"/>
          <w:szCs w:val="20"/>
        </w:rPr>
      </w:pPr>
      <w:r w:rsidRPr="00951167">
        <w:rPr>
          <w:rFonts w:eastAsia="Times New Roman"/>
          <w:sz w:val="24"/>
          <w:szCs w:val="24"/>
        </w:rPr>
        <w:t>Zamawiający po dokon</w:t>
      </w:r>
      <w:r w:rsidR="00B13EA6" w:rsidRPr="00951167">
        <w:rPr>
          <w:rFonts w:eastAsia="Times New Roman"/>
          <w:sz w:val="24"/>
          <w:szCs w:val="24"/>
        </w:rPr>
        <w:t>anej ocenie punktowej zwróci si</w:t>
      </w:r>
      <w:r w:rsidRPr="00951167">
        <w:rPr>
          <w:rFonts w:eastAsia="Times New Roman"/>
          <w:sz w:val="24"/>
          <w:szCs w:val="24"/>
        </w:rPr>
        <w:t>ę do Wykonawcy</w:t>
      </w:r>
      <w:r w:rsidR="00B13EA6" w:rsidRPr="00951167">
        <w:rPr>
          <w:rFonts w:eastAsia="Times New Roman"/>
          <w:sz w:val="24"/>
          <w:szCs w:val="24"/>
        </w:rPr>
        <w:t>,</w:t>
      </w:r>
      <w:r w:rsidRPr="00951167">
        <w:rPr>
          <w:rFonts w:eastAsia="Times New Roman"/>
          <w:sz w:val="24"/>
          <w:szCs w:val="24"/>
        </w:rPr>
        <w:t xml:space="preserve"> który otrzymał najwi</w:t>
      </w:r>
      <w:r w:rsidR="00B13EA6" w:rsidRPr="00951167">
        <w:rPr>
          <w:rFonts w:eastAsia="Times New Roman"/>
          <w:sz w:val="24"/>
          <w:szCs w:val="24"/>
        </w:rPr>
        <w:t>ększą ilość punktów o zło</w:t>
      </w:r>
      <w:r w:rsidRPr="00951167">
        <w:rPr>
          <w:rFonts w:eastAsia="Times New Roman"/>
          <w:sz w:val="24"/>
          <w:szCs w:val="24"/>
        </w:rPr>
        <w:t xml:space="preserve">żenie w wyznaczonym </w:t>
      </w:r>
      <w:r w:rsidR="00B13EA6" w:rsidRPr="00951167">
        <w:rPr>
          <w:rFonts w:eastAsia="Times New Roman"/>
          <w:sz w:val="24"/>
          <w:szCs w:val="24"/>
        </w:rPr>
        <w:t>terminie dokumentów potwierdzaj</w:t>
      </w:r>
      <w:r w:rsidRPr="00951167">
        <w:rPr>
          <w:rFonts w:eastAsia="Times New Roman"/>
          <w:sz w:val="24"/>
          <w:szCs w:val="24"/>
        </w:rPr>
        <w:t xml:space="preserve">ących spełnienie warunków </w:t>
      </w:r>
      <w:r w:rsidR="00B13EA6" w:rsidRPr="00951167">
        <w:rPr>
          <w:rFonts w:eastAsia="Times New Roman"/>
          <w:sz w:val="24"/>
          <w:szCs w:val="24"/>
        </w:rPr>
        <w:t>udziału oraz dokumentów potwier</w:t>
      </w:r>
      <w:r w:rsidRPr="00951167">
        <w:rPr>
          <w:rFonts w:eastAsia="Times New Roman"/>
          <w:sz w:val="24"/>
          <w:szCs w:val="24"/>
        </w:rPr>
        <w:t>dzających brak podstaw do wykluczenia z postępowania.</w:t>
      </w:r>
    </w:p>
    <w:p w:rsidR="00D27CA5" w:rsidRPr="00EA5DAB" w:rsidRDefault="00B13EA6" w:rsidP="00612915">
      <w:pPr>
        <w:pStyle w:val="Akapitzlist"/>
        <w:numPr>
          <w:ilvl w:val="0"/>
          <w:numId w:val="25"/>
        </w:numPr>
        <w:tabs>
          <w:tab w:val="left" w:pos="426"/>
        </w:tabs>
        <w:ind w:left="426" w:right="20" w:hanging="426"/>
        <w:jc w:val="both"/>
        <w:rPr>
          <w:rFonts w:eastAsia="Times New Roman"/>
          <w:sz w:val="24"/>
          <w:szCs w:val="24"/>
        </w:rPr>
      </w:pPr>
      <w:r w:rsidRPr="00951167">
        <w:rPr>
          <w:rFonts w:eastAsia="Times New Roman"/>
          <w:sz w:val="24"/>
          <w:szCs w:val="24"/>
        </w:rPr>
        <w:t xml:space="preserve">O </w:t>
      </w:r>
      <w:r w:rsidR="00D06418" w:rsidRPr="00951167">
        <w:rPr>
          <w:rFonts w:eastAsia="Times New Roman"/>
          <w:sz w:val="24"/>
          <w:szCs w:val="24"/>
        </w:rPr>
        <w:t>wyborze najkorzystniejszej oferty Zamawiający zawiadomi niezwłocz</w:t>
      </w:r>
      <w:r w:rsidRPr="00951167">
        <w:rPr>
          <w:rFonts w:eastAsia="Times New Roman"/>
          <w:sz w:val="24"/>
          <w:szCs w:val="24"/>
        </w:rPr>
        <w:t>nie Wykonawców, którzy zło</w:t>
      </w:r>
      <w:r w:rsidR="00D06418" w:rsidRPr="00951167">
        <w:rPr>
          <w:rFonts w:eastAsia="Times New Roman"/>
          <w:sz w:val="24"/>
          <w:szCs w:val="24"/>
        </w:rPr>
        <w:t>żyli oferty. Wybr</w:t>
      </w:r>
      <w:r w:rsidRPr="00951167">
        <w:rPr>
          <w:rFonts w:eastAsia="Times New Roman"/>
          <w:sz w:val="24"/>
          <w:szCs w:val="24"/>
        </w:rPr>
        <w:t>anemu Wykonawcy Zamawiający przekaże</w:t>
      </w:r>
      <w:r w:rsidR="00D06418" w:rsidRPr="00951167">
        <w:rPr>
          <w:rFonts w:eastAsia="Times New Roman"/>
          <w:sz w:val="24"/>
          <w:szCs w:val="24"/>
        </w:rPr>
        <w:t xml:space="preserve"> informacje dotyczące przygotowania i podpisania umowy.</w:t>
      </w:r>
    </w:p>
    <w:p w:rsidR="003C2DE9" w:rsidRPr="00EA5DAB" w:rsidRDefault="00D06418" w:rsidP="00612915">
      <w:pPr>
        <w:pStyle w:val="Akapitzlist"/>
        <w:numPr>
          <w:ilvl w:val="0"/>
          <w:numId w:val="25"/>
        </w:numPr>
        <w:ind w:left="426" w:hanging="426"/>
        <w:jc w:val="both"/>
        <w:rPr>
          <w:sz w:val="20"/>
          <w:szCs w:val="20"/>
        </w:rPr>
      </w:pPr>
      <w:r w:rsidRPr="00951167">
        <w:rPr>
          <w:rFonts w:eastAsia="Times New Roman"/>
          <w:sz w:val="24"/>
          <w:szCs w:val="24"/>
        </w:rPr>
        <w:t>Jeżeli Wykonawc</w:t>
      </w:r>
      <w:r w:rsidR="00B13EA6" w:rsidRPr="00951167">
        <w:rPr>
          <w:rFonts w:eastAsia="Times New Roman"/>
          <w:sz w:val="24"/>
          <w:szCs w:val="24"/>
        </w:rPr>
        <w:t>a, którego oferta została najwy</w:t>
      </w:r>
      <w:r w:rsidRPr="00951167">
        <w:rPr>
          <w:rFonts w:eastAsia="Times New Roman"/>
          <w:sz w:val="24"/>
          <w:szCs w:val="24"/>
        </w:rPr>
        <w:t>żej oceniona, uchyla się od złożenia do</w:t>
      </w:r>
      <w:r w:rsidR="00F87D88">
        <w:rPr>
          <w:rFonts w:eastAsia="Times New Roman"/>
          <w:sz w:val="24"/>
          <w:szCs w:val="24"/>
        </w:rPr>
        <w:t xml:space="preserve">kumentów wymienionych w rozdziale VII </w:t>
      </w:r>
      <w:proofErr w:type="spellStart"/>
      <w:r w:rsidR="00F87D88">
        <w:rPr>
          <w:rFonts w:eastAsia="Times New Roman"/>
          <w:sz w:val="24"/>
          <w:szCs w:val="24"/>
        </w:rPr>
        <w:t>pkt</w:t>
      </w:r>
      <w:proofErr w:type="spellEnd"/>
      <w:r w:rsidR="00F87D88">
        <w:rPr>
          <w:rFonts w:eastAsia="Times New Roman"/>
          <w:sz w:val="24"/>
          <w:szCs w:val="24"/>
        </w:rPr>
        <w:t xml:space="preserve"> 1 </w:t>
      </w:r>
      <w:proofErr w:type="spellStart"/>
      <w:r w:rsidR="00F87D88">
        <w:rPr>
          <w:rFonts w:eastAsia="Times New Roman"/>
          <w:sz w:val="24"/>
          <w:szCs w:val="24"/>
        </w:rPr>
        <w:t>ppkt</w:t>
      </w:r>
      <w:proofErr w:type="spellEnd"/>
      <w:r w:rsidR="00F87D88">
        <w:rPr>
          <w:rFonts w:eastAsia="Times New Roman"/>
          <w:sz w:val="24"/>
          <w:szCs w:val="24"/>
        </w:rPr>
        <w:t xml:space="preserve"> 3</w:t>
      </w:r>
      <w:r w:rsidRPr="00951167">
        <w:rPr>
          <w:rFonts w:eastAsia="Times New Roman"/>
          <w:sz w:val="24"/>
          <w:szCs w:val="24"/>
        </w:rPr>
        <w:t xml:space="preserve"> SIWZ</w:t>
      </w:r>
      <w:r w:rsidR="00F87D88">
        <w:rPr>
          <w:rFonts w:eastAsia="Times New Roman"/>
          <w:sz w:val="24"/>
          <w:szCs w:val="24"/>
        </w:rPr>
        <w:t>,</w:t>
      </w:r>
      <w:r w:rsidR="00B13EA6" w:rsidRPr="00951167">
        <w:rPr>
          <w:rFonts w:eastAsia="Times New Roman"/>
          <w:sz w:val="24"/>
          <w:szCs w:val="24"/>
        </w:rPr>
        <w:t xml:space="preserve"> lub po zło</w:t>
      </w:r>
      <w:r w:rsidRPr="00951167">
        <w:rPr>
          <w:rFonts w:eastAsia="Times New Roman"/>
          <w:sz w:val="24"/>
          <w:szCs w:val="24"/>
        </w:rPr>
        <w:t>żeniu tych dokumentów nie</w:t>
      </w:r>
      <w:r w:rsidR="00B13EA6" w:rsidRPr="00951167">
        <w:rPr>
          <w:rFonts w:eastAsia="Times New Roman"/>
          <w:sz w:val="24"/>
          <w:szCs w:val="24"/>
        </w:rPr>
        <w:t xml:space="preserve"> spełni warunków udziału w post</w:t>
      </w:r>
      <w:r w:rsidRPr="00951167">
        <w:rPr>
          <w:rFonts w:eastAsia="Times New Roman"/>
          <w:sz w:val="24"/>
          <w:szCs w:val="24"/>
        </w:rPr>
        <w:t xml:space="preserve">ępowaniu, Zamawiający wykluczy Wykonawcę oraz dokona ponownej oceny ofert zgodnie z ww. zasadami, chyba, że zachodzą przesłanki unieważnienia postępowania, o których mowa w art. 93 ust. 1 ustawy </w:t>
      </w:r>
      <w:proofErr w:type="spellStart"/>
      <w:r w:rsidRPr="00951167">
        <w:rPr>
          <w:rFonts w:eastAsia="Times New Roman"/>
          <w:sz w:val="24"/>
          <w:szCs w:val="24"/>
        </w:rPr>
        <w:t>Pzp</w:t>
      </w:r>
      <w:proofErr w:type="spellEnd"/>
      <w:r w:rsidRPr="00951167">
        <w:rPr>
          <w:rFonts w:eastAsia="Times New Roman"/>
          <w:sz w:val="24"/>
          <w:szCs w:val="24"/>
        </w:rPr>
        <w:t xml:space="preserve"> .</w:t>
      </w:r>
    </w:p>
    <w:p w:rsidR="003C2DE9" w:rsidRDefault="003C2DE9" w:rsidP="00612915">
      <w:pPr>
        <w:pStyle w:val="Akapitzlist"/>
        <w:numPr>
          <w:ilvl w:val="0"/>
          <w:numId w:val="25"/>
        </w:numPr>
        <w:ind w:left="426" w:hanging="426"/>
        <w:jc w:val="both"/>
        <w:rPr>
          <w:sz w:val="24"/>
          <w:szCs w:val="24"/>
        </w:rPr>
      </w:pPr>
      <w:r w:rsidRPr="003C2DE9">
        <w:rPr>
          <w:sz w:val="24"/>
          <w:szCs w:val="24"/>
        </w:rPr>
        <w:t xml:space="preserve">W przypadku gdy dwie lub więcej ofert uzyska taki sam bilans punktów, zgodnie z art. 91 ust. 4 ustawy </w:t>
      </w:r>
      <w:proofErr w:type="spellStart"/>
      <w:r w:rsidRPr="003C2DE9">
        <w:rPr>
          <w:sz w:val="24"/>
          <w:szCs w:val="24"/>
        </w:rPr>
        <w:t>pzp</w:t>
      </w:r>
      <w:proofErr w:type="spellEnd"/>
      <w:r w:rsidRPr="003C2DE9">
        <w:rPr>
          <w:sz w:val="24"/>
          <w:szCs w:val="24"/>
        </w:rPr>
        <w:t>, Z</w:t>
      </w:r>
      <w:r>
        <w:rPr>
          <w:sz w:val="24"/>
          <w:szCs w:val="24"/>
        </w:rPr>
        <w:t>amawiający wybierze ofertę z niższą ceną, a jeżeli</w:t>
      </w:r>
      <w:r w:rsidRPr="003C2DE9">
        <w:rPr>
          <w:sz w:val="24"/>
          <w:szCs w:val="24"/>
        </w:rPr>
        <w:t xml:space="preserve"> oferty </w:t>
      </w:r>
      <w:r>
        <w:rPr>
          <w:sz w:val="24"/>
          <w:szCs w:val="24"/>
        </w:rPr>
        <w:t xml:space="preserve">są </w:t>
      </w:r>
      <w:r w:rsidRPr="003C2DE9">
        <w:rPr>
          <w:sz w:val="24"/>
          <w:szCs w:val="24"/>
        </w:rPr>
        <w:t xml:space="preserve">o takiej samej cenie, Zamawiający wezwie Wykonawców, którzy złożyli </w:t>
      </w:r>
      <w:r>
        <w:rPr>
          <w:sz w:val="24"/>
          <w:szCs w:val="24"/>
        </w:rPr>
        <w:t>te oferty do złożen</w:t>
      </w:r>
      <w:r w:rsidRPr="003C2DE9">
        <w:rPr>
          <w:sz w:val="24"/>
          <w:szCs w:val="24"/>
        </w:rPr>
        <w:t>ia</w:t>
      </w:r>
      <w:r>
        <w:rPr>
          <w:sz w:val="24"/>
          <w:szCs w:val="24"/>
        </w:rPr>
        <w:t>,</w:t>
      </w:r>
      <w:r w:rsidRPr="003C2DE9">
        <w:rPr>
          <w:sz w:val="24"/>
          <w:szCs w:val="24"/>
        </w:rPr>
        <w:t xml:space="preserve"> w terminie określonym przez Zamawiającego</w:t>
      </w:r>
      <w:r>
        <w:rPr>
          <w:sz w:val="24"/>
          <w:szCs w:val="24"/>
        </w:rPr>
        <w:t>,</w:t>
      </w:r>
      <w:r w:rsidRPr="003C2DE9">
        <w:rPr>
          <w:sz w:val="24"/>
          <w:szCs w:val="24"/>
        </w:rPr>
        <w:t xml:space="preserve"> ofert dodatkowych.</w:t>
      </w:r>
    </w:p>
    <w:p w:rsidR="00601BD2" w:rsidRPr="003C2DE9" w:rsidRDefault="00601BD2" w:rsidP="00601BD2">
      <w:pPr>
        <w:pStyle w:val="Akapitzlist"/>
        <w:ind w:left="426"/>
        <w:jc w:val="both"/>
        <w:rPr>
          <w:sz w:val="24"/>
          <w:szCs w:val="24"/>
        </w:rPr>
      </w:pPr>
    </w:p>
    <w:p w:rsidR="00D27CA5" w:rsidRDefault="00D27CA5">
      <w:pPr>
        <w:spacing w:line="20" w:lineRule="exact"/>
        <w:rPr>
          <w:sz w:val="20"/>
          <w:szCs w:val="20"/>
        </w:rPr>
      </w:pPr>
    </w:p>
    <w:p w:rsidR="00D27CA5" w:rsidRDefault="000B7D01">
      <w:pPr>
        <w:spacing w:line="110" w:lineRule="exact"/>
        <w:rPr>
          <w:sz w:val="20"/>
          <w:szCs w:val="20"/>
        </w:rPr>
      </w:pPr>
      <w:r>
        <w:rPr>
          <w:noProof/>
          <w:sz w:val="20"/>
          <w:szCs w:val="20"/>
        </w:rPr>
        <w:pict>
          <v:rect id="Shape 44" o:spid="_x0000_s1035" style="position:absolute;margin-left:-2.85pt;margin-top:3.2pt;width:488.85pt;height:34.05pt;z-index:-2516362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" o:allowincell="f" fillcolor="#e6e6ff" stroked="f"/>
        </w:pict>
      </w:r>
    </w:p>
    <w:p w:rsidR="00D27CA5" w:rsidRDefault="009057F0" w:rsidP="000C6EBB">
      <w:pPr>
        <w:tabs>
          <w:tab w:val="left" w:pos="525"/>
        </w:tabs>
        <w:spacing w:line="238" w:lineRule="auto"/>
        <w:ind w:left="1418" w:right="40" w:hanging="1418"/>
        <w:rPr>
          <w:rFonts w:eastAsia="Times New Roman"/>
          <w:i/>
          <w:iCs/>
          <w:sz w:val="24"/>
          <w:szCs w:val="24"/>
        </w:rPr>
      </w:pPr>
      <w:r>
        <w:rPr>
          <w:rFonts w:eastAsia="Times New Roman"/>
          <w:b/>
          <w:bCs/>
          <w:i/>
          <w:iCs/>
          <w:color w:val="000080"/>
          <w:sz w:val="24"/>
          <w:szCs w:val="24"/>
        </w:rPr>
        <w:t xml:space="preserve">Rozdział XVI. </w:t>
      </w:r>
      <w:r w:rsidR="00D06418">
        <w:rPr>
          <w:rFonts w:eastAsia="Times New Roman"/>
          <w:b/>
          <w:bCs/>
          <w:i/>
          <w:iCs/>
          <w:color w:val="000080"/>
          <w:sz w:val="24"/>
          <w:szCs w:val="24"/>
        </w:rPr>
        <w:t>Informacje o formalnościach, jakie powinny zostać dopełnione po wyborze oferty w celu zawarcia umowy w</w:t>
      </w:r>
      <w:r w:rsidR="00CA6623">
        <w:rPr>
          <w:rFonts w:eastAsia="Times New Roman"/>
          <w:b/>
          <w:bCs/>
          <w:i/>
          <w:iCs/>
          <w:color w:val="000080"/>
          <w:sz w:val="24"/>
          <w:szCs w:val="24"/>
        </w:rPr>
        <w:t xml:space="preserve"> sprawie zamówienia publicznego</w:t>
      </w:r>
    </w:p>
    <w:p w:rsidR="00D27CA5" w:rsidRDefault="00D27CA5">
      <w:pPr>
        <w:spacing w:line="131" w:lineRule="exact"/>
        <w:rPr>
          <w:sz w:val="20"/>
          <w:szCs w:val="20"/>
        </w:rPr>
      </w:pPr>
    </w:p>
    <w:p w:rsidR="00F13D98" w:rsidRDefault="00F13D98" w:rsidP="00612915">
      <w:pPr>
        <w:pStyle w:val="Akapitzlist"/>
        <w:numPr>
          <w:ilvl w:val="0"/>
          <w:numId w:val="29"/>
        </w:numPr>
        <w:spacing w:line="235" w:lineRule="auto"/>
        <w:ind w:left="284" w:right="80" w:hanging="284"/>
        <w:jc w:val="both"/>
        <w:rPr>
          <w:rFonts w:eastAsia="Times New Roman"/>
          <w:sz w:val="24"/>
          <w:szCs w:val="24"/>
        </w:rPr>
      </w:pPr>
      <w:r>
        <w:rPr>
          <w:rFonts w:eastAsia="Times New Roman"/>
          <w:sz w:val="24"/>
          <w:szCs w:val="24"/>
        </w:rPr>
        <w:t>Wykonawcy biorący udział w postępowaniu zostaną powiadomieni o jego wynikach.</w:t>
      </w:r>
    </w:p>
    <w:p w:rsidR="00F13D98" w:rsidRDefault="00037CDF" w:rsidP="00612915">
      <w:pPr>
        <w:pStyle w:val="Akapitzlist"/>
        <w:numPr>
          <w:ilvl w:val="0"/>
          <w:numId w:val="29"/>
        </w:numPr>
        <w:spacing w:line="235" w:lineRule="auto"/>
        <w:ind w:left="284" w:right="80" w:hanging="284"/>
        <w:jc w:val="both"/>
        <w:rPr>
          <w:rFonts w:eastAsia="Times New Roman"/>
          <w:sz w:val="24"/>
          <w:szCs w:val="24"/>
        </w:rPr>
      </w:pPr>
      <w:r>
        <w:rPr>
          <w:rFonts w:eastAsia="Times New Roman"/>
          <w:sz w:val="24"/>
          <w:szCs w:val="24"/>
        </w:rPr>
        <w:t>Zawarcie umowy</w:t>
      </w:r>
      <w:bookmarkStart w:id="16" w:name="_GoBack"/>
      <w:bookmarkEnd w:id="16"/>
      <w:r w:rsidR="00F13D98">
        <w:rPr>
          <w:rFonts w:eastAsia="Times New Roman"/>
          <w:sz w:val="24"/>
          <w:szCs w:val="24"/>
        </w:rPr>
        <w:t xml:space="preserve"> na realizację prze</w:t>
      </w:r>
      <w:r w:rsidR="00421DF4">
        <w:rPr>
          <w:rFonts w:eastAsia="Times New Roman"/>
          <w:sz w:val="24"/>
          <w:szCs w:val="24"/>
        </w:rPr>
        <w:t>dmiotu zamówienia</w:t>
      </w:r>
      <w:r w:rsidR="00F13D98">
        <w:rPr>
          <w:rFonts w:eastAsia="Times New Roman"/>
          <w:sz w:val="24"/>
          <w:szCs w:val="24"/>
        </w:rPr>
        <w:t xml:space="preserve"> nastąpi w siedzibie Zamawiającego, w sposób ustalony indywidualnie z Wykonawcą, który złożył najkorzystniejsza ofertę pod względem kryteriów oceny ofert.</w:t>
      </w:r>
    </w:p>
    <w:p w:rsidR="00F13D98" w:rsidRPr="00F13D98" w:rsidRDefault="00F13D98" w:rsidP="00612915">
      <w:pPr>
        <w:pStyle w:val="Akapitzlist"/>
        <w:numPr>
          <w:ilvl w:val="0"/>
          <w:numId w:val="29"/>
        </w:numPr>
        <w:spacing w:line="235" w:lineRule="auto"/>
        <w:ind w:left="284" w:right="80" w:hanging="284"/>
        <w:jc w:val="both"/>
        <w:rPr>
          <w:rFonts w:eastAsia="Times New Roman"/>
          <w:sz w:val="24"/>
          <w:szCs w:val="24"/>
        </w:rPr>
      </w:pPr>
      <w:r>
        <w:rPr>
          <w:rFonts w:eastAsia="Times New Roman"/>
          <w:sz w:val="24"/>
          <w:szCs w:val="24"/>
        </w:rPr>
        <w:t xml:space="preserve">Wykonawca jest zobowiązany przed podpisaniem umowy, przedłożyć Zamawiającemu: </w:t>
      </w:r>
    </w:p>
    <w:p w:rsidR="00D27CA5" w:rsidRDefault="00D27CA5">
      <w:pPr>
        <w:spacing w:line="17" w:lineRule="exact"/>
        <w:rPr>
          <w:rFonts w:ascii="Segoe UI" w:eastAsia="Segoe UI" w:hAnsi="Segoe UI" w:cs="Segoe UI"/>
          <w:sz w:val="24"/>
          <w:szCs w:val="24"/>
        </w:rPr>
      </w:pPr>
    </w:p>
    <w:p w:rsidR="006370EB" w:rsidRPr="002C2E69" w:rsidRDefault="006370EB" w:rsidP="00612915">
      <w:pPr>
        <w:pStyle w:val="Tekstpodstawowy"/>
        <w:numPr>
          <w:ilvl w:val="0"/>
          <w:numId w:val="18"/>
        </w:numPr>
        <w:tabs>
          <w:tab w:val="left" w:pos="284"/>
          <w:tab w:val="left" w:pos="1134"/>
        </w:tabs>
        <w:ind w:left="567" w:hanging="283"/>
        <w:jc w:val="both"/>
        <w:rPr>
          <w:b w:val="0"/>
          <w:szCs w:val="24"/>
        </w:rPr>
      </w:pPr>
      <w:r w:rsidRPr="002C2E69">
        <w:rPr>
          <w:b w:val="0"/>
        </w:rPr>
        <w:t>kosztorys ofertowy sporządzony metodą kalkulacji szczegółowej,</w:t>
      </w:r>
    </w:p>
    <w:p w:rsidR="006370EB" w:rsidRPr="004C0E2D" w:rsidRDefault="006370EB" w:rsidP="00612915">
      <w:pPr>
        <w:pStyle w:val="Tekstpodstawowy"/>
        <w:numPr>
          <w:ilvl w:val="0"/>
          <w:numId w:val="18"/>
        </w:numPr>
        <w:tabs>
          <w:tab w:val="left" w:pos="284"/>
          <w:tab w:val="left" w:pos="1134"/>
        </w:tabs>
        <w:ind w:left="567" w:hanging="283"/>
        <w:jc w:val="both"/>
        <w:rPr>
          <w:b w:val="0"/>
          <w:szCs w:val="24"/>
        </w:rPr>
      </w:pPr>
      <w:r w:rsidRPr="009D3387">
        <w:rPr>
          <w:b w:val="0"/>
          <w:szCs w:val="24"/>
        </w:rPr>
        <w:t xml:space="preserve">opłaconą </w:t>
      </w:r>
      <w:r w:rsidRPr="009D3387">
        <w:rPr>
          <w:b w:val="0"/>
          <w:bCs w:val="0"/>
          <w:szCs w:val="24"/>
        </w:rPr>
        <w:t>polis</w:t>
      </w:r>
      <w:r w:rsidRPr="009D3387">
        <w:rPr>
          <w:b w:val="0"/>
          <w:szCs w:val="24"/>
        </w:rPr>
        <w:t xml:space="preserve">ę </w:t>
      </w:r>
      <w:r>
        <w:rPr>
          <w:b w:val="0"/>
          <w:szCs w:val="24"/>
        </w:rPr>
        <w:t xml:space="preserve"> </w:t>
      </w:r>
      <w:r w:rsidRPr="009D3387">
        <w:rPr>
          <w:b w:val="0"/>
          <w:bCs w:val="0"/>
          <w:szCs w:val="24"/>
        </w:rPr>
        <w:t xml:space="preserve">lub inny dokument ubezpieczenia </w:t>
      </w:r>
      <w:r>
        <w:rPr>
          <w:b w:val="0"/>
          <w:szCs w:val="24"/>
        </w:rPr>
        <w:t xml:space="preserve">(wraz z dowodem zapłaty składki z tytułu zawarcia umowy ubezpieczenia) </w:t>
      </w:r>
      <w:r w:rsidRPr="009D3387">
        <w:rPr>
          <w:b w:val="0"/>
          <w:bCs w:val="0"/>
          <w:szCs w:val="24"/>
        </w:rPr>
        <w:t>potwierdzaj</w:t>
      </w:r>
      <w:r w:rsidRPr="009D3387">
        <w:rPr>
          <w:b w:val="0"/>
          <w:szCs w:val="24"/>
        </w:rPr>
        <w:t>ą</w:t>
      </w:r>
      <w:r>
        <w:rPr>
          <w:b w:val="0"/>
          <w:bCs w:val="0"/>
          <w:szCs w:val="24"/>
        </w:rPr>
        <w:t xml:space="preserve">cy, </w:t>
      </w:r>
      <w:r w:rsidRPr="009D3387">
        <w:rPr>
          <w:b w:val="0"/>
          <w:szCs w:val="24"/>
        </w:rPr>
        <w:t>ż</w:t>
      </w:r>
      <w:r w:rsidRPr="009D3387">
        <w:rPr>
          <w:b w:val="0"/>
          <w:bCs w:val="0"/>
          <w:szCs w:val="24"/>
        </w:rPr>
        <w:t>e Wykonawca jest ubezpieczony od odpowiedzialno</w:t>
      </w:r>
      <w:r w:rsidRPr="009D3387">
        <w:rPr>
          <w:b w:val="0"/>
          <w:szCs w:val="24"/>
        </w:rPr>
        <w:t>ś</w:t>
      </w:r>
      <w:r w:rsidRPr="009D3387">
        <w:rPr>
          <w:b w:val="0"/>
          <w:bCs w:val="0"/>
          <w:szCs w:val="24"/>
        </w:rPr>
        <w:t xml:space="preserve">ci cywilnej w zakresie prowadzonej działalności związanej z przedmiotem </w:t>
      </w:r>
      <w:r>
        <w:rPr>
          <w:b w:val="0"/>
          <w:bCs w:val="0"/>
          <w:szCs w:val="24"/>
        </w:rPr>
        <w:t xml:space="preserve">niniejszego </w:t>
      </w:r>
      <w:r w:rsidRPr="009D3387">
        <w:rPr>
          <w:b w:val="0"/>
          <w:bCs w:val="0"/>
          <w:szCs w:val="24"/>
        </w:rPr>
        <w:t>zamówienia,</w:t>
      </w:r>
      <w:r w:rsidRPr="002B6A03">
        <w:rPr>
          <w:szCs w:val="24"/>
        </w:rPr>
        <w:t xml:space="preserve"> </w:t>
      </w:r>
      <w:r>
        <w:rPr>
          <w:b w:val="0"/>
          <w:szCs w:val="24"/>
        </w:rPr>
        <w:t>obejmującą</w:t>
      </w:r>
      <w:r w:rsidRPr="002B6A03">
        <w:rPr>
          <w:b w:val="0"/>
          <w:szCs w:val="24"/>
        </w:rPr>
        <w:t xml:space="preserve"> odpowiedzialność Wykonawcy wobec Zamawiającego, pracowników i osób trzecich, z tytułu szkód powstałych w związku z prowadzonymi robotami budowlanymi</w:t>
      </w:r>
      <w:r>
        <w:rPr>
          <w:b w:val="0"/>
          <w:szCs w:val="24"/>
        </w:rPr>
        <w:t>, obejmującą okres od dnia rozpoczęcia do dnia ukończenia ww. zamówienia, na sumę gwarancyjną nie mniejszą niż 1</w:t>
      </w:r>
      <w:r w:rsidR="000147ED">
        <w:rPr>
          <w:b w:val="0"/>
          <w:szCs w:val="24"/>
        </w:rPr>
        <w:t>.0</w:t>
      </w:r>
      <w:r w:rsidRPr="004C0E2D">
        <w:rPr>
          <w:b w:val="0"/>
          <w:szCs w:val="24"/>
        </w:rPr>
        <w:t>00.000,00 zł,</w:t>
      </w:r>
    </w:p>
    <w:p w:rsidR="006370EB" w:rsidRDefault="006370EB" w:rsidP="00612915">
      <w:pPr>
        <w:pStyle w:val="Tekstpodstawowy"/>
        <w:numPr>
          <w:ilvl w:val="0"/>
          <w:numId w:val="18"/>
        </w:numPr>
        <w:tabs>
          <w:tab w:val="left" w:pos="1134"/>
        </w:tabs>
        <w:ind w:left="567" w:hanging="283"/>
        <w:jc w:val="both"/>
        <w:rPr>
          <w:b w:val="0"/>
          <w:bCs w:val="0"/>
          <w:szCs w:val="24"/>
        </w:rPr>
      </w:pPr>
      <w:r>
        <w:rPr>
          <w:b w:val="0"/>
          <w:szCs w:val="24"/>
        </w:rPr>
        <w:t xml:space="preserve">oryginał </w:t>
      </w:r>
      <w:r w:rsidRPr="00523C25">
        <w:rPr>
          <w:b w:val="0"/>
          <w:bCs w:val="0"/>
          <w:szCs w:val="24"/>
        </w:rPr>
        <w:t>dokument</w:t>
      </w:r>
      <w:r>
        <w:rPr>
          <w:b w:val="0"/>
          <w:bCs w:val="0"/>
          <w:szCs w:val="24"/>
        </w:rPr>
        <w:t>u</w:t>
      </w:r>
      <w:r w:rsidRPr="00523C25">
        <w:rPr>
          <w:b w:val="0"/>
          <w:bCs w:val="0"/>
          <w:szCs w:val="24"/>
        </w:rPr>
        <w:t xml:space="preserve"> potwierdzaj</w:t>
      </w:r>
      <w:r w:rsidRPr="00523C25">
        <w:rPr>
          <w:b w:val="0"/>
          <w:szCs w:val="24"/>
        </w:rPr>
        <w:t>ą</w:t>
      </w:r>
      <w:r>
        <w:rPr>
          <w:b w:val="0"/>
          <w:bCs w:val="0"/>
          <w:szCs w:val="24"/>
        </w:rPr>
        <w:t>cego</w:t>
      </w:r>
      <w:r w:rsidRPr="00523C25">
        <w:rPr>
          <w:b w:val="0"/>
          <w:bCs w:val="0"/>
          <w:szCs w:val="24"/>
        </w:rPr>
        <w:t xml:space="preserve"> wniesienie zabezpieczenia nale</w:t>
      </w:r>
      <w:r w:rsidRPr="00523C25">
        <w:rPr>
          <w:b w:val="0"/>
          <w:szCs w:val="24"/>
        </w:rPr>
        <w:t>ż</w:t>
      </w:r>
      <w:r w:rsidRPr="00523C25">
        <w:rPr>
          <w:b w:val="0"/>
          <w:bCs w:val="0"/>
          <w:szCs w:val="24"/>
        </w:rPr>
        <w:t>ytego wykonania umowy</w:t>
      </w:r>
      <w:r>
        <w:rPr>
          <w:szCs w:val="24"/>
        </w:rPr>
        <w:t xml:space="preserve"> </w:t>
      </w:r>
      <w:r w:rsidRPr="00FA258C">
        <w:rPr>
          <w:b w:val="0"/>
          <w:szCs w:val="24"/>
        </w:rPr>
        <w:t xml:space="preserve">w wysokości </w:t>
      </w:r>
      <w:r>
        <w:rPr>
          <w:b w:val="0"/>
          <w:szCs w:val="24"/>
        </w:rPr>
        <w:t xml:space="preserve">10 </w:t>
      </w:r>
      <w:r w:rsidRPr="00FA258C">
        <w:rPr>
          <w:b w:val="0"/>
          <w:szCs w:val="24"/>
        </w:rPr>
        <w:t>% ceny całkowitej (brutto) podanej w ofercie</w:t>
      </w:r>
      <w:r w:rsidRPr="00FA258C">
        <w:rPr>
          <w:b w:val="0"/>
          <w:bCs w:val="0"/>
          <w:szCs w:val="24"/>
        </w:rPr>
        <w:t>, zgodni</w:t>
      </w:r>
      <w:r>
        <w:rPr>
          <w:b w:val="0"/>
          <w:bCs w:val="0"/>
          <w:szCs w:val="24"/>
        </w:rPr>
        <w:t>e</w:t>
      </w:r>
      <w:r w:rsidRPr="00523C25">
        <w:rPr>
          <w:b w:val="0"/>
          <w:bCs w:val="0"/>
          <w:szCs w:val="24"/>
        </w:rPr>
        <w:t xml:space="preserve"> z opisem</w:t>
      </w:r>
      <w:r>
        <w:rPr>
          <w:b w:val="0"/>
          <w:bCs w:val="0"/>
          <w:szCs w:val="24"/>
        </w:rPr>
        <w:t xml:space="preserve"> zawartym w niniejszej SIWZ,</w:t>
      </w:r>
    </w:p>
    <w:p w:rsidR="006370EB" w:rsidRPr="006370EB" w:rsidRDefault="006370EB" w:rsidP="00612915">
      <w:pPr>
        <w:pStyle w:val="Tekstpodstawowy"/>
        <w:numPr>
          <w:ilvl w:val="0"/>
          <w:numId w:val="18"/>
        </w:numPr>
        <w:tabs>
          <w:tab w:val="left" w:pos="1134"/>
        </w:tabs>
        <w:ind w:left="567" w:hanging="283"/>
        <w:jc w:val="both"/>
        <w:rPr>
          <w:b w:val="0"/>
          <w:bCs w:val="0"/>
          <w:szCs w:val="24"/>
        </w:rPr>
      </w:pPr>
      <w:r w:rsidRPr="006370EB">
        <w:rPr>
          <w:rFonts w:eastAsia="Times New Roman"/>
          <w:b w:val="0"/>
          <w:szCs w:val="24"/>
        </w:rPr>
        <w:t>pełnomocnictwo do zawarcia umowy w imieniu Wykonawcy, w przypadku, gdy umowę podpisuje inna osoba/osoby niż wskazana(e) w dokumentach rejestrowych. Pełnomocnictwo musi być udzielone przez osobę/osoby upoważnione zgodnie z wypisem  z odpowiedniego</w:t>
      </w:r>
      <w:r w:rsidRPr="006370EB">
        <w:rPr>
          <w:b w:val="0"/>
          <w:szCs w:val="24"/>
        </w:rPr>
        <w:t xml:space="preserve">, </w:t>
      </w:r>
    </w:p>
    <w:p w:rsidR="006370EB" w:rsidRDefault="006370EB" w:rsidP="00612915">
      <w:pPr>
        <w:pStyle w:val="Tekstpodstawowy"/>
        <w:numPr>
          <w:ilvl w:val="0"/>
          <w:numId w:val="18"/>
        </w:numPr>
        <w:tabs>
          <w:tab w:val="left" w:pos="1134"/>
        </w:tabs>
        <w:ind w:left="567" w:hanging="283"/>
        <w:jc w:val="both"/>
        <w:rPr>
          <w:b w:val="0"/>
          <w:bCs w:val="0"/>
          <w:szCs w:val="24"/>
        </w:rPr>
      </w:pPr>
      <w:r w:rsidRPr="004A7FFB">
        <w:rPr>
          <w:b w:val="0"/>
          <w:bCs w:val="0"/>
          <w:szCs w:val="24"/>
        </w:rPr>
        <w:t>dokumenty potwierdzaj</w:t>
      </w:r>
      <w:r w:rsidRPr="004A7FFB">
        <w:rPr>
          <w:b w:val="0"/>
          <w:szCs w:val="24"/>
        </w:rPr>
        <w:t>ą</w:t>
      </w:r>
      <w:r w:rsidRPr="004A7FFB">
        <w:rPr>
          <w:b w:val="0"/>
          <w:bCs w:val="0"/>
          <w:szCs w:val="24"/>
        </w:rPr>
        <w:t>ce posiadanie przez osoby</w:t>
      </w:r>
      <w:r w:rsidRPr="004A7FFB">
        <w:rPr>
          <w:b w:val="0"/>
          <w:szCs w:val="24"/>
        </w:rPr>
        <w:t xml:space="preserve"> </w:t>
      </w:r>
      <w:r>
        <w:rPr>
          <w:b w:val="0"/>
          <w:szCs w:val="24"/>
        </w:rPr>
        <w:t>odpowiedzialne</w:t>
      </w:r>
      <w:r w:rsidRPr="004A7FFB">
        <w:rPr>
          <w:b w:val="0"/>
          <w:szCs w:val="24"/>
        </w:rPr>
        <w:t xml:space="preserve"> za kierowanie robotami budowlanymi</w:t>
      </w:r>
      <w:r>
        <w:rPr>
          <w:b w:val="0"/>
          <w:bCs w:val="0"/>
          <w:szCs w:val="24"/>
        </w:rPr>
        <w:t>,</w:t>
      </w:r>
      <w:r w:rsidRPr="004A7FFB">
        <w:rPr>
          <w:b w:val="0"/>
          <w:bCs w:val="0"/>
          <w:szCs w:val="24"/>
        </w:rPr>
        <w:t xml:space="preserve"> </w:t>
      </w:r>
      <w:r w:rsidRPr="004A7FFB">
        <w:rPr>
          <w:b w:val="0"/>
          <w:szCs w:val="24"/>
        </w:rPr>
        <w:t>które będą uczestniczyć w wykonywaniu zamówienia</w:t>
      </w:r>
      <w:r>
        <w:rPr>
          <w:b w:val="0"/>
          <w:szCs w:val="24"/>
        </w:rPr>
        <w:t xml:space="preserve">, </w:t>
      </w:r>
      <w:r w:rsidRPr="004A7FFB">
        <w:rPr>
          <w:b w:val="0"/>
          <w:bCs w:val="0"/>
          <w:szCs w:val="24"/>
        </w:rPr>
        <w:t>wymaganych uprawnie</w:t>
      </w:r>
      <w:r w:rsidRPr="004A7FFB">
        <w:rPr>
          <w:b w:val="0"/>
          <w:szCs w:val="24"/>
        </w:rPr>
        <w:t xml:space="preserve">ń </w:t>
      </w:r>
      <w:r>
        <w:rPr>
          <w:b w:val="0"/>
          <w:bCs w:val="0"/>
          <w:szCs w:val="24"/>
        </w:rPr>
        <w:t>oraz aktualne</w:t>
      </w:r>
      <w:r w:rsidRPr="004A7FFB">
        <w:rPr>
          <w:b w:val="0"/>
          <w:bCs w:val="0"/>
          <w:szCs w:val="24"/>
        </w:rPr>
        <w:t xml:space="preserve"> za</w:t>
      </w:r>
      <w:r w:rsidRPr="004A7FFB">
        <w:rPr>
          <w:b w:val="0"/>
          <w:szCs w:val="24"/>
        </w:rPr>
        <w:t>ś</w:t>
      </w:r>
      <w:r w:rsidRPr="004A7FFB">
        <w:rPr>
          <w:b w:val="0"/>
          <w:bCs w:val="0"/>
          <w:szCs w:val="24"/>
        </w:rPr>
        <w:t>wiadcze</w:t>
      </w:r>
      <w:r>
        <w:rPr>
          <w:b w:val="0"/>
          <w:szCs w:val="24"/>
        </w:rPr>
        <w:t>nia</w:t>
      </w:r>
      <w:r w:rsidRPr="004A7FFB">
        <w:rPr>
          <w:b w:val="0"/>
          <w:szCs w:val="24"/>
        </w:rPr>
        <w:t xml:space="preserve"> </w:t>
      </w:r>
      <w:r w:rsidRPr="004A7FFB">
        <w:rPr>
          <w:b w:val="0"/>
          <w:bCs w:val="0"/>
          <w:szCs w:val="24"/>
        </w:rPr>
        <w:t>o przynale</w:t>
      </w:r>
      <w:r w:rsidRPr="004A7FFB">
        <w:rPr>
          <w:b w:val="0"/>
          <w:szCs w:val="24"/>
        </w:rPr>
        <w:t>ż</w:t>
      </w:r>
      <w:r w:rsidRPr="004A7FFB">
        <w:rPr>
          <w:b w:val="0"/>
          <w:bCs w:val="0"/>
          <w:szCs w:val="24"/>
        </w:rPr>
        <w:t>no</w:t>
      </w:r>
      <w:r w:rsidRPr="004A7FFB">
        <w:rPr>
          <w:b w:val="0"/>
          <w:szCs w:val="24"/>
        </w:rPr>
        <w:t>ś</w:t>
      </w:r>
      <w:r w:rsidRPr="004A7FFB">
        <w:rPr>
          <w:b w:val="0"/>
          <w:bCs w:val="0"/>
          <w:szCs w:val="24"/>
        </w:rPr>
        <w:t xml:space="preserve">ci </w:t>
      </w:r>
      <w:r>
        <w:rPr>
          <w:b w:val="0"/>
          <w:bCs w:val="0"/>
          <w:szCs w:val="24"/>
        </w:rPr>
        <w:t xml:space="preserve">ww. osób </w:t>
      </w:r>
      <w:r w:rsidRPr="004A7FFB">
        <w:rPr>
          <w:b w:val="0"/>
          <w:bCs w:val="0"/>
          <w:szCs w:val="24"/>
        </w:rPr>
        <w:t>do wła</w:t>
      </w:r>
      <w:r w:rsidRPr="004A7FFB">
        <w:rPr>
          <w:b w:val="0"/>
          <w:szCs w:val="24"/>
        </w:rPr>
        <w:t>ś</w:t>
      </w:r>
      <w:r w:rsidRPr="004A7FFB">
        <w:rPr>
          <w:b w:val="0"/>
          <w:bCs w:val="0"/>
          <w:szCs w:val="24"/>
        </w:rPr>
        <w:t>ciwych izb samorz</w:t>
      </w:r>
      <w:r w:rsidRPr="004A7FFB">
        <w:rPr>
          <w:b w:val="0"/>
          <w:szCs w:val="24"/>
        </w:rPr>
        <w:t>ą</w:t>
      </w:r>
      <w:r w:rsidRPr="004A7FFB">
        <w:rPr>
          <w:b w:val="0"/>
          <w:bCs w:val="0"/>
          <w:szCs w:val="24"/>
        </w:rPr>
        <w:t>dowych</w:t>
      </w:r>
      <w:r>
        <w:rPr>
          <w:b w:val="0"/>
          <w:bCs w:val="0"/>
          <w:szCs w:val="24"/>
        </w:rPr>
        <w:t xml:space="preserve"> – kopie </w:t>
      </w:r>
      <w:r>
        <w:rPr>
          <w:b w:val="0"/>
          <w:szCs w:val="24"/>
        </w:rPr>
        <w:t>poświadczone przez Wykonawcę</w:t>
      </w:r>
      <w:r w:rsidRPr="004A7FFB">
        <w:rPr>
          <w:b w:val="0"/>
          <w:szCs w:val="24"/>
        </w:rPr>
        <w:t xml:space="preserve"> </w:t>
      </w:r>
      <w:r>
        <w:rPr>
          <w:b w:val="0"/>
          <w:szCs w:val="24"/>
        </w:rPr>
        <w:t>„</w:t>
      </w:r>
      <w:r w:rsidRPr="004A7FFB">
        <w:rPr>
          <w:b w:val="0"/>
          <w:szCs w:val="24"/>
        </w:rPr>
        <w:t>za zgodność z oryginałem</w:t>
      </w:r>
      <w:r>
        <w:rPr>
          <w:b w:val="0"/>
          <w:szCs w:val="24"/>
        </w:rPr>
        <w:t>”</w:t>
      </w:r>
      <w:r>
        <w:rPr>
          <w:b w:val="0"/>
          <w:bCs w:val="0"/>
          <w:szCs w:val="24"/>
        </w:rPr>
        <w:t>,</w:t>
      </w:r>
    </w:p>
    <w:p w:rsidR="006370EB" w:rsidRPr="00483086" w:rsidRDefault="006370EB" w:rsidP="00612915">
      <w:pPr>
        <w:pStyle w:val="Tekstpodstawowy"/>
        <w:numPr>
          <w:ilvl w:val="0"/>
          <w:numId w:val="18"/>
        </w:numPr>
        <w:tabs>
          <w:tab w:val="left" w:pos="284"/>
          <w:tab w:val="left" w:pos="567"/>
        </w:tabs>
        <w:ind w:left="567" w:hanging="283"/>
        <w:jc w:val="both"/>
        <w:rPr>
          <w:b w:val="0"/>
          <w:szCs w:val="24"/>
        </w:rPr>
      </w:pPr>
      <w:r>
        <w:rPr>
          <w:b w:val="0"/>
          <w:bCs w:val="0"/>
          <w:szCs w:val="24"/>
        </w:rPr>
        <w:t xml:space="preserve">w przypadku Wykonawców </w:t>
      </w:r>
      <w:r w:rsidRPr="004F7EE0">
        <w:rPr>
          <w:b w:val="0"/>
          <w:szCs w:val="24"/>
        </w:rPr>
        <w:t>wspólnie ubiegający</w:t>
      </w:r>
      <w:r>
        <w:rPr>
          <w:b w:val="0"/>
          <w:szCs w:val="24"/>
        </w:rPr>
        <w:t>ch</w:t>
      </w:r>
      <w:r w:rsidRPr="004F7EE0">
        <w:rPr>
          <w:b w:val="0"/>
          <w:szCs w:val="24"/>
        </w:rPr>
        <w:t xml:space="preserve"> się o udzielenie niniejszego zamówienia</w:t>
      </w:r>
      <w:r>
        <w:rPr>
          <w:b w:val="0"/>
          <w:szCs w:val="24"/>
        </w:rPr>
        <w:t>,</w:t>
      </w:r>
      <w:r w:rsidRPr="004F7EE0">
        <w:rPr>
          <w:b w:val="0"/>
          <w:szCs w:val="24"/>
        </w:rPr>
        <w:t xml:space="preserve"> </w:t>
      </w:r>
      <w:r>
        <w:rPr>
          <w:b w:val="0"/>
          <w:szCs w:val="24"/>
        </w:rPr>
        <w:t>umowę regulującą</w:t>
      </w:r>
      <w:r w:rsidRPr="00030CAE">
        <w:rPr>
          <w:b w:val="0"/>
          <w:szCs w:val="24"/>
        </w:rPr>
        <w:t xml:space="preserve"> współpracę tych Wykonawców</w:t>
      </w:r>
      <w:r>
        <w:rPr>
          <w:b w:val="0"/>
          <w:szCs w:val="24"/>
        </w:rPr>
        <w:t xml:space="preserve">. </w:t>
      </w:r>
      <w:r w:rsidRPr="00483086">
        <w:rPr>
          <w:b w:val="0"/>
          <w:szCs w:val="24"/>
        </w:rPr>
        <w:t xml:space="preserve">Zamawiający bezwzględnie wymaga, aby </w:t>
      </w:r>
      <w:r>
        <w:rPr>
          <w:b w:val="0"/>
          <w:szCs w:val="24"/>
        </w:rPr>
        <w:t xml:space="preserve">powyższa </w:t>
      </w:r>
      <w:r w:rsidRPr="00483086">
        <w:rPr>
          <w:b w:val="0"/>
          <w:szCs w:val="24"/>
        </w:rPr>
        <w:t xml:space="preserve">umowa: </w:t>
      </w:r>
    </w:p>
    <w:p w:rsidR="006370EB" w:rsidRPr="00483086" w:rsidRDefault="009057F0" w:rsidP="009057F0">
      <w:pPr>
        <w:pStyle w:val="Bezodstpw"/>
        <w:ind w:left="851" w:hanging="284"/>
        <w:jc w:val="both"/>
        <w:rPr>
          <w:rFonts w:ascii="Times New Roman" w:hAnsi="Times New Roman"/>
          <w:sz w:val="24"/>
          <w:szCs w:val="24"/>
        </w:rPr>
      </w:pPr>
      <w:r>
        <w:rPr>
          <w:rFonts w:ascii="Times New Roman" w:hAnsi="Times New Roman"/>
          <w:sz w:val="24"/>
          <w:szCs w:val="24"/>
        </w:rPr>
        <w:t xml:space="preserve">a) </w:t>
      </w:r>
      <w:r w:rsidR="006370EB" w:rsidRPr="00483086">
        <w:rPr>
          <w:rFonts w:ascii="Times New Roman" w:hAnsi="Times New Roman"/>
          <w:sz w:val="24"/>
          <w:szCs w:val="24"/>
        </w:rPr>
        <w:t>określała sposób reprezentacji wszystkich podmiotów oraz upoważnia</w:t>
      </w:r>
      <w:r w:rsidR="006370EB">
        <w:rPr>
          <w:rFonts w:ascii="Times New Roman" w:hAnsi="Times New Roman"/>
          <w:sz w:val="24"/>
          <w:szCs w:val="24"/>
        </w:rPr>
        <w:t>ła jednego z Wykonawców występujących wspólnie</w:t>
      </w:r>
      <w:r w:rsidR="006370EB" w:rsidRPr="00483086">
        <w:rPr>
          <w:rFonts w:ascii="Times New Roman" w:hAnsi="Times New Roman"/>
          <w:sz w:val="24"/>
          <w:szCs w:val="24"/>
        </w:rPr>
        <w:t xml:space="preserve"> – głównego partnera (lidera) do koordynowania czynności związanych z realizacją umowy,</w:t>
      </w:r>
      <w:r w:rsidR="006370EB">
        <w:rPr>
          <w:rFonts w:ascii="Times New Roman" w:hAnsi="Times New Roman"/>
          <w:sz w:val="24"/>
          <w:szCs w:val="24"/>
        </w:rPr>
        <w:t xml:space="preserve"> oraz upoważniała lidera do dokonywania wszelkich rozliczeń z Zamawiającym (wynagrodzenie należne Wykonawcy wpłacane będzie na rachunek bankowy lidera),</w:t>
      </w:r>
      <w:r w:rsidR="006370EB" w:rsidRPr="00483086">
        <w:rPr>
          <w:rFonts w:ascii="Times New Roman" w:hAnsi="Times New Roman"/>
          <w:sz w:val="24"/>
          <w:szCs w:val="24"/>
        </w:rPr>
        <w:t xml:space="preserve"> </w:t>
      </w:r>
    </w:p>
    <w:p w:rsidR="006370EB" w:rsidRPr="00483086" w:rsidRDefault="006370EB" w:rsidP="009057F0">
      <w:pPr>
        <w:pStyle w:val="Bezodstpw"/>
        <w:ind w:left="851" w:hanging="284"/>
        <w:jc w:val="both"/>
        <w:rPr>
          <w:rFonts w:ascii="Times New Roman" w:hAnsi="Times New Roman"/>
          <w:sz w:val="24"/>
          <w:szCs w:val="24"/>
        </w:rPr>
      </w:pPr>
      <w:r>
        <w:rPr>
          <w:rFonts w:ascii="Times New Roman" w:hAnsi="Times New Roman"/>
          <w:sz w:val="24"/>
          <w:szCs w:val="24"/>
        </w:rPr>
        <w:t xml:space="preserve">b) stwierdzała </w:t>
      </w:r>
      <w:r w:rsidRPr="00483086">
        <w:rPr>
          <w:rFonts w:ascii="Times New Roman" w:hAnsi="Times New Roman"/>
          <w:sz w:val="24"/>
          <w:szCs w:val="24"/>
        </w:rPr>
        <w:t xml:space="preserve">o odpowiedzialności solidarnej </w:t>
      </w:r>
      <w:r>
        <w:rPr>
          <w:rFonts w:ascii="Times New Roman" w:hAnsi="Times New Roman"/>
          <w:sz w:val="24"/>
          <w:szCs w:val="24"/>
        </w:rPr>
        <w:t>Wykonawców występujących wspólnie</w:t>
      </w:r>
      <w:r w:rsidRPr="00483086">
        <w:rPr>
          <w:rFonts w:ascii="Times New Roman" w:hAnsi="Times New Roman"/>
          <w:sz w:val="24"/>
          <w:szCs w:val="24"/>
        </w:rPr>
        <w:t xml:space="preserve"> za całość podjętych zobowiązań w ramach realizacji przedmiotu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c) oznaczała czas trwania konsorcjum, obejmującego okres realizacji przedmiotu zamówienia i gwarancji jakości,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d) określała cel gospodarczy obejmujący zakresem przedmiot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e) wykluczała możliwość wypowiedzenia umowy konsorcjum prze</w:t>
      </w:r>
      <w:r>
        <w:rPr>
          <w:rFonts w:ascii="Times New Roman" w:hAnsi="Times New Roman"/>
          <w:sz w:val="24"/>
          <w:szCs w:val="24"/>
        </w:rPr>
        <w:t>z któregokolwiek z Wykonawców występujących wspólnie</w:t>
      </w:r>
      <w:r w:rsidRPr="00483086">
        <w:rPr>
          <w:rFonts w:ascii="Times New Roman" w:hAnsi="Times New Roman"/>
          <w:sz w:val="24"/>
          <w:szCs w:val="24"/>
        </w:rPr>
        <w:t xml:space="preserve"> do czasu wykonania zamówienia oraz upływu czasu gwarancji,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f) określała sposób współdziałania podmiotów z określeniem podziału zadań w trakcie realizacji zamówienia, </w:t>
      </w:r>
    </w:p>
    <w:p w:rsidR="006370EB" w:rsidRPr="00483086" w:rsidRDefault="006370EB" w:rsidP="009057F0">
      <w:pPr>
        <w:pStyle w:val="Bezodstpw"/>
        <w:ind w:left="851" w:hanging="284"/>
        <w:jc w:val="both"/>
        <w:rPr>
          <w:rFonts w:ascii="Times New Roman" w:hAnsi="Times New Roman"/>
          <w:sz w:val="24"/>
          <w:szCs w:val="24"/>
        </w:rPr>
      </w:pPr>
      <w:r w:rsidRPr="00483086">
        <w:rPr>
          <w:rFonts w:ascii="Times New Roman" w:hAnsi="Times New Roman"/>
          <w:sz w:val="24"/>
          <w:szCs w:val="24"/>
        </w:rPr>
        <w:t xml:space="preserve">g) stwierdzała </w:t>
      </w:r>
      <w:r>
        <w:rPr>
          <w:rFonts w:ascii="Times New Roman" w:hAnsi="Times New Roman"/>
          <w:sz w:val="24"/>
          <w:szCs w:val="24"/>
        </w:rPr>
        <w:t>zakaz zmian w umowie bez zgody Z</w:t>
      </w:r>
      <w:r w:rsidRPr="00483086">
        <w:rPr>
          <w:rFonts w:ascii="Times New Roman" w:hAnsi="Times New Roman"/>
          <w:sz w:val="24"/>
          <w:szCs w:val="24"/>
        </w:rPr>
        <w:t xml:space="preserve">amawiającego. </w:t>
      </w:r>
    </w:p>
    <w:p w:rsidR="006370EB" w:rsidRPr="005D232F" w:rsidRDefault="006370EB" w:rsidP="009057F0">
      <w:pPr>
        <w:tabs>
          <w:tab w:val="left" w:pos="284"/>
        </w:tabs>
        <w:autoSpaceDE w:val="0"/>
        <w:autoSpaceDN w:val="0"/>
        <w:adjustRightInd w:val="0"/>
        <w:ind w:left="284"/>
        <w:jc w:val="both"/>
        <w:rPr>
          <w:b/>
          <w:bCs/>
          <w:sz w:val="24"/>
          <w:szCs w:val="24"/>
        </w:rPr>
      </w:pPr>
      <w:r w:rsidRPr="005D232F">
        <w:rPr>
          <w:b/>
          <w:bCs/>
          <w:sz w:val="24"/>
          <w:szCs w:val="24"/>
        </w:rPr>
        <w:t>Niedopełnienie powy</w:t>
      </w:r>
      <w:r w:rsidRPr="005D232F">
        <w:rPr>
          <w:b/>
          <w:sz w:val="24"/>
          <w:szCs w:val="24"/>
        </w:rPr>
        <w:t>ż</w:t>
      </w:r>
      <w:r w:rsidRPr="005D232F">
        <w:rPr>
          <w:b/>
          <w:bCs/>
          <w:sz w:val="24"/>
          <w:szCs w:val="24"/>
        </w:rPr>
        <w:t>szych obowi</w:t>
      </w:r>
      <w:r w:rsidRPr="005D232F">
        <w:rPr>
          <w:b/>
          <w:sz w:val="24"/>
          <w:szCs w:val="24"/>
        </w:rPr>
        <w:t>ą</w:t>
      </w:r>
      <w:r w:rsidRPr="005D232F">
        <w:rPr>
          <w:b/>
          <w:bCs/>
          <w:sz w:val="24"/>
          <w:szCs w:val="24"/>
        </w:rPr>
        <w:t>zków b</w:t>
      </w:r>
      <w:r w:rsidRPr="005D232F">
        <w:rPr>
          <w:b/>
          <w:sz w:val="24"/>
          <w:szCs w:val="24"/>
        </w:rPr>
        <w:t>ę</w:t>
      </w:r>
      <w:r w:rsidRPr="005D232F">
        <w:rPr>
          <w:b/>
          <w:bCs/>
          <w:sz w:val="24"/>
          <w:szCs w:val="24"/>
        </w:rPr>
        <w:t>dzie skutkowa</w:t>
      </w:r>
      <w:r w:rsidRPr="005D232F">
        <w:rPr>
          <w:b/>
          <w:sz w:val="24"/>
          <w:szCs w:val="24"/>
        </w:rPr>
        <w:t xml:space="preserve">ć </w:t>
      </w:r>
      <w:r w:rsidRPr="005D232F">
        <w:rPr>
          <w:b/>
          <w:bCs/>
          <w:sz w:val="24"/>
          <w:szCs w:val="24"/>
        </w:rPr>
        <w:t>odst</w:t>
      </w:r>
      <w:r w:rsidRPr="005D232F">
        <w:rPr>
          <w:b/>
          <w:sz w:val="24"/>
          <w:szCs w:val="24"/>
        </w:rPr>
        <w:t>ą</w:t>
      </w:r>
      <w:r w:rsidRPr="005D232F">
        <w:rPr>
          <w:b/>
          <w:bCs/>
          <w:sz w:val="24"/>
          <w:szCs w:val="24"/>
        </w:rPr>
        <w:t>pieniem Zamawiaj</w:t>
      </w:r>
      <w:r w:rsidRPr="005D232F">
        <w:rPr>
          <w:b/>
          <w:sz w:val="24"/>
          <w:szCs w:val="24"/>
        </w:rPr>
        <w:t>ą</w:t>
      </w:r>
      <w:r w:rsidRPr="005D232F">
        <w:rPr>
          <w:b/>
          <w:bCs/>
          <w:sz w:val="24"/>
          <w:szCs w:val="24"/>
        </w:rPr>
        <w:t>cego od zawarcia umowy z przyczyn le</w:t>
      </w:r>
      <w:r w:rsidRPr="005D232F">
        <w:rPr>
          <w:b/>
          <w:sz w:val="24"/>
          <w:szCs w:val="24"/>
        </w:rPr>
        <w:t>żą</w:t>
      </w:r>
      <w:r w:rsidRPr="005D232F">
        <w:rPr>
          <w:b/>
          <w:bCs/>
          <w:sz w:val="24"/>
          <w:szCs w:val="24"/>
        </w:rPr>
        <w:t>cych po stronie Wykonawcy oraz zatrzymaniem wadium.</w:t>
      </w:r>
    </w:p>
    <w:p w:rsidR="00D27CA5" w:rsidRDefault="00D27CA5">
      <w:pPr>
        <w:spacing w:line="13" w:lineRule="exact"/>
        <w:rPr>
          <w:rFonts w:eastAsia="Times New Roman"/>
          <w:sz w:val="24"/>
          <w:szCs w:val="24"/>
        </w:rPr>
      </w:pPr>
    </w:p>
    <w:p w:rsidR="00D27CA5" w:rsidRPr="00F13D98" w:rsidRDefault="00D06418" w:rsidP="00612915">
      <w:pPr>
        <w:pStyle w:val="Akapitzlist"/>
        <w:numPr>
          <w:ilvl w:val="0"/>
          <w:numId w:val="29"/>
        </w:numPr>
        <w:tabs>
          <w:tab w:val="left" w:pos="284"/>
        </w:tabs>
        <w:ind w:left="284" w:hanging="284"/>
        <w:jc w:val="both"/>
        <w:rPr>
          <w:rFonts w:eastAsia="Times New Roman"/>
          <w:b/>
          <w:bCs/>
          <w:sz w:val="24"/>
          <w:szCs w:val="24"/>
        </w:rPr>
      </w:pPr>
      <w:r w:rsidRPr="00F13D98">
        <w:rPr>
          <w:rFonts w:eastAsia="Times New Roman"/>
          <w:sz w:val="24"/>
          <w:szCs w:val="24"/>
        </w:rPr>
        <w:t>Dokumenty należy dostarczyć osobiście lub prz</w:t>
      </w:r>
      <w:r w:rsidR="006370EB">
        <w:rPr>
          <w:rFonts w:eastAsia="Times New Roman"/>
          <w:sz w:val="24"/>
          <w:szCs w:val="24"/>
        </w:rPr>
        <w:t>esłać pocztą w wyznaczonym przez Zamawiającego</w:t>
      </w:r>
      <w:r w:rsidRPr="00F13D98">
        <w:rPr>
          <w:rFonts w:eastAsia="Times New Roman"/>
          <w:sz w:val="24"/>
          <w:szCs w:val="24"/>
        </w:rPr>
        <w:t xml:space="preserve"> terminie</w:t>
      </w:r>
      <w:r w:rsidR="006370EB">
        <w:rPr>
          <w:rFonts w:eastAsia="Times New Roman"/>
          <w:sz w:val="24"/>
          <w:szCs w:val="24"/>
        </w:rPr>
        <w:t>,</w:t>
      </w:r>
      <w:r w:rsidRPr="00F13D98">
        <w:rPr>
          <w:rFonts w:eastAsia="Times New Roman"/>
          <w:sz w:val="24"/>
          <w:szCs w:val="24"/>
        </w:rPr>
        <w:t xml:space="preserve"> na adres Zamawiającego: </w:t>
      </w:r>
      <w:r w:rsidR="00A92094">
        <w:rPr>
          <w:rFonts w:eastAsia="Times New Roman"/>
          <w:b/>
          <w:bCs/>
          <w:sz w:val="24"/>
          <w:szCs w:val="24"/>
        </w:rPr>
        <w:t>Gmina Wąchock</w:t>
      </w:r>
      <w:r w:rsidR="002A2DBD" w:rsidRPr="00F13D98">
        <w:rPr>
          <w:rFonts w:eastAsia="Times New Roman"/>
          <w:b/>
          <w:bCs/>
          <w:sz w:val="24"/>
          <w:szCs w:val="24"/>
        </w:rPr>
        <w:t xml:space="preserve">, ul. Wielkowiejska 1, </w:t>
      </w:r>
      <w:r w:rsidR="00A92094">
        <w:rPr>
          <w:rFonts w:eastAsia="Times New Roman"/>
          <w:b/>
          <w:bCs/>
          <w:sz w:val="24"/>
          <w:szCs w:val="24"/>
        </w:rPr>
        <w:t xml:space="preserve">              </w:t>
      </w:r>
      <w:r w:rsidR="002A2DBD" w:rsidRPr="00F13D98">
        <w:rPr>
          <w:rFonts w:eastAsia="Times New Roman"/>
          <w:b/>
          <w:bCs/>
          <w:sz w:val="24"/>
          <w:szCs w:val="24"/>
        </w:rPr>
        <w:t>27-215 Wąchock</w:t>
      </w:r>
      <w:r w:rsidRPr="00F13D98">
        <w:rPr>
          <w:rFonts w:eastAsia="Times New Roman"/>
          <w:b/>
          <w:bCs/>
          <w:sz w:val="24"/>
          <w:szCs w:val="24"/>
        </w:rPr>
        <w:t>.</w:t>
      </w:r>
    </w:p>
    <w:p w:rsidR="00D27CA5" w:rsidRPr="00F13D98" w:rsidRDefault="00D06418" w:rsidP="00612915">
      <w:pPr>
        <w:numPr>
          <w:ilvl w:val="0"/>
          <w:numId w:val="29"/>
        </w:numPr>
        <w:tabs>
          <w:tab w:val="left" w:pos="284"/>
        </w:tabs>
        <w:ind w:left="284" w:hanging="284"/>
        <w:jc w:val="both"/>
        <w:rPr>
          <w:rFonts w:eastAsia="Times New Roman"/>
          <w:b/>
          <w:bCs/>
          <w:sz w:val="24"/>
          <w:szCs w:val="24"/>
        </w:rPr>
      </w:pPr>
      <w:r>
        <w:rPr>
          <w:rFonts w:eastAsia="Times New Roman"/>
          <w:sz w:val="24"/>
          <w:szCs w:val="24"/>
        </w:rPr>
        <w:t>Niedopeł</w:t>
      </w:r>
      <w:r w:rsidR="002A2DBD">
        <w:rPr>
          <w:rFonts w:eastAsia="Times New Roman"/>
          <w:sz w:val="24"/>
          <w:szCs w:val="24"/>
        </w:rPr>
        <w:t>nienie którejkolwiek z powy</w:t>
      </w:r>
      <w:r>
        <w:rPr>
          <w:rFonts w:eastAsia="Times New Roman"/>
          <w:sz w:val="24"/>
          <w:szCs w:val="24"/>
        </w:rPr>
        <w:t>ższych formalności w wyznaczonym terminie Zamawiający traktował będzie jako uchylanie się Wykonawcy od zawarcia umowy w sprawie</w:t>
      </w:r>
      <w:r w:rsidR="002A2DBD">
        <w:rPr>
          <w:rFonts w:eastAsia="Times New Roman"/>
          <w:b/>
          <w:bCs/>
          <w:sz w:val="24"/>
          <w:szCs w:val="24"/>
        </w:rPr>
        <w:t xml:space="preserve"> </w:t>
      </w:r>
      <w:r w:rsidR="002A2DBD">
        <w:rPr>
          <w:rFonts w:eastAsia="Times New Roman"/>
          <w:sz w:val="24"/>
          <w:szCs w:val="24"/>
        </w:rPr>
        <w:t xml:space="preserve">zamówienia </w:t>
      </w:r>
      <w:r w:rsidR="002A2DBD">
        <w:rPr>
          <w:rFonts w:eastAsia="Times New Roman"/>
          <w:sz w:val="24"/>
          <w:szCs w:val="24"/>
        </w:rPr>
        <w:lastRenderedPageBreak/>
        <w:t>publicznego. Je</w:t>
      </w:r>
      <w:r w:rsidRPr="002A2DBD">
        <w:rPr>
          <w:rFonts w:eastAsia="Times New Roman"/>
          <w:sz w:val="24"/>
          <w:szCs w:val="24"/>
        </w:rPr>
        <w:t>żeli Wykonawca, które</w:t>
      </w:r>
      <w:r w:rsidR="002A2DBD">
        <w:rPr>
          <w:rFonts w:eastAsia="Times New Roman"/>
          <w:sz w:val="24"/>
          <w:szCs w:val="24"/>
        </w:rPr>
        <w:t>go oferta została wybrana, uchy</w:t>
      </w:r>
      <w:r w:rsidRPr="002A2DBD">
        <w:rPr>
          <w:rFonts w:eastAsia="Times New Roman"/>
          <w:sz w:val="24"/>
          <w:szCs w:val="24"/>
        </w:rPr>
        <w:t>la się od zawarcia umowy lub nie wnosi wymaganego zabezpieczenia należytego wykonania umowy (jeżeli Zamawiający żąda wniesienia zabezpieczenia), Zamawiający może wybrać najkorzystniejszą ofertę spośród pozostałych ofer</w:t>
      </w:r>
      <w:r w:rsidR="002A2DBD">
        <w:rPr>
          <w:rFonts w:eastAsia="Times New Roman"/>
          <w:sz w:val="24"/>
          <w:szCs w:val="24"/>
        </w:rPr>
        <w:t>t bez przeprowadzania ich ponow</w:t>
      </w:r>
      <w:r w:rsidRPr="002A2DBD">
        <w:rPr>
          <w:rFonts w:eastAsia="Times New Roman"/>
          <w:sz w:val="24"/>
          <w:szCs w:val="24"/>
        </w:rPr>
        <w:t>nego badania i oceny, chyba że zachodzą przesłanki unieważnienia postępowania.</w:t>
      </w:r>
    </w:p>
    <w:p w:rsidR="00D27CA5" w:rsidRPr="00F13D98" w:rsidRDefault="00D06418" w:rsidP="00612915">
      <w:pPr>
        <w:pStyle w:val="Akapitzlist"/>
        <w:numPr>
          <w:ilvl w:val="0"/>
          <w:numId w:val="29"/>
        </w:numPr>
        <w:tabs>
          <w:tab w:val="left" w:pos="284"/>
        </w:tabs>
        <w:ind w:left="284" w:hanging="284"/>
        <w:jc w:val="both"/>
        <w:rPr>
          <w:rFonts w:eastAsia="Times New Roman"/>
          <w:b/>
          <w:bCs/>
          <w:sz w:val="24"/>
          <w:szCs w:val="24"/>
        </w:rPr>
      </w:pPr>
      <w:r w:rsidRPr="00F13D98">
        <w:rPr>
          <w:rFonts w:eastAsia="Times New Roman"/>
          <w:sz w:val="24"/>
          <w:szCs w:val="24"/>
        </w:rPr>
        <w:t xml:space="preserve">Zamawiający zgodnie z art. 94 ust. 2 ustawy </w:t>
      </w:r>
      <w:proofErr w:type="spellStart"/>
      <w:r w:rsidRPr="00F13D98">
        <w:rPr>
          <w:rFonts w:eastAsia="Times New Roman"/>
          <w:sz w:val="24"/>
          <w:szCs w:val="24"/>
        </w:rPr>
        <w:t>Pzp</w:t>
      </w:r>
      <w:proofErr w:type="spellEnd"/>
      <w:r w:rsidRPr="00F13D98">
        <w:rPr>
          <w:rFonts w:eastAsia="Times New Roman"/>
          <w:sz w:val="24"/>
          <w:szCs w:val="24"/>
        </w:rPr>
        <w:t xml:space="preserve"> może zawrzeć umowę w sprawie zamówienia publiczn</w:t>
      </w:r>
      <w:r w:rsidR="002A2DBD" w:rsidRPr="00F13D98">
        <w:rPr>
          <w:rFonts w:eastAsia="Times New Roman"/>
          <w:sz w:val="24"/>
          <w:szCs w:val="24"/>
        </w:rPr>
        <w:t>ego przed upływem terminów okre</w:t>
      </w:r>
      <w:r w:rsidRPr="00F13D98">
        <w:rPr>
          <w:rFonts w:eastAsia="Times New Roman"/>
          <w:sz w:val="24"/>
          <w:szCs w:val="24"/>
        </w:rPr>
        <w:t>ś</w:t>
      </w:r>
      <w:r w:rsidR="009D3FCB" w:rsidRPr="00F13D98">
        <w:rPr>
          <w:rFonts w:eastAsia="Times New Roman"/>
          <w:sz w:val="24"/>
          <w:szCs w:val="24"/>
        </w:rPr>
        <w:t>lonych w art. 94 ust. 1</w:t>
      </w:r>
      <w:r w:rsidRPr="00F13D98">
        <w:rPr>
          <w:rFonts w:eastAsia="Times New Roman"/>
          <w:sz w:val="24"/>
          <w:szCs w:val="24"/>
        </w:rPr>
        <w:t xml:space="preserve"> ustawy</w:t>
      </w:r>
      <w:r w:rsidR="00A92094">
        <w:rPr>
          <w:rFonts w:eastAsia="Times New Roman"/>
          <w:sz w:val="24"/>
          <w:szCs w:val="24"/>
        </w:rPr>
        <w:t xml:space="preserve"> </w:t>
      </w:r>
      <w:proofErr w:type="spellStart"/>
      <w:r w:rsidR="00A92094">
        <w:rPr>
          <w:rFonts w:eastAsia="Times New Roman"/>
          <w:sz w:val="24"/>
          <w:szCs w:val="24"/>
        </w:rPr>
        <w:t>P</w:t>
      </w:r>
      <w:r w:rsidR="009D3FCB" w:rsidRPr="00F13D98">
        <w:rPr>
          <w:rFonts w:eastAsia="Times New Roman"/>
          <w:sz w:val="24"/>
          <w:szCs w:val="24"/>
        </w:rPr>
        <w:t>zp</w:t>
      </w:r>
      <w:proofErr w:type="spellEnd"/>
      <w:r w:rsidRPr="00F13D98">
        <w:rPr>
          <w:rFonts w:eastAsia="Times New Roman"/>
          <w:sz w:val="24"/>
          <w:szCs w:val="24"/>
        </w:rPr>
        <w:t>, jeżeli zajdą ku temu przesłanki przewidziane w tym artykule.</w:t>
      </w:r>
    </w:p>
    <w:p w:rsidR="00D27CA5" w:rsidRDefault="000B7D01">
      <w:pPr>
        <w:spacing w:line="240" w:lineRule="exact"/>
        <w:rPr>
          <w:rFonts w:eastAsia="Times New Roman"/>
          <w:b/>
          <w:bCs/>
          <w:sz w:val="24"/>
          <w:szCs w:val="24"/>
        </w:rPr>
      </w:pPr>
      <w:r w:rsidRPr="000B7D01">
        <w:rPr>
          <w:noProof/>
          <w:sz w:val="20"/>
          <w:szCs w:val="20"/>
        </w:rPr>
        <w:pict>
          <v:rect id="Shape 46" o:spid="_x0000_s1034" style="position:absolute;margin-left:-2.9pt;margin-top:9.85pt;width:480.9pt;height:17.55pt;z-index:-2516352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" o:allowincell="f" fillcolor="#e6e6ff" stroked="f"/>
        </w:pict>
      </w:r>
    </w:p>
    <w:p w:rsidR="00622D8F" w:rsidRPr="00DF56B2" w:rsidRDefault="006871E3" w:rsidP="006871E3">
      <w:pPr>
        <w:tabs>
          <w:tab w:val="left" w:pos="480"/>
        </w:tabs>
        <w:ind w:left="480" w:hanging="480"/>
        <w:rPr>
          <w:rFonts w:eastAsia="Times New Roman"/>
          <w:i/>
          <w:iCs/>
          <w:sz w:val="24"/>
          <w:szCs w:val="24"/>
        </w:rPr>
      </w:pPr>
      <w:r>
        <w:rPr>
          <w:rFonts w:eastAsia="Times New Roman"/>
          <w:b/>
          <w:bCs/>
          <w:i/>
          <w:iCs/>
          <w:color w:val="000080"/>
          <w:sz w:val="24"/>
          <w:szCs w:val="24"/>
        </w:rPr>
        <w:t xml:space="preserve">Rozdział XVII. </w:t>
      </w:r>
      <w:r w:rsidR="00D06418">
        <w:rPr>
          <w:rFonts w:eastAsia="Times New Roman"/>
          <w:b/>
          <w:bCs/>
          <w:i/>
          <w:iCs/>
          <w:color w:val="000080"/>
          <w:sz w:val="24"/>
          <w:szCs w:val="24"/>
        </w:rPr>
        <w:t>Wymagania dotyczące zabezpiecz</w:t>
      </w:r>
      <w:r w:rsidR="00CA6623">
        <w:rPr>
          <w:rFonts w:eastAsia="Times New Roman"/>
          <w:b/>
          <w:bCs/>
          <w:i/>
          <w:iCs/>
          <w:color w:val="000080"/>
          <w:sz w:val="24"/>
          <w:szCs w:val="24"/>
        </w:rPr>
        <w:t>enia należytego wykonania umowy</w:t>
      </w:r>
    </w:p>
    <w:p w:rsidR="00622D8F" w:rsidRPr="00B958DB" w:rsidRDefault="006833EB" w:rsidP="006871E3">
      <w:pPr>
        <w:ind w:left="284" w:hanging="284"/>
        <w:jc w:val="both"/>
        <w:rPr>
          <w:bCs/>
          <w:sz w:val="24"/>
          <w:szCs w:val="24"/>
        </w:rPr>
      </w:pPr>
      <w:r>
        <w:rPr>
          <w:sz w:val="24"/>
          <w:szCs w:val="24"/>
          <w:lang w:eastAsia="ar-SA"/>
        </w:rPr>
        <w:t xml:space="preserve">1. </w:t>
      </w:r>
      <w:r w:rsidR="00622D8F" w:rsidRPr="00B958DB">
        <w:rPr>
          <w:sz w:val="24"/>
          <w:szCs w:val="24"/>
          <w:lang w:eastAsia="ar-SA"/>
        </w:rPr>
        <w:t>Wykonawca, którego oferta zostanie wybrana jest zobowiązany wnieść zabezpieczenie należytego wykonania umowy w wysokości 10% oferowanej ceny brutto zawartej w of</w:t>
      </w:r>
      <w:r w:rsidR="00A92094">
        <w:rPr>
          <w:sz w:val="24"/>
          <w:szCs w:val="24"/>
          <w:lang w:eastAsia="ar-SA"/>
        </w:rPr>
        <w:t>ercie.</w:t>
      </w:r>
      <w:r w:rsidR="00DF56B2" w:rsidRPr="00B958DB">
        <w:rPr>
          <w:sz w:val="24"/>
          <w:szCs w:val="24"/>
          <w:lang w:eastAsia="ar-SA"/>
        </w:rPr>
        <w:t xml:space="preserve"> </w:t>
      </w:r>
    </w:p>
    <w:p w:rsidR="00622D8F" w:rsidRPr="00B958DB" w:rsidRDefault="006833EB" w:rsidP="006871E3">
      <w:pPr>
        <w:ind w:left="284" w:hanging="284"/>
        <w:jc w:val="both"/>
        <w:rPr>
          <w:bCs/>
          <w:sz w:val="24"/>
          <w:szCs w:val="24"/>
        </w:rPr>
      </w:pPr>
      <w:r>
        <w:rPr>
          <w:sz w:val="24"/>
          <w:szCs w:val="24"/>
          <w:lang w:eastAsia="ar-SA"/>
        </w:rPr>
        <w:t xml:space="preserve">2. </w:t>
      </w:r>
      <w:r w:rsidR="00622D8F" w:rsidRPr="00B958DB">
        <w:rPr>
          <w:sz w:val="24"/>
          <w:szCs w:val="24"/>
          <w:lang w:eastAsia="ar-SA"/>
        </w:rPr>
        <w:t xml:space="preserve">Zabezpieczenie należytego wykonania umowy należy wnieść w jednej lub kilku formach określonych w art. 148 ust. 1 ustawy </w:t>
      </w:r>
      <w:proofErr w:type="spellStart"/>
      <w:r w:rsidR="00622D8F" w:rsidRPr="00B958DB">
        <w:rPr>
          <w:sz w:val="24"/>
          <w:szCs w:val="24"/>
          <w:lang w:eastAsia="ar-SA"/>
        </w:rPr>
        <w:t>Pzp</w:t>
      </w:r>
      <w:proofErr w:type="spellEnd"/>
      <w:r w:rsidR="00622D8F" w:rsidRPr="00B958DB">
        <w:rPr>
          <w:sz w:val="24"/>
          <w:szCs w:val="24"/>
          <w:lang w:eastAsia="ar-SA"/>
        </w:rPr>
        <w:t>, tj.</w:t>
      </w:r>
      <w:r w:rsidR="00A92094">
        <w:rPr>
          <w:sz w:val="24"/>
          <w:szCs w:val="24"/>
          <w:lang w:eastAsia="ar-SA"/>
        </w:rPr>
        <w:t>:</w:t>
      </w:r>
    </w:p>
    <w:p w:rsidR="00622D8F" w:rsidRPr="00B958DB" w:rsidRDefault="00622D8F" w:rsidP="00612915">
      <w:pPr>
        <w:numPr>
          <w:ilvl w:val="1"/>
          <w:numId w:val="30"/>
        </w:numPr>
        <w:tabs>
          <w:tab w:val="left" w:pos="993"/>
        </w:tabs>
        <w:ind w:left="709" w:hanging="425"/>
        <w:jc w:val="both"/>
        <w:rPr>
          <w:sz w:val="24"/>
          <w:szCs w:val="24"/>
        </w:rPr>
      </w:pPr>
      <w:r w:rsidRPr="00B958DB">
        <w:rPr>
          <w:color w:val="000000"/>
          <w:sz w:val="24"/>
          <w:szCs w:val="24"/>
        </w:rPr>
        <w:t>pieniądzu,</w:t>
      </w:r>
    </w:p>
    <w:p w:rsidR="00622D8F" w:rsidRPr="00B958DB" w:rsidRDefault="00622D8F" w:rsidP="00612915">
      <w:pPr>
        <w:numPr>
          <w:ilvl w:val="1"/>
          <w:numId w:val="30"/>
        </w:numPr>
        <w:tabs>
          <w:tab w:val="left" w:pos="993"/>
        </w:tabs>
        <w:ind w:left="709" w:hanging="425"/>
        <w:jc w:val="both"/>
        <w:rPr>
          <w:sz w:val="24"/>
          <w:szCs w:val="24"/>
        </w:rPr>
      </w:pPr>
      <w:r w:rsidRPr="00B958DB">
        <w:rPr>
          <w:color w:val="000000"/>
          <w:sz w:val="24"/>
          <w:szCs w:val="24"/>
        </w:rPr>
        <w:t xml:space="preserve">poręczeniach bankowych lub poręczeniach spółdzielczej kasy oszczędnościowo-kredytowej, </w:t>
      </w:r>
      <w:r w:rsidR="00E943C0">
        <w:rPr>
          <w:color w:val="000000"/>
          <w:sz w:val="24"/>
          <w:szCs w:val="24"/>
        </w:rPr>
        <w:t xml:space="preserve">              </w:t>
      </w:r>
      <w:r w:rsidRPr="00B958DB">
        <w:rPr>
          <w:color w:val="000000"/>
          <w:sz w:val="24"/>
          <w:szCs w:val="24"/>
        </w:rPr>
        <w:t>z tym</w:t>
      </w:r>
      <w:r w:rsidR="00A92094">
        <w:rPr>
          <w:color w:val="000000"/>
          <w:sz w:val="24"/>
          <w:szCs w:val="24"/>
        </w:rPr>
        <w:t>,</w:t>
      </w:r>
      <w:r w:rsidRPr="00B958DB">
        <w:rPr>
          <w:color w:val="000000"/>
          <w:sz w:val="24"/>
          <w:szCs w:val="24"/>
        </w:rPr>
        <w:t xml:space="preserve"> że zobowiązanie kasy jest zawsze zobowiązaniem pieniężnym,</w:t>
      </w:r>
    </w:p>
    <w:p w:rsidR="00622D8F" w:rsidRPr="00B958DB" w:rsidRDefault="00622D8F" w:rsidP="00612915">
      <w:pPr>
        <w:numPr>
          <w:ilvl w:val="1"/>
          <w:numId w:val="30"/>
        </w:numPr>
        <w:tabs>
          <w:tab w:val="left" w:pos="993"/>
        </w:tabs>
        <w:ind w:left="709" w:hanging="425"/>
        <w:jc w:val="both"/>
        <w:rPr>
          <w:sz w:val="24"/>
          <w:szCs w:val="24"/>
        </w:rPr>
      </w:pPr>
      <w:r w:rsidRPr="00B958DB">
        <w:rPr>
          <w:color w:val="000000"/>
          <w:sz w:val="24"/>
          <w:szCs w:val="24"/>
        </w:rPr>
        <w:t>gwarancjach bankowych,</w:t>
      </w:r>
    </w:p>
    <w:p w:rsidR="00622D8F" w:rsidRPr="00B958DB" w:rsidRDefault="00622D8F" w:rsidP="00612915">
      <w:pPr>
        <w:numPr>
          <w:ilvl w:val="1"/>
          <w:numId w:val="30"/>
        </w:numPr>
        <w:tabs>
          <w:tab w:val="left" w:pos="993"/>
        </w:tabs>
        <w:ind w:left="709" w:hanging="425"/>
        <w:jc w:val="both"/>
        <w:rPr>
          <w:sz w:val="24"/>
          <w:szCs w:val="24"/>
        </w:rPr>
      </w:pPr>
      <w:r w:rsidRPr="00B958DB">
        <w:rPr>
          <w:color w:val="000000"/>
          <w:sz w:val="24"/>
          <w:szCs w:val="24"/>
        </w:rPr>
        <w:t>gwarancjach ubezpieczeniowych,</w:t>
      </w:r>
    </w:p>
    <w:p w:rsidR="00622D8F" w:rsidRPr="00B958DB" w:rsidRDefault="00622D8F" w:rsidP="00612915">
      <w:pPr>
        <w:numPr>
          <w:ilvl w:val="1"/>
          <w:numId w:val="30"/>
        </w:numPr>
        <w:tabs>
          <w:tab w:val="left" w:pos="993"/>
        </w:tabs>
        <w:ind w:left="709" w:hanging="425"/>
        <w:jc w:val="both"/>
        <w:rPr>
          <w:sz w:val="24"/>
          <w:szCs w:val="24"/>
        </w:rPr>
      </w:pPr>
      <w:r w:rsidRPr="00B958DB">
        <w:rPr>
          <w:color w:val="000000"/>
          <w:sz w:val="24"/>
          <w:szCs w:val="24"/>
        </w:rPr>
        <w:t xml:space="preserve">poręczeniach udzielanych przez podmioty, o których mowa w </w:t>
      </w:r>
      <w:r w:rsidRPr="00B958DB">
        <w:rPr>
          <w:color w:val="1B1B1B"/>
          <w:sz w:val="24"/>
          <w:szCs w:val="24"/>
        </w:rPr>
        <w:t>art. 6b ust. 5 pkt 2</w:t>
      </w:r>
      <w:r w:rsidRPr="00B958DB">
        <w:rPr>
          <w:color w:val="000000"/>
          <w:sz w:val="24"/>
          <w:szCs w:val="24"/>
        </w:rPr>
        <w:t xml:space="preserve"> ustawy </w:t>
      </w:r>
      <w:r w:rsidR="00E943C0">
        <w:rPr>
          <w:color w:val="000000"/>
          <w:sz w:val="24"/>
          <w:szCs w:val="24"/>
        </w:rPr>
        <w:t xml:space="preserve">                  </w:t>
      </w:r>
      <w:r w:rsidRPr="00B958DB">
        <w:rPr>
          <w:color w:val="000000"/>
          <w:sz w:val="24"/>
          <w:szCs w:val="24"/>
        </w:rPr>
        <w:t>z dnia 9 listopada 2000 r. o utworzeniu Polskiej Agencji Rozwoju Przedsiębiorczości.</w:t>
      </w:r>
    </w:p>
    <w:p w:rsidR="00622D8F" w:rsidRPr="00B958DB" w:rsidRDefault="006833EB" w:rsidP="006871E3">
      <w:pPr>
        <w:ind w:left="284" w:hanging="284"/>
        <w:jc w:val="both"/>
        <w:rPr>
          <w:bCs/>
          <w:sz w:val="24"/>
          <w:szCs w:val="24"/>
        </w:rPr>
      </w:pPr>
      <w:r>
        <w:rPr>
          <w:sz w:val="24"/>
          <w:szCs w:val="24"/>
          <w:lang w:eastAsia="ar-SA"/>
        </w:rPr>
        <w:t xml:space="preserve">3. </w:t>
      </w:r>
      <w:r w:rsidR="00622D8F" w:rsidRPr="00B958DB">
        <w:rPr>
          <w:sz w:val="24"/>
          <w:szCs w:val="24"/>
          <w:lang w:eastAsia="ar-SA"/>
        </w:rPr>
        <w:t xml:space="preserve">Zamawiający nie dopuszcza możliwości wniesienia zabezpieczenia należytego wykonania umowy w formach określonych w art. 148 ust. 2 ustawy </w:t>
      </w:r>
      <w:proofErr w:type="spellStart"/>
      <w:r w:rsidR="00622D8F" w:rsidRPr="00B958DB">
        <w:rPr>
          <w:sz w:val="24"/>
          <w:szCs w:val="24"/>
          <w:lang w:eastAsia="ar-SA"/>
        </w:rPr>
        <w:t>Pzp</w:t>
      </w:r>
      <w:proofErr w:type="spellEnd"/>
      <w:r w:rsidR="00622D8F" w:rsidRPr="00B958DB">
        <w:rPr>
          <w:sz w:val="24"/>
          <w:szCs w:val="24"/>
          <w:lang w:eastAsia="ar-SA"/>
        </w:rPr>
        <w:t>.</w:t>
      </w:r>
    </w:p>
    <w:p w:rsidR="00DF56B2" w:rsidRPr="00B958DB" w:rsidRDefault="006833EB" w:rsidP="006871E3">
      <w:pPr>
        <w:ind w:left="284" w:hanging="284"/>
        <w:jc w:val="both"/>
        <w:rPr>
          <w:sz w:val="24"/>
          <w:szCs w:val="24"/>
        </w:rPr>
      </w:pPr>
      <w:r>
        <w:rPr>
          <w:sz w:val="24"/>
          <w:szCs w:val="24"/>
          <w:lang w:eastAsia="ar-SA"/>
        </w:rPr>
        <w:t xml:space="preserve">4. </w:t>
      </w:r>
      <w:r w:rsidR="00622D8F" w:rsidRPr="00B958DB">
        <w:rPr>
          <w:sz w:val="24"/>
          <w:szCs w:val="24"/>
          <w:lang w:eastAsia="ar-SA"/>
        </w:rPr>
        <w:t>Zabezpieczenie należytego wykonania umowy wnoszone w pieniądzu należy wpłacić przelewem na rachunek bankowy Zamawiającego</w:t>
      </w:r>
      <w:r w:rsidR="00622D8F" w:rsidRPr="00B958DB">
        <w:rPr>
          <w:color w:val="FF0000"/>
          <w:sz w:val="24"/>
          <w:szCs w:val="24"/>
        </w:rPr>
        <w:t xml:space="preserve"> </w:t>
      </w:r>
      <w:r w:rsidR="00A92094">
        <w:rPr>
          <w:sz w:val="24"/>
          <w:szCs w:val="24"/>
        </w:rPr>
        <w:t>- Bank Spółdzielczy</w:t>
      </w:r>
      <w:r w:rsidR="00622D8F" w:rsidRPr="00B958DB">
        <w:rPr>
          <w:sz w:val="24"/>
          <w:szCs w:val="24"/>
        </w:rPr>
        <w:t xml:space="preserve"> w Wąchocku</w:t>
      </w:r>
      <w:r w:rsidR="00622D8F" w:rsidRPr="00B958DB">
        <w:rPr>
          <w:sz w:val="24"/>
          <w:szCs w:val="24"/>
          <w:lang w:eastAsia="ar-SA"/>
        </w:rPr>
        <w:t xml:space="preserve"> </w:t>
      </w:r>
      <w:r w:rsidR="00622D8F" w:rsidRPr="00B958DB">
        <w:rPr>
          <w:sz w:val="24"/>
          <w:szCs w:val="24"/>
        </w:rPr>
        <w:t xml:space="preserve">nr rachunku: </w:t>
      </w:r>
      <w:r w:rsidR="00E943C0">
        <w:rPr>
          <w:sz w:val="24"/>
          <w:szCs w:val="24"/>
        </w:rPr>
        <w:t xml:space="preserve">                      </w:t>
      </w:r>
      <w:r w:rsidR="00622D8F" w:rsidRPr="00B958DB">
        <w:rPr>
          <w:sz w:val="24"/>
          <w:szCs w:val="24"/>
        </w:rPr>
        <w:t xml:space="preserve">85 8523 0004 0000 0039 2000 0006, z podaniem tytułu wpłaty: </w:t>
      </w:r>
    </w:p>
    <w:p w:rsidR="00DF56B2" w:rsidRPr="00B958DB" w:rsidRDefault="00622D8F" w:rsidP="000147ED">
      <w:pPr>
        <w:tabs>
          <w:tab w:val="left" w:pos="284"/>
        </w:tabs>
        <w:ind w:left="284"/>
        <w:jc w:val="both"/>
        <w:rPr>
          <w:rFonts w:eastAsia="Times New Roman"/>
          <w:b/>
          <w:bCs/>
          <w:sz w:val="24"/>
          <w:szCs w:val="24"/>
        </w:rPr>
      </w:pPr>
      <w:r w:rsidRPr="00B958DB">
        <w:rPr>
          <w:b/>
          <w:sz w:val="24"/>
          <w:szCs w:val="24"/>
        </w:rPr>
        <w:t>Zabezpieczenie</w:t>
      </w:r>
      <w:r w:rsidR="00DF56B2" w:rsidRPr="00B958DB">
        <w:rPr>
          <w:b/>
          <w:sz w:val="24"/>
          <w:szCs w:val="24"/>
        </w:rPr>
        <w:t xml:space="preserve"> należytego wykonania umowy</w:t>
      </w:r>
      <w:r w:rsidRPr="00B958DB">
        <w:rPr>
          <w:b/>
          <w:sz w:val="24"/>
          <w:szCs w:val="24"/>
        </w:rPr>
        <w:t xml:space="preserve"> –</w:t>
      </w:r>
      <w:r w:rsidR="00DF56B2" w:rsidRPr="00B958DB">
        <w:rPr>
          <w:b/>
          <w:sz w:val="24"/>
          <w:szCs w:val="24"/>
        </w:rPr>
        <w:t xml:space="preserve"> </w:t>
      </w:r>
      <w:r w:rsidR="000147ED">
        <w:rPr>
          <w:b/>
          <w:sz w:val="24"/>
          <w:szCs w:val="24"/>
        </w:rPr>
        <w:t xml:space="preserve">„Termomodernizacja </w:t>
      </w:r>
      <w:r w:rsidR="000147ED">
        <w:rPr>
          <w:rFonts w:eastAsia="Times New Roman"/>
          <w:b/>
          <w:bCs/>
          <w:sz w:val="24"/>
          <w:szCs w:val="24"/>
        </w:rPr>
        <w:t xml:space="preserve">budynku Zespołu </w:t>
      </w:r>
      <w:r w:rsidR="000147ED" w:rsidRPr="00B958DB">
        <w:rPr>
          <w:rFonts w:eastAsia="Times New Roman"/>
          <w:b/>
          <w:bCs/>
          <w:sz w:val="24"/>
          <w:szCs w:val="24"/>
        </w:rPr>
        <w:t>Placówek Oświatowych w Wąchocku</w:t>
      </w:r>
      <w:r w:rsidR="000147ED">
        <w:rPr>
          <w:rFonts w:eastAsia="Times New Roman"/>
          <w:b/>
          <w:bCs/>
          <w:sz w:val="24"/>
          <w:szCs w:val="24"/>
        </w:rPr>
        <w:t>”.</w:t>
      </w:r>
    </w:p>
    <w:p w:rsidR="00622D8F" w:rsidRPr="00B958DB" w:rsidRDefault="00DF56B2" w:rsidP="00C45823">
      <w:pPr>
        <w:ind w:left="284" w:hanging="284"/>
        <w:jc w:val="both"/>
        <w:rPr>
          <w:bCs/>
          <w:sz w:val="24"/>
          <w:szCs w:val="24"/>
        </w:rPr>
      </w:pPr>
      <w:r w:rsidRPr="00B958DB">
        <w:rPr>
          <w:bCs/>
          <w:sz w:val="24"/>
          <w:szCs w:val="24"/>
        </w:rPr>
        <w:t xml:space="preserve">     </w:t>
      </w:r>
      <w:r w:rsidR="00622D8F" w:rsidRPr="00B958DB">
        <w:rPr>
          <w:sz w:val="24"/>
          <w:szCs w:val="24"/>
          <w:lang w:eastAsia="ar-SA"/>
        </w:rPr>
        <w:t xml:space="preserve">Potwierdzenie przelewu (oryginał lub kopię potwierdzoną za zgodność z </w:t>
      </w:r>
      <w:r w:rsidRPr="00B958DB">
        <w:rPr>
          <w:sz w:val="24"/>
          <w:szCs w:val="24"/>
          <w:lang w:eastAsia="ar-SA"/>
        </w:rPr>
        <w:t xml:space="preserve">oryginałem przez osobę </w:t>
      </w:r>
      <w:r w:rsidR="00622D8F" w:rsidRPr="00B958DB">
        <w:rPr>
          <w:sz w:val="24"/>
          <w:szCs w:val="24"/>
          <w:lang w:eastAsia="ar-SA"/>
        </w:rPr>
        <w:t>uprawnioną do podpisywania oferty) należy przekazać Zamawiającemu przed podpisaniem umowy.</w:t>
      </w:r>
    </w:p>
    <w:p w:rsidR="00622D8F" w:rsidRPr="00B958DB" w:rsidRDefault="00C45823" w:rsidP="00C45823">
      <w:pPr>
        <w:ind w:left="284" w:hanging="284"/>
        <w:jc w:val="both"/>
        <w:rPr>
          <w:bCs/>
          <w:sz w:val="24"/>
          <w:szCs w:val="24"/>
        </w:rPr>
      </w:pPr>
      <w:r>
        <w:rPr>
          <w:sz w:val="24"/>
          <w:szCs w:val="24"/>
          <w:lang w:eastAsia="ar-SA"/>
        </w:rPr>
        <w:t xml:space="preserve">5. </w:t>
      </w:r>
      <w:r w:rsidR="00622D8F" w:rsidRPr="00B958DB">
        <w:rPr>
          <w:sz w:val="24"/>
          <w:szCs w:val="24"/>
          <w:lang w:eastAsia="ar-SA"/>
        </w:rPr>
        <w:t>Jeżeli Wykonawca wyrazi zgodę, Zamawiający może zaliczyć wadium wpłacone w pieniądzu na poczet zabezpieczenia należytego wykonania umowy.</w:t>
      </w:r>
    </w:p>
    <w:p w:rsidR="00622D8F" w:rsidRPr="00B958DB" w:rsidRDefault="00A10431" w:rsidP="00C45823">
      <w:pPr>
        <w:ind w:left="284" w:hanging="284"/>
        <w:jc w:val="both"/>
        <w:rPr>
          <w:bCs/>
          <w:sz w:val="24"/>
          <w:szCs w:val="24"/>
        </w:rPr>
      </w:pPr>
      <w:r>
        <w:rPr>
          <w:color w:val="000000"/>
          <w:sz w:val="24"/>
          <w:szCs w:val="24"/>
        </w:rPr>
        <w:t xml:space="preserve">6. </w:t>
      </w:r>
      <w:r w:rsidR="00622D8F" w:rsidRPr="00B958DB">
        <w:rPr>
          <w:color w:val="000000"/>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w:t>
      </w:r>
      <w:r w:rsidR="004857C5">
        <w:rPr>
          <w:color w:val="000000"/>
          <w:sz w:val="24"/>
          <w:szCs w:val="24"/>
        </w:rPr>
        <w:t>y</w:t>
      </w:r>
      <w:r w:rsidR="00622D8F" w:rsidRPr="00B958DB">
        <w:rPr>
          <w:color w:val="000000"/>
          <w:sz w:val="24"/>
          <w:szCs w:val="24"/>
        </w:rPr>
        <w:t xml:space="preserve"> prowadzenia tego rachunku oraz prowizji bankowej za przelew</w:t>
      </w:r>
      <w:r w:rsidR="00C45823">
        <w:rPr>
          <w:color w:val="000000"/>
          <w:sz w:val="24"/>
          <w:szCs w:val="24"/>
        </w:rPr>
        <w:t xml:space="preserve"> pieniędzy na rachunek bankowy W</w:t>
      </w:r>
      <w:r w:rsidR="00622D8F" w:rsidRPr="00B958DB">
        <w:rPr>
          <w:color w:val="000000"/>
          <w:sz w:val="24"/>
          <w:szCs w:val="24"/>
        </w:rPr>
        <w:t>ykonawcy.</w:t>
      </w:r>
    </w:p>
    <w:p w:rsidR="00622D8F" w:rsidRPr="00B958DB" w:rsidRDefault="006833EB" w:rsidP="00C45823">
      <w:pPr>
        <w:ind w:left="284" w:hanging="284"/>
        <w:jc w:val="both"/>
        <w:rPr>
          <w:bCs/>
          <w:sz w:val="24"/>
          <w:szCs w:val="24"/>
        </w:rPr>
      </w:pPr>
      <w:r>
        <w:rPr>
          <w:sz w:val="24"/>
          <w:szCs w:val="24"/>
          <w:lang w:eastAsia="ar-SA"/>
        </w:rPr>
        <w:t xml:space="preserve">7. </w:t>
      </w:r>
      <w:r w:rsidR="00622D8F" w:rsidRPr="00B958DB">
        <w:rPr>
          <w:sz w:val="24"/>
          <w:szCs w:val="24"/>
          <w:lang w:eastAsia="ar-SA"/>
        </w:rPr>
        <w:t>Jeżeli zabezpieczenie należytego wykonania umowy wnoszone jest w formie innej niż pieniądzu</w:t>
      </w:r>
      <w:r w:rsidR="004857C5">
        <w:rPr>
          <w:sz w:val="24"/>
          <w:szCs w:val="24"/>
          <w:lang w:eastAsia="ar-SA"/>
        </w:rPr>
        <w:t>,</w:t>
      </w:r>
      <w:r w:rsidR="00622D8F" w:rsidRPr="00B958DB">
        <w:rPr>
          <w:sz w:val="24"/>
          <w:szCs w:val="24"/>
          <w:lang w:eastAsia="ar-SA"/>
        </w:rPr>
        <w:t xml:space="preserve"> należy je złożyć w oryginale w sekretariacie Urzęd</w:t>
      </w:r>
      <w:r w:rsidR="00EA5DAB">
        <w:rPr>
          <w:sz w:val="24"/>
          <w:szCs w:val="24"/>
          <w:lang w:eastAsia="ar-SA"/>
        </w:rPr>
        <w:t xml:space="preserve">u Miasta i Gminy w Wąchocku </w:t>
      </w:r>
      <w:r w:rsidR="00622D8F" w:rsidRPr="00B958DB">
        <w:rPr>
          <w:sz w:val="24"/>
          <w:szCs w:val="24"/>
          <w:lang w:eastAsia="ar-SA"/>
        </w:rPr>
        <w:t xml:space="preserve"> pokój nr 10, przed podpisaniem umowy.</w:t>
      </w:r>
    </w:p>
    <w:p w:rsidR="00622D8F" w:rsidRPr="00B958DB" w:rsidRDefault="006833EB" w:rsidP="00C45823">
      <w:pPr>
        <w:ind w:left="284" w:hanging="284"/>
        <w:jc w:val="both"/>
        <w:rPr>
          <w:sz w:val="24"/>
          <w:szCs w:val="24"/>
        </w:rPr>
      </w:pPr>
      <w:r>
        <w:rPr>
          <w:sz w:val="24"/>
          <w:szCs w:val="24"/>
        </w:rPr>
        <w:t xml:space="preserve">8. </w:t>
      </w:r>
      <w:r w:rsidR="00622D8F" w:rsidRPr="00B958DB">
        <w:rPr>
          <w:sz w:val="24"/>
          <w:szCs w:val="24"/>
        </w:rPr>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622D8F" w:rsidRPr="00B958DB" w:rsidRDefault="006833EB" w:rsidP="00C45823">
      <w:pPr>
        <w:ind w:left="284" w:hanging="284"/>
        <w:jc w:val="both"/>
        <w:rPr>
          <w:bCs/>
          <w:sz w:val="24"/>
          <w:szCs w:val="24"/>
        </w:rPr>
      </w:pPr>
      <w:r>
        <w:rPr>
          <w:color w:val="000000"/>
          <w:sz w:val="24"/>
          <w:szCs w:val="24"/>
        </w:rPr>
        <w:t xml:space="preserve">9. </w:t>
      </w:r>
      <w:r w:rsidR="004857C5">
        <w:rPr>
          <w:color w:val="000000"/>
          <w:sz w:val="24"/>
          <w:szCs w:val="24"/>
        </w:rPr>
        <w:t>W trakcie realizacji umowy W</w:t>
      </w:r>
      <w:r w:rsidR="00622D8F" w:rsidRPr="00B958DB">
        <w:rPr>
          <w:color w:val="000000"/>
          <w:sz w:val="24"/>
          <w:szCs w:val="24"/>
        </w:rPr>
        <w:t>ykonawca może dokonać zmiany formy zabezpieczenia na jedną lub kilka form, o których mowa w pkt. 2</w:t>
      </w:r>
      <w:r w:rsidR="004857C5">
        <w:rPr>
          <w:color w:val="000000"/>
          <w:sz w:val="24"/>
          <w:szCs w:val="24"/>
        </w:rPr>
        <w:t xml:space="preserve"> niniejszego rozdziału</w:t>
      </w:r>
      <w:r w:rsidR="00622D8F" w:rsidRPr="00B958DB">
        <w:rPr>
          <w:color w:val="000000"/>
          <w:sz w:val="24"/>
          <w:szCs w:val="24"/>
        </w:rPr>
        <w:t>.</w:t>
      </w:r>
      <w:r w:rsidR="00622D8F" w:rsidRPr="00B958DB">
        <w:rPr>
          <w:bCs/>
          <w:sz w:val="24"/>
          <w:szCs w:val="24"/>
        </w:rPr>
        <w:t xml:space="preserve"> </w:t>
      </w:r>
      <w:r w:rsidR="00622D8F" w:rsidRPr="00B958DB">
        <w:rPr>
          <w:color w:val="000000"/>
          <w:sz w:val="24"/>
          <w:szCs w:val="24"/>
        </w:rPr>
        <w:t>Zmiana formy zabezpieczenia jest dokonywana z zachowaniem ciągłości zabezpieczenia i bez zmniejszenia jego wysokości.</w:t>
      </w:r>
    </w:p>
    <w:p w:rsidR="00622D8F" w:rsidRPr="00B958DB" w:rsidRDefault="006833EB" w:rsidP="00C45823">
      <w:pPr>
        <w:tabs>
          <w:tab w:val="left" w:pos="284"/>
        </w:tabs>
        <w:ind w:left="426" w:hanging="426"/>
        <w:jc w:val="both"/>
        <w:rPr>
          <w:bCs/>
          <w:sz w:val="24"/>
          <w:szCs w:val="24"/>
        </w:rPr>
      </w:pPr>
      <w:r>
        <w:rPr>
          <w:color w:val="000000"/>
          <w:sz w:val="24"/>
          <w:szCs w:val="24"/>
        </w:rPr>
        <w:t xml:space="preserve">10. </w:t>
      </w:r>
      <w:r w:rsidR="00622D8F" w:rsidRPr="00B958DB">
        <w:rPr>
          <w:color w:val="000000"/>
          <w:sz w:val="24"/>
          <w:szCs w:val="24"/>
        </w:rPr>
        <w:t xml:space="preserve">Jeżeli okres na jaki ma zostać wniesione zabezpieczenie przekracza 5 lat, zabezpieczenie </w:t>
      </w:r>
      <w:r w:rsidR="004857C5">
        <w:rPr>
          <w:color w:val="000000"/>
          <w:sz w:val="24"/>
          <w:szCs w:val="24"/>
        </w:rPr>
        <w:t xml:space="preserve">                       </w:t>
      </w:r>
      <w:r w:rsidR="00622D8F" w:rsidRPr="00B958DB">
        <w:rPr>
          <w:color w:val="000000"/>
          <w:sz w:val="24"/>
          <w:szCs w:val="24"/>
        </w:rPr>
        <w:t xml:space="preserve">w pieniądzu wnosi się na cały ten okres, a zabezpieczenie w innej formie wnosi się na okres nie krótszy niż 5 lat, z </w:t>
      </w:r>
      <w:r w:rsidR="004857C5">
        <w:rPr>
          <w:color w:val="000000"/>
          <w:sz w:val="24"/>
          <w:szCs w:val="24"/>
        </w:rPr>
        <w:t>jednoczesnym zobowiązaniem się W</w:t>
      </w:r>
      <w:r w:rsidR="00622D8F" w:rsidRPr="00B958DB">
        <w:rPr>
          <w:color w:val="000000"/>
          <w:sz w:val="24"/>
          <w:szCs w:val="24"/>
        </w:rPr>
        <w:t>ykonawcy do przedłużenia zabezpieczenia lub wniesienia nowego zabezpieczenia na kolejne okresy.</w:t>
      </w:r>
    </w:p>
    <w:p w:rsidR="00622D8F" w:rsidRPr="00B958DB" w:rsidRDefault="00A10431" w:rsidP="00C45823">
      <w:pPr>
        <w:ind w:left="426" w:hanging="426"/>
        <w:jc w:val="both"/>
        <w:rPr>
          <w:bCs/>
          <w:sz w:val="24"/>
          <w:szCs w:val="24"/>
        </w:rPr>
      </w:pPr>
      <w:r>
        <w:rPr>
          <w:color w:val="000000"/>
          <w:sz w:val="24"/>
          <w:szCs w:val="24"/>
        </w:rPr>
        <w:lastRenderedPageBreak/>
        <w:t xml:space="preserve">11. </w:t>
      </w:r>
      <w:r w:rsidR="00622D8F" w:rsidRPr="00B958DB">
        <w:rPr>
          <w:color w:val="000000"/>
          <w:sz w:val="24"/>
          <w:szCs w:val="24"/>
        </w:rPr>
        <w:t xml:space="preserve">W przypadku nieprzedłużenia lub niewniesienia nowego zabezpieczenia najpóźniej na </w:t>
      </w:r>
      <w:r w:rsidR="00B958DB">
        <w:rPr>
          <w:color w:val="000000"/>
          <w:sz w:val="24"/>
          <w:szCs w:val="24"/>
        </w:rPr>
        <w:t xml:space="preserve">              </w:t>
      </w:r>
      <w:r w:rsidR="00622D8F" w:rsidRPr="00B958DB">
        <w:rPr>
          <w:color w:val="000000"/>
          <w:sz w:val="24"/>
          <w:szCs w:val="24"/>
        </w:rPr>
        <w:t xml:space="preserve">30 dni przed upływem terminu ważności dotychczasowego zabezpieczenia wniesionego </w:t>
      </w:r>
      <w:r w:rsidR="00B958DB">
        <w:rPr>
          <w:color w:val="000000"/>
          <w:sz w:val="24"/>
          <w:szCs w:val="24"/>
        </w:rPr>
        <w:t xml:space="preserve">               </w:t>
      </w:r>
      <w:r w:rsidR="00622D8F" w:rsidRPr="00B958DB">
        <w:rPr>
          <w:color w:val="000000"/>
          <w:sz w:val="24"/>
          <w:szCs w:val="24"/>
        </w:rPr>
        <w:t>w</w:t>
      </w:r>
      <w:r w:rsidR="004857C5">
        <w:rPr>
          <w:color w:val="000000"/>
          <w:sz w:val="24"/>
          <w:szCs w:val="24"/>
        </w:rPr>
        <w:t xml:space="preserve"> innej formie niż w pieniądzu, Z</w:t>
      </w:r>
      <w:r w:rsidR="00622D8F" w:rsidRPr="00B958DB">
        <w:rPr>
          <w:color w:val="000000"/>
          <w:sz w:val="24"/>
          <w:szCs w:val="24"/>
        </w:rPr>
        <w:t>amawiający zmienia formę na zabezpieczenie w pieniądzu, poprzez wypłatę kwoty z dotychczasowego zabezpieczenia.</w:t>
      </w:r>
      <w:r w:rsidR="00622D8F" w:rsidRPr="00B958DB">
        <w:rPr>
          <w:bCs/>
          <w:sz w:val="24"/>
          <w:szCs w:val="24"/>
        </w:rPr>
        <w:t xml:space="preserve"> </w:t>
      </w:r>
      <w:r w:rsidR="00622D8F" w:rsidRPr="00B958DB">
        <w:rPr>
          <w:color w:val="000000"/>
          <w:sz w:val="24"/>
          <w:szCs w:val="24"/>
        </w:rPr>
        <w:t>Wypłata, o której mowa następuje nie później niż w ostatnim dniu ważności dotychczasowego zabezpieczenia.</w:t>
      </w:r>
    </w:p>
    <w:p w:rsidR="00622D8F" w:rsidRPr="00B958DB" w:rsidRDefault="00A10431" w:rsidP="00375000">
      <w:pPr>
        <w:ind w:left="426" w:hanging="426"/>
        <w:jc w:val="both"/>
        <w:rPr>
          <w:sz w:val="24"/>
          <w:szCs w:val="24"/>
        </w:rPr>
      </w:pPr>
      <w:r>
        <w:rPr>
          <w:sz w:val="24"/>
          <w:szCs w:val="24"/>
        </w:rPr>
        <w:t xml:space="preserve">12. </w:t>
      </w:r>
      <w:r w:rsidR="00ED7120" w:rsidRPr="00B958DB">
        <w:rPr>
          <w:sz w:val="24"/>
          <w:szCs w:val="24"/>
        </w:rPr>
        <w:t>Zabezpieczenie należytego wykonania umowy służy do pokrycia roszczeń z tytułu niewykonania umowy lub nienależyte</w:t>
      </w:r>
      <w:r w:rsidR="004857C5">
        <w:rPr>
          <w:sz w:val="24"/>
          <w:szCs w:val="24"/>
        </w:rPr>
        <w:t>go wykonania</w:t>
      </w:r>
      <w:r w:rsidR="00ED7120" w:rsidRPr="00B958DB">
        <w:rPr>
          <w:sz w:val="24"/>
          <w:szCs w:val="24"/>
        </w:rPr>
        <w:t xml:space="preserve"> umowy</w:t>
      </w:r>
      <w:r w:rsidR="00622D8F" w:rsidRPr="00B958DB">
        <w:rPr>
          <w:sz w:val="24"/>
          <w:szCs w:val="24"/>
        </w:rPr>
        <w:t>.</w:t>
      </w:r>
    </w:p>
    <w:p w:rsidR="002E2DD1" w:rsidRDefault="00A10431" w:rsidP="00C45823">
      <w:pPr>
        <w:ind w:left="426" w:hanging="426"/>
        <w:jc w:val="both"/>
        <w:rPr>
          <w:rFonts w:eastAsia="Times New Roman"/>
          <w:sz w:val="24"/>
          <w:szCs w:val="24"/>
        </w:rPr>
      </w:pPr>
      <w:r>
        <w:rPr>
          <w:sz w:val="24"/>
          <w:szCs w:val="24"/>
        </w:rPr>
        <w:t xml:space="preserve">13. </w:t>
      </w:r>
      <w:r w:rsidR="00ED7120" w:rsidRPr="00B958DB">
        <w:rPr>
          <w:sz w:val="24"/>
          <w:szCs w:val="24"/>
        </w:rPr>
        <w:t xml:space="preserve">Zamawiający </w:t>
      </w:r>
      <w:r w:rsidR="00ED7120" w:rsidRPr="00B958DB">
        <w:rPr>
          <w:rFonts w:eastAsia="Times New Roman"/>
          <w:sz w:val="24"/>
          <w:szCs w:val="24"/>
        </w:rPr>
        <w:t>u</w:t>
      </w:r>
      <w:r w:rsidR="00B958DB" w:rsidRPr="00B958DB">
        <w:rPr>
          <w:rFonts w:eastAsia="Times New Roman"/>
          <w:sz w:val="24"/>
          <w:szCs w:val="24"/>
        </w:rPr>
        <w:t>stala</w:t>
      </w:r>
      <w:r w:rsidR="00ED7120" w:rsidRPr="00B958DB">
        <w:rPr>
          <w:rFonts w:eastAsia="Times New Roman"/>
          <w:sz w:val="24"/>
          <w:szCs w:val="24"/>
        </w:rPr>
        <w:t xml:space="preserve"> kwotę</w:t>
      </w:r>
      <w:r w:rsidR="00B958DB" w:rsidRPr="00B958DB">
        <w:rPr>
          <w:rFonts w:eastAsia="Times New Roman"/>
          <w:sz w:val="24"/>
          <w:szCs w:val="24"/>
        </w:rPr>
        <w:t>,</w:t>
      </w:r>
      <w:r w:rsidR="00ED7120" w:rsidRPr="00B958DB">
        <w:rPr>
          <w:rFonts w:eastAsia="Times New Roman"/>
          <w:sz w:val="24"/>
          <w:szCs w:val="24"/>
        </w:rPr>
        <w:t xml:space="preserve"> </w:t>
      </w:r>
      <w:r w:rsidR="00B958DB" w:rsidRPr="00B958DB">
        <w:rPr>
          <w:rFonts w:eastAsia="Times New Roman"/>
          <w:sz w:val="24"/>
          <w:szCs w:val="24"/>
        </w:rPr>
        <w:t>która pozostawiona zostanie</w:t>
      </w:r>
      <w:r w:rsidR="00ED7120" w:rsidRPr="00B958DB">
        <w:rPr>
          <w:rFonts w:eastAsia="Times New Roman"/>
          <w:sz w:val="24"/>
          <w:szCs w:val="24"/>
        </w:rPr>
        <w:t xml:space="preserve"> na zabezpieczenie ros</w:t>
      </w:r>
      <w:r w:rsidR="00B958DB" w:rsidRPr="00B958DB">
        <w:rPr>
          <w:rFonts w:eastAsia="Times New Roman"/>
          <w:sz w:val="24"/>
          <w:szCs w:val="24"/>
        </w:rPr>
        <w:t xml:space="preserve">zczeń </w:t>
      </w:r>
      <w:r w:rsidR="00B958DB">
        <w:rPr>
          <w:rFonts w:eastAsia="Times New Roman"/>
          <w:sz w:val="24"/>
          <w:szCs w:val="24"/>
        </w:rPr>
        <w:t xml:space="preserve">                    </w:t>
      </w:r>
      <w:r w:rsidR="00B958DB" w:rsidRPr="00B958DB">
        <w:rPr>
          <w:rFonts w:eastAsia="Times New Roman"/>
          <w:sz w:val="24"/>
          <w:szCs w:val="24"/>
        </w:rPr>
        <w:t>z tytułu rękojmi za wady</w:t>
      </w:r>
      <w:r w:rsidR="00ED7120" w:rsidRPr="00B958DB">
        <w:rPr>
          <w:rFonts w:eastAsia="Times New Roman"/>
          <w:sz w:val="24"/>
          <w:szCs w:val="24"/>
        </w:rPr>
        <w:t xml:space="preserve"> </w:t>
      </w:r>
      <w:r w:rsidR="00B958DB" w:rsidRPr="00B958DB">
        <w:rPr>
          <w:rFonts w:eastAsia="Times New Roman"/>
          <w:sz w:val="24"/>
          <w:szCs w:val="24"/>
        </w:rPr>
        <w:t xml:space="preserve">tj. </w:t>
      </w:r>
      <w:r w:rsidR="00ED7120" w:rsidRPr="00B958DB">
        <w:rPr>
          <w:rFonts w:eastAsia="Times New Roman"/>
          <w:sz w:val="24"/>
          <w:szCs w:val="24"/>
        </w:rPr>
        <w:t>30 %</w:t>
      </w:r>
      <w:r w:rsidR="00ED7120" w:rsidRPr="00B958DB">
        <w:rPr>
          <w:sz w:val="24"/>
          <w:szCs w:val="24"/>
        </w:rPr>
        <w:t xml:space="preserve"> </w:t>
      </w:r>
      <w:r w:rsidR="00ED7120" w:rsidRPr="00B958DB">
        <w:rPr>
          <w:rFonts w:eastAsia="Times New Roman"/>
          <w:sz w:val="24"/>
          <w:szCs w:val="24"/>
        </w:rPr>
        <w:t>wysokości zabezpieczenia</w:t>
      </w:r>
      <w:r w:rsidR="00B958DB" w:rsidRPr="00B958DB">
        <w:rPr>
          <w:rFonts w:eastAsia="Times New Roman"/>
          <w:sz w:val="24"/>
          <w:szCs w:val="24"/>
        </w:rPr>
        <w:t xml:space="preserve">, pozostała zaś kwota </w:t>
      </w:r>
      <w:r w:rsidR="00B958DB">
        <w:rPr>
          <w:rFonts w:eastAsia="Times New Roman"/>
          <w:sz w:val="24"/>
          <w:szCs w:val="24"/>
        </w:rPr>
        <w:t xml:space="preserve">                            </w:t>
      </w:r>
      <w:r w:rsidR="00B958DB" w:rsidRPr="00B958DB">
        <w:rPr>
          <w:rFonts w:eastAsia="Times New Roman"/>
          <w:sz w:val="24"/>
          <w:szCs w:val="24"/>
        </w:rPr>
        <w:t xml:space="preserve"> w wysokości 70% zostanie zwrócona Wykonawcy w terminie 30 dni od dnia wykonania zamówienia i uznania przez Zamawiającego za należycie wykonane. </w:t>
      </w:r>
    </w:p>
    <w:p w:rsidR="003C579D" w:rsidRDefault="003C579D" w:rsidP="003C579D">
      <w:pPr>
        <w:ind w:left="426" w:hanging="426"/>
        <w:jc w:val="both"/>
        <w:rPr>
          <w:rFonts w:eastAsia="Times New Roman"/>
          <w:sz w:val="24"/>
          <w:szCs w:val="24"/>
        </w:rPr>
      </w:pPr>
      <w:r>
        <w:rPr>
          <w:rFonts w:eastAsia="Times New Roman"/>
          <w:sz w:val="24"/>
          <w:szCs w:val="24"/>
        </w:rPr>
        <w:t>14. Wymagania Zamawiającego dotyczące warunków gwarancji i rękojmi oraz zabezpieczenia należytego umowy zostały opisane w załączniku Nr 8 do SIWZ.</w:t>
      </w:r>
    </w:p>
    <w:p w:rsidR="00D27CA5" w:rsidRDefault="00D27CA5" w:rsidP="003E32F2">
      <w:pPr>
        <w:spacing w:line="69" w:lineRule="exact"/>
        <w:jc w:val="both"/>
        <w:rPr>
          <w:rFonts w:eastAsia="Times New Roman"/>
          <w:i/>
          <w:iCs/>
          <w:sz w:val="24"/>
          <w:szCs w:val="24"/>
        </w:rPr>
      </w:pPr>
    </w:p>
    <w:p w:rsidR="00D27CA5" w:rsidRDefault="00D27CA5">
      <w:pPr>
        <w:spacing w:line="20" w:lineRule="exact"/>
        <w:rPr>
          <w:sz w:val="20"/>
          <w:szCs w:val="20"/>
        </w:rPr>
      </w:pPr>
    </w:p>
    <w:p w:rsidR="00D27CA5" w:rsidRDefault="000B7D01">
      <w:pPr>
        <w:spacing w:line="113" w:lineRule="exact"/>
        <w:rPr>
          <w:sz w:val="20"/>
          <w:szCs w:val="20"/>
        </w:rPr>
      </w:pPr>
      <w:r>
        <w:rPr>
          <w:noProof/>
          <w:sz w:val="20"/>
          <w:szCs w:val="20"/>
        </w:rPr>
        <w:pict>
          <v:rect id="Shape 48" o:spid="_x0000_s1033" style="position:absolute;margin-left:.4pt;margin-top:2.3pt;width:487.9pt;height:61.15pt;z-index:-2516341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" o:allowincell="f" fillcolor="#e6e6ff" stroked="f"/>
        </w:pict>
      </w:r>
    </w:p>
    <w:p w:rsidR="00D27CA5" w:rsidRDefault="00375000" w:rsidP="00375000">
      <w:pPr>
        <w:spacing w:line="238" w:lineRule="auto"/>
        <w:ind w:left="1701" w:right="20" w:hanging="1701"/>
        <w:jc w:val="both"/>
        <w:rPr>
          <w:sz w:val="20"/>
          <w:szCs w:val="20"/>
        </w:rPr>
      </w:pPr>
      <w:r>
        <w:rPr>
          <w:rFonts w:eastAsia="Times New Roman"/>
          <w:b/>
          <w:bCs/>
          <w:i/>
          <w:iCs/>
          <w:color w:val="000080"/>
          <w:sz w:val="24"/>
          <w:szCs w:val="24"/>
        </w:rPr>
        <w:t>Rozdział XVIII. Is</w:t>
      </w:r>
      <w:r w:rsidR="00D06418">
        <w:rPr>
          <w:rFonts w:eastAsia="Times New Roman"/>
          <w:b/>
          <w:bCs/>
          <w:i/>
          <w:iCs/>
          <w:color w:val="000080"/>
          <w:sz w:val="24"/>
          <w:szCs w:val="24"/>
        </w:rPr>
        <w:t>totne dla stron postanowienia, które zostaną</w:t>
      </w:r>
      <w:r w:rsidR="00D06418">
        <w:rPr>
          <w:rFonts w:eastAsia="Times New Roman"/>
          <w:i/>
          <w:iCs/>
          <w:sz w:val="24"/>
          <w:szCs w:val="24"/>
        </w:rPr>
        <w:t xml:space="preserve"> </w:t>
      </w:r>
      <w:r w:rsidR="00D06418">
        <w:rPr>
          <w:rFonts w:eastAsia="Times New Roman"/>
          <w:b/>
          <w:bCs/>
          <w:i/>
          <w:iCs/>
          <w:color w:val="000080"/>
          <w:sz w:val="24"/>
          <w:szCs w:val="24"/>
        </w:rPr>
        <w:t>wprowadzone do treści zawieranej umowy</w:t>
      </w:r>
      <w:r w:rsidR="00D06418">
        <w:rPr>
          <w:rFonts w:eastAsia="Times New Roman"/>
          <w:i/>
          <w:iCs/>
          <w:sz w:val="24"/>
          <w:szCs w:val="24"/>
        </w:rPr>
        <w:t xml:space="preserve"> </w:t>
      </w:r>
      <w:r w:rsidR="00D06418">
        <w:rPr>
          <w:rFonts w:eastAsia="Times New Roman"/>
          <w:b/>
          <w:bCs/>
          <w:i/>
          <w:iCs/>
          <w:color w:val="000080"/>
          <w:sz w:val="24"/>
          <w:szCs w:val="24"/>
        </w:rPr>
        <w:t>w  sprawie  zamówienia  pub</w:t>
      </w:r>
      <w:r w:rsidR="003E32F2">
        <w:rPr>
          <w:rFonts w:eastAsia="Times New Roman"/>
          <w:b/>
          <w:bCs/>
          <w:i/>
          <w:iCs/>
          <w:color w:val="000080"/>
          <w:sz w:val="24"/>
          <w:szCs w:val="24"/>
        </w:rPr>
        <w:t xml:space="preserve">licznego,  </w:t>
      </w:r>
      <w:r w:rsidR="00841BF8">
        <w:rPr>
          <w:rFonts w:eastAsia="Times New Roman"/>
          <w:b/>
          <w:bCs/>
          <w:i/>
          <w:iCs/>
          <w:color w:val="000080"/>
          <w:sz w:val="24"/>
          <w:szCs w:val="24"/>
        </w:rPr>
        <w:t>ogólne  warunki  umowy  albo  wzór  umowy,  je</w:t>
      </w:r>
      <w:r w:rsidR="00D06418">
        <w:rPr>
          <w:rFonts w:eastAsia="Times New Roman"/>
          <w:b/>
          <w:bCs/>
          <w:i/>
          <w:iCs/>
          <w:color w:val="000080"/>
          <w:sz w:val="24"/>
          <w:szCs w:val="24"/>
        </w:rPr>
        <w:t>żeli</w:t>
      </w:r>
      <w:r>
        <w:rPr>
          <w:sz w:val="20"/>
          <w:szCs w:val="20"/>
        </w:rPr>
        <w:t xml:space="preserve"> </w:t>
      </w:r>
      <w:r w:rsidR="00D06418">
        <w:rPr>
          <w:rFonts w:eastAsia="Times New Roman"/>
          <w:b/>
          <w:bCs/>
          <w:i/>
          <w:iCs/>
          <w:color w:val="000080"/>
          <w:sz w:val="24"/>
          <w:szCs w:val="24"/>
        </w:rPr>
        <w:t xml:space="preserve">Zamawiający wymaga od Wykonawcy, aby zawarł z nim umowę w sprawie zamówienia </w:t>
      </w:r>
      <w:r w:rsidR="00CA6623">
        <w:rPr>
          <w:rFonts w:eastAsia="Times New Roman"/>
          <w:b/>
          <w:bCs/>
          <w:i/>
          <w:iCs/>
          <w:color w:val="000080"/>
          <w:sz w:val="24"/>
          <w:szCs w:val="24"/>
        </w:rPr>
        <w:t>publicznego na takich warunkach</w:t>
      </w:r>
    </w:p>
    <w:p w:rsidR="00D27CA5" w:rsidRDefault="00D27CA5">
      <w:pPr>
        <w:spacing w:line="128" w:lineRule="exact"/>
        <w:rPr>
          <w:sz w:val="20"/>
          <w:szCs w:val="20"/>
        </w:rPr>
      </w:pPr>
    </w:p>
    <w:p w:rsidR="00DD5E70" w:rsidRPr="00170EE1" w:rsidRDefault="00DD5E70" w:rsidP="00612915">
      <w:pPr>
        <w:pStyle w:val="Tekstpodstawowy"/>
        <w:numPr>
          <w:ilvl w:val="0"/>
          <w:numId w:val="31"/>
        </w:numPr>
        <w:tabs>
          <w:tab w:val="clear" w:pos="1440"/>
          <w:tab w:val="num" w:pos="284"/>
        </w:tabs>
        <w:ind w:left="284" w:hanging="284"/>
        <w:jc w:val="both"/>
        <w:rPr>
          <w:b w:val="0"/>
          <w:szCs w:val="24"/>
        </w:rPr>
      </w:pPr>
      <w:r w:rsidRPr="00170EE1">
        <w:rPr>
          <w:b w:val="0"/>
          <w:szCs w:val="24"/>
        </w:rPr>
        <w:t>Zamawiający wymaga, aby wybrany Wykonawca zawarł z nim umowę na warunkach</w:t>
      </w:r>
      <w:r w:rsidR="000C6EBB">
        <w:rPr>
          <w:b w:val="0"/>
          <w:szCs w:val="24"/>
        </w:rPr>
        <w:t xml:space="preserve"> określonych w załączonym</w:t>
      </w:r>
      <w:r w:rsidRPr="00170EE1">
        <w:rPr>
          <w:b w:val="0"/>
          <w:szCs w:val="24"/>
        </w:rPr>
        <w:t xml:space="preserve"> </w:t>
      </w:r>
      <w:r w:rsidR="000C6EBB">
        <w:rPr>
          <w:b w:val="0"/>
          <w:szCs w:val="24"/>
        </w:rPr>
        <w:t>wzorze</w:t>
      </w:r>
      <w:r w:rsidRPr="00170EE1">
        <w:rPr>
          <w:b w:val="0"/>
          <w:szCs w:val="24"/>
        </w:rPr>
        <w:t xml:space="preserve"> </w:t>
      </w:r>
      <w:r w:rsidR="000C6EBB">
        <w:rPr>
          <w:b w:val="0"/>
          <w:szCs w:val="24"/>
        </w:rPr>
        <w:t>umowy stanowiącym załącznik</w:t>
      </w:r>
      <w:r w:rsidRPr="00170EE1">
        <w:rPr>
          <w:b w:val="0"/>
          <w:szCs w:val="24"/>
        </w:rPr>
        <w:t xml:space="preserve"> do niniejszej SIWZ.</w:t>
      </w:r>
    </w:p>
    <w:p w:rsidR="00DD5E70" w:rsidRDefault="00C17F8B" w:rsidP="00612915">
      <w:pPr>
        <w:pStyle w:val="Tekstpodstawowy"/>
        <w:numPr>
          <w:ilvl w:val="0"/>
          <w:numId w:val="31"/>
        </w:numPr>
        <w:tabs>
          <w:tab w:val="clear" w:pos="1440"/>
          <w:tab w:val="num" w:pos="284"/>
        </w:tabs>
        <w:ind w:left="284" w:hanging="284"/>
        <w:jc w:val="both"/>
        <w:rPr>
          <w:b w:val="0"/>
          <w:szCs w:val="24"/>
        </w:rPr>
      </w:pPr>
      <w:r>
        <w:rPr>
          <w:b w:val="0"/>
          <w:szCs w:val="24"/>
        </w:rPr>
        <w:t>Wykonawca akceptuje treść projektu</w:t>
      </w:r>
      <w:r w:rsidR="00DD5E70">
        <w:rPr>
          <w:b w:val="0"/>
          <w:szCs w:val="24"/>
        </w:rPr>
        <w:t xml:space="preserve"> umowy na wykonanie przedmiotu zamówienia, oświadczeniem zawartym w treści formularza ofertowego. </w:t>
      </w:r>
    </w:p>
    <w:p w:rsidR="00DD5E70" w:rsidRPr="00DD5E70" w:rsidRDefault="00DD5E70" w:rsidP="00612915">
      <w:pPr>
        <w:numPr>
          <w:ilvl w:val="0"/>
          <w:numId w:val="31"/>
        </w:numPr>
        <w:tabs>
          <w:tab w:val="clear" w:pos="1440"/>
          <w:tab w:val="num" w:pos="284"/>
          <w:tab w:val="num" w:pos="426"/>
        </w:tabs>
        <w:ind w:left="284" w:hanging="284"/>
        <w:jc w:val="both"/>
        <w:rPr>
          <w:color w:val="000000"/>
          <w:sz w:val="24"/>
          <w:szCs w:val="24"/>
        </w:rPr>
      </w:pPr>
      <w:r w:rsidRPr="00382A8E">
        <w:rPr>
          <w:color w:val="000000"/>
          <w:sz w:val="24"/>
          <w:szCs w:val="24"/>
        </w:rPr>
        <w:t xml:space="preserve">Zamawiającemu przysługuje prawo do zmiany postanowień zawartej umowy w stosunku do treści oferty, na podstawie której dokonano wyboru Wykonawcy, w sytuacjach o których mowa w </w:t>
      </w:r>
      <w:r w:rsidRPr="00C17F8B">
        <w:rPr>
          <w:sz w:val="24"/>
          <w:szCs w:val="24"/>
        </w:rPr>
        <w:t>§ 13</w:t>
      </w:r>
      <w:r w:rsidR="00C17F8B" w:rsidRPr="00C17F8B">
        <w:rPr>
          <w:sz w:val="24"/>
          <w:szCs w:val="24"/>
        </w:rPr>
        <w:t xml:space="preserve">  </w:t>
      </w:r>
      <w:r w:rsidR="00C17F8B">
        <w:rPr>
          <w:color w:val="000000"/>
          <w:sz w:val="24"/>
          <w:szCs w:val="24"/>
        </w:rPr>
        <w:t>projektu</w:t>
      </w:r>
      <w:r w:rsidRPr="00382A8E">
        <w:rPr>
          <w:color w:val="000000"/>
          <w:sz w:val="24"/>
          <w:szCs w:val="24"/>
        </w:rPr>
        <w:t xml:space="preserve"> umowy.</w:t>
      </w:r>
    </w:p>
    <w:p w:rsidR="00D27CA5" w:rsidRDefault="00D27CA5">
      <w:pPr>
        <w:spacing w:line="20" w:lineRule="exact"/>
        <w:rPr>
          <w:sz w:val="20"/>
          <w:szCs w:val="20"/>
        </w:rPr>
      </w:pPr>
    </w:p>
    <w:p w:rsidR="00D27CA5" w:rsidRDefault="000B7D01">
      <w:pPr>
        <w:spacing w:line="140" w:lineRule="exact"/>
        <w:rPr>
          <w:sz w:val="20"/>
          <w:szCs w:val="20"/>
        </w:rPr>
      </w:pPr>
      <w:r>
        <w:rPr>
          <w:noProof/>
          <w:sz w:val="20"/>
          <w:szCs w:val="20"/>
        </w:rPr>
        <w:pict>
          <v:rect id="Shape 51" o:spid="_x0000_s1032" style="position:absolute;margin-left:-3.4pt;margin-top:5.75pt;width:486.7pt;height:27.6pt;z-index:-2516331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" o:allowincell="f" fillcolor="#e6e6ff" stroked="f"/>
        </w:pict>
      </w:r>
    </w:p>
    <w:p w:rsidR="00D27CA5" w:rsidRPr="00647DBA" w:rsidRDefault="00647DBA" w:rsidP="00647DBA">
      <w:pPr>
        <w:tabs>
          <w:tab w:val="left" w:pos="1418"/>
        </w:tabs>
        <w:spacing w:line="238" w:lineRule="auto"/>
        <w:ind w:left="1418" w:right="20" w:hanging="1418"/>
        <w:rPr>
          <w:rFonts w:eastAsia="Times New Roman"/>
          <w:i/>
          <w:iCs/>
          <w:sz w:val="24"/>
          <w:szCs w:val="24"/>
        </w:rPr>
      </w:pPr>
      <w:r>
        <w:rPr>
          <w:rFonts w:eastAsia="Times New Roman"/>
          <w:b/>
          <w:bCs/>
          <w:i/>
          <w:iCs/>
          <w:color w:val="000080"/>
          <w:sz w:val="24"/>
          <w:szCs w:val="24"/>
        </w:rPr>
        <w:t xml:space="preserve">Rozdział XIX. </w:t>
      </w:r>
      <w:r w:rsidR="00D06418">
        <w:rPr>
          <w:rFonts w:eastAsia="Times New Roman"/>
          <w:b/>
          <w:bCs/>
          <w:i/>
          <w:iCs/>
          <w:color w:val="000080"/>
          <w:sz w:val="24"/>
          <w:szCs w:val="24"/>
        </w:rPr>
        <w:t>Pouczenie o środkach ochrony prawnej przysługujących Wykonawcy w toku postę</w:t>
      </w:r>
      <w:r w:rsidR="00CA6623">
        <w:rPr>
          <w:rFonts w:eastAsia="Times New Roman"/>
          <w:b/>
          <w:bCs/>
          <w:i/>
          <w:iCs/>
          <w:color w:val="000080"/>
          <w:sz w:val="24"/>
          <w:szCs w:val="24"/>
        </w:rPr>
        <w:t>powania o udzielenie zamówienia</w:t>
      </w:r>
    </w:p>
    <w:p w:rsidR="00D27CA5" w:rsidRPr="00D76944" w:rsidRDefault="00D06418" w:rsidP="00612915">
      <w:pPr>
        <w:pStyle w:val="Akapitzlist"/>
        <w:numPr>
          <w:ilvl w:val="3"/>
          <w:numId w:val="31"/>
        </w:numPr>
        <w:tabs>
          <w:tab w:val="clear" w:pos="2880"/>
        </w:tabs>
        <w:ind w:left="284" w:right="20" w:hanging="284"/>
        <w:jc w:val="both"/>
        <w:rPr>
          <w:sz w:val="20"/>
          <w:szCs w:val="20"/>
        </w:rPr>
      </w:pPr>
      <w:r w:rsidRPr="00D76944">
        <w:rPr>
          <w:rFonts w:eastAsia="Times New Roman"/>
          <w:sz w:val="24"/>
          <w:szCs w:val="24"/>
        </w:rPr>
        <w:t>Środki ochrony prawnej określone w</w:t>
      </w:r>
      <w:r w:rsidR="00A1331B">
        <w:rPr>
          <w:rFonts w:eastAsia="Times New Roman"/>
          <w:sz w:val="24"/>
          <w:szCs w:val="24"/>
        </w:rPr>
        <w:t xml:space="preserve"> dziale VI ustawy </w:t>
      </w:r>
      <w:proofErr w:type="spellStart"/>
      <w:r w:rsidR="00A1331B">
        <w:rPr>
          <w:rFonts w:eastAsia="Times New Roman"/>
          <w:sz w:val="24"/>
          <w:szCs w:val="24"/>
        </w:rPr>
        <w:t>Pzp</w:t>
      </w:r>
      <w:proofErr w:type="spellEnd"/>
      <w:r w:rsidRPr="00D76944">
        <w:rPr>
          <w:rFonts w:eastAsia="Times New Roman"/>
          <w:sz w:val="24"/>
          <w:szCs w:val="24"/>
        </w:rPr>
        <w:t xml:space="preserve"> przysługują Wykonawcy, jeżeli ma lub miał interes w uzyskaniu zamówienia oraz poniósł lub może ponieść szkodę w wyniku naruszenia przez Zamawiającego przepisów niniejszej ustawy.</w:t>
      </w:r>
    </w:p>
    <w:p w:rsidR="00D27CA5" w:rsidRPr="00A448FD" w:rsidRDefault="00D06418" w:rsidP="00612915">
      <w:pPr>
        <w:pStyle w:val="Akapitzlist"/>
        <w:numPr>
          <w:ilvl w:val="3"/>
          <w:numId w:val="31"/>
        </w:numPr>
        <w:tabs>
          <w:tab w:val="clear" w:pos="2880"/>
        </w:tabs>
        <w:ind w:left="284" w:right="20" w:hanging="284"/>
        <w:jc w:val="both"/>
        <w:rPr>
          <w:sz w:val="20"/>
          <w:szCs w:val="20"/>
        </w:rPr>
      </w:pPr>
      <w:r w:rsidRPr="00A448FD">
        <w:rPr>
          <w:rFonts w:eastAsia="Times New Roman"/>
          <w:bCs/>
          <w:sz w:val="24"/>
          <w:szCs w:val="24"/>
        </w:rPr>
        <w:t>Wykonawca może w terminie przewidzianym do wniesienia odwołania poinformować Zamawiającego o niezgodnej z przepisami ustawy czynności podjętej przez niego lub zaniechaniu czyn</w:t>
      </w:r>
      <w:r w:rsidR="00495D80" w:rsidRPr="00A448FD">
        <w:rPr>
          <w:rFonts w:eastAsia="Times New Roman"/>
          <w:bCs/>
          <w:sz w:val="24"/>
          <w:szCs w:val="24"/>
        </w:rPr>
        <w:t>ności, do której jest on zobowi</w:t>
      </w:r>
      <w:r w:rsidRPr="00A448FD">
        <w:rPr>
          <w:rFonts w:eastAsia="Times New Roman"/>
          <w:bCs/>
          <w:sz w:val="24"/>
          <w:szCs w:val="24"/>
        </w:rPr>
        <w:t xml:space="preserve">ązany na podstawie ustawy, na które nie przysługuje odwołanie na podstawie art. 180 ust. 2 ustawy </w:t>
      </w:r>
      <w:proofErr w:type="spellStart"/>
      <w:r w:rsidRPr="00A448FD">
        <w:rPr>
          <w:rFonts w:eastAsia="Times New Roman"/>
          <w:bCs/>
          <w:sz w:val="24"/>
          <w:szCs w:val="24"/>
        </w:rPr>
        <w:t>Pzp</w:t>
      </w:r>
      <w:proofErr w:type="spellEnd"/>
      <w:r w:rsidRPr="00A448FD">
        <w:rPr>
          <w:rFonts w:eastAsia="Times New Roman"/>
          <w:bCs/>
          <w:sz w:val="24"/>
          <w:szCs w:val="24"/>
        </w:rPr>
        <w:t>.</w:t>
      </w:r>
    </w:p>
    <w:p w:rsidR="00D27CA5" w:rsidRPr="00A448FD" w:rsidRDefault="00D06418" w:rsidP="00612915">
      <w:pPr>
        <w:pStyle w:val="Akapitzlist"/>
        <w:numPr>
          <w:ilvl w:val="3"/>
          <w:numId w:val="31"/>
        </w:numPr>
        <w:tabs>
          <w:tab w:val="clear" w:pos="2880"/>
        </w:tabs>
        <w:ind w:left="284" w:right="20" w:hanging="284"/>
        <w:jc w:val="both"/>
        <w:rPr>
          <w:sz w:val="20"/>
          <w:szCs w:val="20"/>
        </w:rPr>
      </w:pPr>
      <w:r w:rsidRPr="00A448FD">
        <w:rPr>
          <w:rFonts w:eastAsia="Times New Roman"/>
          <w:bCs/>
          <w:sz w:val="24"/>
          <w:szCs w:val="24"/>
        </w:rPr>
        <w:t>W przypadku uznania zasadności przekazanej informacji Zamawiający powtarza czynność albo dokonuje czynności zaniechanej, informując o tym Wykonawców w sposób przewi</w:t>
      </w:r>
      <w:r w:rsidR="00495D80" w:rsidRPr="00A448FD">
        <w:rPr>
          <w:rFonts w:eastAsia="Times New Roman"/>
          <w:bCs/>
          <w:sz w:val="24"/>
          <w:szCs w:val="24"/>
        </w:rPr>
        <w:t>dziany w ustawie dla tej czynno</w:t>
      </w:r>
      <w:r w:rsidRPr="00A448FD">
        <w:rPr>
          <w:rFonts w:eastAsia="Times New Roman"/>
          <w:bCs/>
          <w:sz w:val="24"/>
          <w:szCs w:val="24"/>
        </w:rPr>
        <w:t xml:space="preserve">ści. Na wyżej wymienione czynności nie przysługuje odwołanie, z zastrzeżeniem art. 180 ust. 2 ustawy </w:t>
      </w:r>
      <w:proofErr w:type="spellStart"/>
      <w:r w:rsidRPr="00A448FD">
        <w:rPr>
          <w:rFonts w:eastAsia="Times New Roman"/>
          <w:bCs/>
          <w:sz w:val="24"/>
          <w:szCs w:val="24"/>
        </w:rPr>
        <w:t>Pzp</w:t>
      </w:r>
      <w:proofErr w:type="spellEnd"/>
      <w:r w:rsidRPr="00A448FD">
        <w:rPr>
          <w:rFonts w:eastAsia="Times New Roman"/>
          <w:bCs/>
          <w:sz w:val="24"/>
          <w:szCs w:val="24"/>
        </w:rPr>
        <w:t>.</w:t>
      </w:r>
    </w:p>
    <w:p w:rsidR="00D27CA5" w:rsidRPr="00A448FD" w:rsidRDefault="00D06418" w:rsidP="00612915">
      <w:pPr>
        <w:pStyle w:val="Akapitzlist"/>
        <w:numPr>
          <w:ilvl w:val="3"/>
          <w:numId w:val="31"/>
        </w:numPr>
        <w:tabs>
          <w:tab w:val="clear" w:pos="2880"/>
        </w:tabs>
        <w:ind w:left="284" w:right="20" w:hanging="284"/>
        <w:jc w:val="both"/>
        <w:rPr>
          <w:sz w:val="20"/>
          <w:szCs w:val="20"/>
        </w:rPr>
      </w:pPr>
      <w:r w:rsidRPr="00A448FD">
        <w:rPr>
          <w:rFonts w:eastAsia="Times New Roman"/>
          <w:bCs/>
          <w:sz w:val="24"/>
          <w:szCs w:val="24"/>
        </w:rPr>
        <w:t>W przypadku przedmiotowego postępowania Wykonawcy przysługuje prawo do odwołania wyłącznie wobec czynności:</w:t>
      </w:r>
    </w:p>
    <w:p w:rsidR="00D27CA5" w:rsidRPr="00D76944" w:rsidRDefault="00D06418" w:rsidP="00612915">
      <w:pPr>
        <w:numPr>
          <w:ilvl w:val="0"/>
          <w:numId w:val="19"/>
        </w:numPr>
        <w:tabs>
          <w:tab w:val="left" w:pos="567"/>
          <w:tab w:val="left" w:pos="709"/>
        </w:tabs>
        <w:ind w:left="1420" w:hanging="1136"/>
        <w:jc w:val="both"/>
        <w:rPr>
          <w:rFonts w:eastAsia="Times New Roman"/>
          <w:sz w:val="24"/>
          <w:szCs w:val="24"/>
        </w:rPr>
      </w:pPr>
      <w:r>
        <w:rPr>
          <w:rFonts w:eastAsia="Times New Roman"/>
          <w:sz w:val="24"/>
          <w:szCs w:val="24"/>
        </w:rPr>
        <w:t>okr</w:t>
      </w:r>
      <w:r w:rsidR="00495D80">
        <w:rPr>
          <w:rFonts w:eastAsia="Times New Roman"/>
          <w:sz w:val="24"/>
          <w:szCs w:val="24"/>
        </w:rPr>
        <w:t>eślenia warunków udziału w post</w:t>
      </w:r>
      <w:r>
        <w:rPr>
          <w:rFonts w:eastAsia="Times New Roman"/>
          <w:sz w:val="24"/>
          <w:szCs w:val="24"/>
        </w:rPr>
        <w:t>ępowaniu,</w:t>
      </w:r>
    </w:p>
    <w:p w:rsidR="00D27CA5" w:rsidRPr="00D76944" w:rsidRDefault="00D06418" w:rsidP="00612915">
      <w:pPr>
        <w:numPr>
          <w:ilvl w:val="0"/>
          <w:numId w:val="19"/>
        </w:numPr>
        <w:tabs>
          <w:tab w:val="left" w:pos="567"/>
        </w:tabs>
        <w:ind w:left="1420" w:hanging="1136"/>
        <w:jc w:val="both"/>
        <w:rPr>
          <w:rFonts w:eastAsia="Times New Roman"/>
          <w:sz w:val="24"/>
          <w:szCs w:val="24"/>
        </w:rPr>
      </w:pPr>
      <w:r>
        <w:rPr>
          <w:rFonts w:eastAsia="Times New Roman"/>
          <w:sz w:val="24"/>
          <w:szCs w:val="24"/>
        </w:rPr>
        <w:t>wykluczenia odwołującego z postępowania o udzielenie zamówienia,</w:t>
      </w:r>
    </w:p>
    <w:p w:rsidR="00D27CA5" w:rsidRPr="00D76944" w:rsidRDefault="00D06418" w:rsidP="00612915">
      <w:pPr>
        <w:numPr>
          <w:ilvl w:val="0"/>
          <w:numId w:val="19"/>
        </w:numPr>
        <w:tabs>
          <w:tab w:val="left" w:pos="567"/>
          <w:tab w:val="left" w:pos="1480"/>
        </w:tabs>
        <w:ind w:left="1480" w:hanging="1196"/>
        <w:jc w:val="both"/>
        <w:rPr>
          <w:rFonts w:eastAsia="Times New Roman"/>
          <w:sz w:val="24"/>
          <w:szCs w:val="24"/>
        </w:rPr>
      </w:pPr>
      <w:r>
        <w:rPr>
          <w:rFonts w:eastAsia="Times New Roman"/>
          <w:sz w:val="24"/>
          <w:szCs w:val="24"/>
        </w:rPr>
        <w:t>odrzucenia oferty odwołującego,</w:t>
      </w:r>
    </w:p>
    <w:p w:rsidR="00D27CA5" w:rsidRPr="00D76944" w:rsidRDefault="00D06418" w:rsidP="00612915">
      <w:pPr>
        <w:numPr>
          <w:ilvl w:val="0"/>
          <w:numId w:val="19"/>
        </w:numPr>
        <w:tabs>
          <w:tab w:val="left" w:pos="567"/>
          <w:tab w:val="left" w:pos="1480"/>
        </w:tabs>
        <w:ind w:left="1480" w:hanging="1196"/>
        <w:jc w:val="both"/>
        <w:rPr>
          <w:rFonts w:eastAsia="Times New Roman"/>
          <w:sz w:val="24"/>
          <w:szCs w:val="24"/>
        </w:rPr>
      </w:pPr>
      <w:r>
        <w:rPr>
          <w:rFonts w:eastAsia="Times New Roman"/>
          <w:sz w:val="24"/>
          <w:szCs w:val="24"/>
        </w:rPr>
        <w:t>opisu przedmiotu zamówienia,</w:t>
      </w:r>
    </w:p>
    <w:p w:rsidR="00D27CA5" w:rsidRDefault="00D06418" w:rsidP="00612915">
      <w:pPr>
        <w:numPr>
          <w:ilvl w:val="0"/>
          <w:numId w:val="19"/>
        </w:numPr>
        <w:tabs>
          <w:tab w:val="left" w:pos="567"/>
          <w:tab w:val="left" w:pos="1480"/>
        </w:tabs>
        <w:ind w:left="1480" w:hanging="1196"/>
        <w:jc w:val="both"/>
        <w:rPr>
          <w:rFonts w:eastAsia="Times New Roman"/>
          <w:sz w:val="24"/>
          <w:szCs w:val="24"/>
        </w:rPr>
      </w:pPr>
      <w:r>
        <w:rPr>
          <w:rFonts w:eastAsia="Times New Roman"/>
          <w:sz w:val="24"/>
          <w:szCs w:val="24"/>
        </w:rPr>
        <w:t>wyboru najkorzystniejszej oferty.</w:t>
      </w:r>
    </w:p>
    <w:p w:rsidR="00D27CA5" w:rsidRPr="00647DBA" w:rsidRDefault="00D06418" w:rsidP="00612915">
      <w:pPr>
        <w:pStyle w:val="Akapitzlist"/>
        <w:numPr>
          <w:ilvl w:val="3"/>
          <w:numId w:val="31"/>
        </w:numPr>
        <w:tabs>
          <w:tab w:val="clear" w:pos="2880"/>
          <w:tab w:val="num" w:pos="284"/>
        </w:tabs>
        <w:spacing w:line="239" w:lineRule="auto"/>
        <w:ind w:left="284" w:hanging="284"/>
        <w:jc w:val="both"/>
        <w:rPr>
          <w:sz w:val="20"/>
          <w:szCs w:val="20"/>
        </w:rPr>
      </w:pPr>
      <w:r w:rsidRPr="00A448FD">
        <w:rPr>
          <w:rFonts w:eastAsia="Times New Roman"/>
          <w:bCs/>
          <w:sz w:val="24"/>
          <w:szCs w:val="24"/>
        </w:rPr>
        <w:t>W sprawach nieuregulowanych w niniejszej specyfikacji mają zastosowan</w:t>
      </w:r>
      <w:r w:rsidR="00A448FD" w:rsidRPr="00A448FD">
        <w:rPr>
          <w:rFonts w:eastAsia="Times New Roman"/>
          <w:bCs/>
          <w:sz w:val="24"/>
          <w:szCs w:val="24"/>
        </w:rPr>
        <w:t xml:space="preserve">ie odpowiednie przepisy ustawy </w:t>
      </w:r>
      <w:proofErr w:type="spellStart"/>
      <w:r w:rsidR="00A448FD" w:rsidRPr="00A448FD">
        <w:rPr>
          <w:rFonts w:eastAsia="Times New Roman"/>
          <w:bCs/>
          <w:sz w:val="24"/>
          <w:szCs w:val="24"/>
        </w:rPr>
        <w:t>P</w:t>
      </w:r>
      <w:r w:rsidRPr="00A448FD">
        <w:rPr>
          <w:rFonts w:eastAsia="Times New Roman"/>
          <w:bCs/>
          <w:sz w:val="24"/>
          <w:szCs w:val="24"/>
        </w:rPr>
        <w:t>zp</w:t>
      </w:r>
      <w:proofErr w:type="spellEnd"/>
      <w:r w:rsidRPr="00A448FD">
        <w:rPr>
          <w:rFonts w:eastAsia="Times New Roman"/>
          <w:bCs/>
          <w:sz w:val="24"/>
          <w:szCs w:val="24"/>
        </w:rPr>
        <w:t>.</w:t>
      </w:r>
    </w:p>
    <w:p w:rsidR="00647DBA" w:rsidRPr="00A448FD" w:rsidRDefault="00647DBA" w:rsidP="00647DBA">
      <w:pPr>
        <w:pStyle w:val="Akapitzlist"/>
        <w:spacing w:line="239" w:lineRule="auto"/>
        <w:ind w:left="284"/>
        <w:jc w:val="both"/>
        <w:rPr>
          <w:sz w:val="20"/>
          <w:szCs w:val="20"/>
        </w:rPr>
      </w:pPr>
    </w:p>
    <w:p w:rsidR="00D27CA5" w:rsidRPr="00A448FD" w:rsidRDefault="000B7D01">
      <w:pPr>
        <w:spacing w:line="119" w:lineRule="exact"/>
        <w:rPr>
          <w:sz w:val="20"/>
          <w:szCs w:val="20"/>
        </w:rPr>
      </w:pPr>
      <w:r>
        <w:rPr>
          <w:noProof/>
          <w:sz w:val="20"/>
          <w:szCs w:val="20"/>
        </w:rPr>
        <w:pict>
          <v:rect id="_x0000_s1031" style="position:absolute;margin-left:-1.8pt;margin-top:.5pt;width:492.1pt;height:24.9pt;z-index:-2516259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" o:allowincell="f" fillcolor="#e6e6ff" stroked="f"/>
        </w:pict>
      </w:r>
    </w:p>
    <w:p w:rsidR="003E32F2" w:rsidRPr="003E32F2" w:rsidRDefault="00647DBA" w:rsidP="00647DBA">
      <w:pPr>
        <w:tabs>
          <w:tab w:val="left" w:pos="495"/>
        </w:tabs>
        <w:spacing w:line="200" w:lineRule="exact"/>
        <w:ind w:left="1418" w:hanging="1418"/>
        <w:jc w:val="both"/>
        <w:rPr>
          <w:sz w:val="20"/>
          <w:szCs w:val="20"/>
        </w:rPr>
      </w:pPr>
      <w:r>
        <w:rPr>
          <w:rFonts w:eastAsia="Times New Roman"/>
          <w:b/>
          <w:bCs/>
          <w:i/>
          <w:iCs/>
          <w:color w:val="000080"/>
          <w:sz w:val="24"/>
          <w:szCs w:val="24"/>
          <w:shd w:val="clear" w:color="auto" w:fill="E6E6FF"/>
        </w:rPr>
        <w:t xml:space="preserve">Rozdział XX. </w:t>
      </w:r>
      <w:r w:rsidR="00D06418" w:rsidRPr="00751241">
        <w:rPr>
          <w:rFonts w:eastAsia="Times New Roman"/>
          <w:b/>
          <w:bCs/>
          <w:i/>
          <w:iCs/>
          <w:color w:val="000080"/>
          <w:sz w:val="24"/>
          <w:szCs w:val="24"/>
          <w:shd w:val="clear" w:color="auto" w:fill="E6E6FF"/>
        </w:rPr>
        <w:t>Wysokoś</w:t>
      </w:r>
      <w:r w:rsidR="00495D80">
        <w:rPr>
          <w:rFonts w:eastAsia="Times New Roman"/>
          <w:b/>
          <w:bCs/>
          <w:i/>
          <w:iCs/>
          <w:color w:val="000080"/>
          <w:sz w:val="24"/>
          <w:szCs w:val="24"/>
          <w:shd w:val="clear" w:color="auto" w:fill="E6E6FF"/>
        </w:rPr>
        <w:t>ć zwrotu kosztów udziału w post</w:t>
      </w:r>
      <w:r w:rsidR="00A1331B">
        <w:rPr>
          <w:rFonts w:eastAsia="Times New Roman"/>
          <w:b/>
          <w:bCs/>
          <w:i/>
          <w:iCs/>
          <w:color w:val="000080"/>
          <w:sz w:val="24"/>
          <w:szCs w:val="24"/>
          <w:shd w:val="clear" w:color="auto" w:fill="E6E6FF"/>
        </w:rPr>
        <w:t>ęp</w:t>
      </w:r>
      <w:r w:rsidR="00D06418" w:rsidRPr="00751241">
        <w:rPr>
          <w:rFonts w:eastAsia="Times New Roman"/>
          <w:b/>
          <w:bCs/>
          <w:i/>
          <w:iCs/>
          <w:color w:val="000080"/>
          <w:sz w:val="24"/>
          <w:szCs w:val="24"/>
          <w:shd w:val="clear" w:color="auto" w:fill="E6E6FF"/>
        </w:rPr>
        <w:t>owaniu, jeżeli Z</w:t>
      </w:r>
      <w:r w:rsidR="00CA6623">
        <w:rPr>
          <w:rFonts w:eastAsia="Times New Roman"/>
          <w:b/>
          <w:bCs/>
          <w:i/>
          <w:iCs/>
          <w:color w:val="000080"/>
          <w:sz w:val="24"/>
          <w:szCs w:val="24"/>
          <w:shd w:val="clear" w:color="auto" w:fill="E6E6FF"/>
        </w:rPr>
        <w:t>amawiający przewiduje ich zwrot</w:t>
      </w:r>
      <w:r w:rsidR="00D06418" w:rsidRPr="00751241">
        <w:rPr>
          <w:rFonts w:eastAsia="Times New Roman"/>
          <w:b/>
          <w:bCs/>
          <w:i/>
          <w:iCs/>
          <w:color w:val="000080"/>
          <w:sz w:val="24"/>
          <w:szCs w:val="24"/>
          <w:shd w:val="clear" w:color="auto" w:fill="E6E6FF"/>
        </w:rPr>
        <w:t xml:space="preserve"> </w:t>
      </w:r>
    </w:p>
    <w:p w:rsidR="00D27CA5" w:rsidRDefault="00D06418" w:rsidP="00647DBA">
      <w:pPr>
        <w:tabs>
          <w:tab w:val="left" w:pos="0"/>
        </w:tabs>
        <w:jc w:val="both"/>
        <w:rPr>
          <w:rFonts w:eastAsia="Times New Roman"/>
          <w:sz w:val="24"/>
          <w:szCs w:val="24"/>
        </w:rPr>
      </w:pPr>
      <w:r w:rsidRPr="00751241">
        <w:rPr>
          <w:rFonts w:eastAsia="Times New Roman"/>
          <w:color w:val="000000"/>
          <w:sz w:val="24"/>
          <w:szCs w:val="24"/>
        </w:rPr>
        <w:t>Zamawiający nie przewiduj</w:t>
      </w:r>
      <w:r w:rsidR="00751241">
        <w:rPr>
          <w:rFonts w:eastAsia="Times New Roman"/>
          <w:color w:val="000000"/>
          <w:sz w:val="24"/>
          <w:szCs w:val="24"/>
        </w:rPr>
        <w:t>e zwrotu kosztów udziału w post</w:t>
      </w:r>
      <w:r w:rsidRPr="00751241">
        <w:rPr>
          <w:rFonts w:eastAsia="Times New Roman"/>
          <w:color w:val="000000"/>
          <w:sz w:val="24"/>
          <w:szCs w:val="24"/>
        </w:rPr>
        <w:t>ępowaniu, z wyłączeniem</w:t>
      </w:r>
      <w:bookmarkStart w:id="17" w:name="page29"/>
      <w:bookmarkEnd w:id="17"/>
      <w:r w:rsidR="00751241">
        <w:rPr>
          <w:sz w:val="20"/>
          <w:szCs w:val="20"/>
        </w:rPr>
        <w:t xml:space="preserve"> </w:t>
      </w:r>
      <w:r w:rsidRPr="00751241">
        <w:rPr>
          <w:rFonts w:eastAsia="Times New Roman"/>
          <w:sz w:val="24"/>
          <w:szCs w:val="24"/>
        </w:rPr>
        <w:t xml:space="preserve">przypadku przewidzianego w art. 93 ust. 4 ustawy </w:t>
      </w:r>
      <w:proofErr w:type="spellStart"/>
      <w:r w:rsidRPr="00751241">
        <w:rPr>
          <w:rFonts w:eastAsia="Times New Roman"/>
          <w:sz w:val="24"/>
          <w:szCs w:val="24"/>
        </w:rPr>
        <w:t>Pzp</w:t>
      </w:r>
      <w:proofErr w:type="spellEnd"/>
      <w:r w:rsidRPr="00751241">
        <w:rPr>
          <w:rFonts w:eastAsia="Times New Roman"/>
          <w:sz w:val="24"/>
          <w:szCs w:val="24"/>
        </w:rPr>
        <w:t>.</w:t>
      </w:r>
    </w:p>
    <w:p w:rsidR="00D27CA5" w:rsidRDefault="00D27CA5">
      <w:pPr>
        <w:spacing w:line="220" w:lineRule="exact"/>
        <w:rPr>
          <w:sz w:val="20"/>
          <w:szCs w:val="20"/>
        </w:rPr>
      </w:pPr>
    </w:p>
    <w:p w:rsidR="00D27CA5" w:rsidRPr="00396135" w:rsidRDefault="000B7D01" w:rsidP="00396135">
      <w:pPr>
        <w:tabs>
          <w:tab w:val="left" w:pos="445"/>
        </w:tabs>
        <w:ind w:left="445" w:hanging="445"/>
        <w:rPr>
          <w:rFonts w:eastAsia="Times New Roman"/>
          <w:i/>
          <w:iCs/>
          <w:sz w:val="24"/>
          <w:szCs w:val="24"/>
        </w:rPr>
      </w:pPr>
      <w:r w:rsidRPr="000B7D01">
        <w:rPr>
          <w:noProof/>
          <w:sz w:val="20"/>
          <w:szCs w:val="20"/>
        </w:rPr>
        <w:lastRenderedPageBreak/>
        <w:pict>
          <v:rect id="Shape 53" o:spid="_x0000_s1030" style="position:absolute;left:0;text-align:left;margin-left:-7.2pt;margin-top:-.15pt;width:493.7pt;height:13.8pt;z-index:-2516321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" o:allowincell="f" fillcolor="#e6e6ff" stroked="f"/>
        </w:pict>
      </w:r>
      <w:r w:rsidR="00396135">
        <w:rPr>
          <w:rFonts w:eastAsia="Times New Roman"/>
          <w:b/>
          <w:bCs/>
          <w:i/>
          <w:iCs/>
          <w:color w:val="000080"/>
          <w:sz w:val="24"/>
          <w:szCs w:val="24"/>
        </w:rPr>
        <w:t xml:space="preserve">Rozdział XXI. </w:t>
      </w:r>
      <w:r w:rsidR="00A448FD">
        <w:rPr>
          <w:rFonts w:eastAsia="Times New Roman"/>
          <w:b/>
          <w:bCs/>
          <w:i/>
          <w:iCs/>
          <w:color w:val="000080"/>
          <w:sz w:val="24"/>
          <w:szCs w:val="24"/>
        </w:rPr>
        <w:t>Wskazanie części zamówienia, któ</w:t>
      </w:r>
      <w:r w:rsidR="00156124">
        <w:rPr>
          <w:rFonts w:eastAsia="Times New Roman"/>
          <w:b/>
          <w:bCs/>
          <w:i/>
          <w:iCs/>
          <w:color w:val="000080"/>
          <w:sz w:val="24"/>
          <w:szCs w:val="24"/>
        </w:rPr>
        <w:t>ra</w:t>
      </w:r>
      <w:r w:rsidR="00A448FD">
        <w:rPr>
          <w:rFonts w:eastAsia="Times New Roman"/>
          <w:b/>
          <w:bCs/>
          <w:i/>
          <w:iCs/>
          <w:color w:val="000080"/>
          <w:sz w:val="24"/>
          <w:szCs w:val="24"/>
        </w:rPr>
        <w:t xml:space="preserve"> może być powierzona podwykonawcom</w:t>
      </w:r>
    </w:p>
    <w:p w:rsidR="00A448FD" w:rsidRPr="006833EB" w:rsidRDefault="00A448FD" w:rsidP="00612915">
      <w:pPr>
        <w:pStyle w:val="Akapitzlist"/>
        <w:numPr>
          <w:ilvl w:val="1"/>
          <w:numId w:val="20"/>
        </w:numPr>
        <w:tabs>
          <w:tab w:val="left" w:pos="284"/>
        </w:tabs>
        <w:spacing w:line="235" w:lineRule="auto"/>
        <w:ind w:left="284" w:right="20" w:hanging="284"/>
        <w:jc w:val="both"/>
        <w:rPr>
          <w:rFonts w:eastAsia="Times New Roman"/>
          <w:bCs/>
          <w:sz w:val="24"/>
          <w:szCs w:val="24"/>
        </w:rPr>
      </w:pPr>
      <w:r w:rsidRPr="006833EB">
        <w:rPr>
          <w:rFonts w:eastAsia="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w:t>
      </w:r>
      <w:r w:rsidR="00A1331B">
        <w:rPr>
          <w:rFonts w:eastAsia="Times New Roman"/>
          <w:bCs/>
          <w:sz w:val="24"/>
          <w:szCs w:val="24"/>
        </w:rPr>
        <w:t xml:space="preserve"> 1</w:t>
      </w:r>
      <w:r w:rsidRPr="006833EB">
        <w:rPr>
          <w:rFonts w:eastAsia="Times New Roman"/>
          <w:bCs/>
          <w:sz w:val="24"/>
          <w:szCs w:val="24"/>
        </w:rPr>
        <w:t xml:space="preserve"> do SIWZ. W przypadku gdy Wykonawca nie wskaże powyż</w:t>
      </w:r>
      <w:r w:rsidR="00156124" w:rsidRPr="006833EB">
        <w:rPr>
          <w:rFonts w:eastAsia="Times New Roman"/>
          <w:bCs/>
          <w:sz w:val="24"/>
          <w:szCs w:val="24"/>
        </w:rPr>
        <w:t>szych informacji Zamawiający uzn</w:t>
      </w:r>
      <w:r w:rsidRPr="006833EB">
        <w:rPr>
          <w:rFonts w:eastAsia="Times New Roman"/>
          <w:bCs/>
          <w:sz w:val="24"/>
          <w:szCs w:val="24"/>
        </w:rPr>
        <w:t>a, iż zamówienie</w:t>
      </w:r>
      <w:r w:rsidR="00156124" w:rsidRPr="006833EB">
        <w:rPr>
          <w:rFonts w:eastAsia="Times New Roman"/>
          <w:bCs/>
          <w:sz w:val="24"/>
          <w:szCs w:val="24"/>
        </w:rPr>
        <w:t xml:space="preserve"> realizowane będzie bez udziału podwykonawców.</w:t>
      </w:r>
    </w:p>
    <w:p w:rsidR="00D27CA5" w:rsidRPr="00156124" w:rsidRDefault="00D06418" w:rsidP="00612915">
      <w:pPr>
        <w:numPr>
          <w:ilvl w:val="1"/>
          <w:numId w:val="20"/>
        </w:numPr>
        <w:tabs>
          <w:tab w:val="left" w:pos="284"/>
        </w:tabs>
        <w:ind w:left="284" w:right="20" w:hanging="284"/>
        <w:jc w:val="both"/>
        <w:rPr>
          <w:rFonts w:eastAsia="Times New Roman"/>
          <w:b/>
          <w:bCs/>
          <w:sz w:val="24"/>
          <w:szCs w:val="24"/>
        </w:rPr>
      </w:pPr>
      <w:r>
        <w:rPr>
          <w:rFonts w:eastAsia="Times New Roman"/>
          <w:sz w:val="24"/>
          <w:szCs w:val="24"/>
        </w:rPr>
        <w:t>Zamawiający nie zastrzega obowiązku osobistego wykonania przez Wykonawcę kluczowych części zamówienia.</w:t>
      </w:r>
    </w:p>
    <w:p w:rsidR="00D27CA5" w:rsidRDefault="00A1331B" w:rsidP="00612915">
      <w:pPr>
        <w:numPr>
          <w:ilvl w:val="1"/>
          <w:numId w:val="20"/>
        </w:numPr>
        <w:tabs>
          <w:tab w:val="left" w:pos="284"/>
        </w:tabs>
        <w:ind w:left="284" w:hanging="284"/>
        <w:jc w:val="both"/>
        <w:rPr>
          <w:sz w:val="20"/>
          <w:szCs w:val="20"/>
        </w:rPr>
      </w:pPr>
      <w:r>
        <w:rPr>
          <w:rFonts w:eastAsia="Times New Roman"/>
          <w:sz w:val="24"/>
          <w:szCs w:val="24"/>
        </w:rPr>
        <w:t xml:space="preserve">W przypadku powierzenia przez Wykonawcę części przedmiotu </w:t>
      </w:r>
      <w:r w:rsidR="00D06418">
        <w:rPr>
          <w:rFonts w:eastAsia="Times New Roman"/>
          <w:sz w:val="24"/>
          <w:szCs w:val="24"/>
        </w:rPr>
        <w:t>zamówienia</w:t>
      </w:r>
      <w:r w:rsidR="003E32F2">
        <w:rPr>
          <w:rFonts w:eastAsia="Times New Roman"/>
          <w:b/>
          <w:bCs/>
          <w:sz w:val="24"/>
          <w:szCs w:val="24"/>
        </w:rPr>
        <w:t xml:space="preserve"> </w:t>
      </w:r>
      <w:r w:rsidR="00D06418" w:rsidRPr="003E32F2">
        <w:rPr>
          <w:rFonts w:eastAsia="Times New Roman"/>
          <w:sz w:val="24"/>
          <w:szCs w:val="24"/>
        </w:rPr>
        <w:t>pod</w:t>
      </w:r>
      <w:r w:rsidR="003E32F2">
        <w:rPr>
          <w:rFonts w:eastAsia="Times New Roman"/>
          <w:sz w:val="24"/>
          <w:szCs w:val="24"/>
        </w:rPr>
        <w:t xml:space="preserve">wykonawcy, </w:t>
      </w:r>
      <w:r w:rsidR="00156124">
        <w:rPr>
          <w:rFonts w:eastAsia="Times New Roman"/>
          <w:sz w:val="24"/>
          <w:szCs w:val="24"/>
        </w:rPr>
        <w:t>obowiązki</w:t>
      </w:r>
      <w:r>
        <w:rPr>
          <w:rFonts w:eastAsia="Times New Roman"/>
          <w:sz w:val="24"/>
          <w:szCs w:val="24"/>
        </w:rPr>
        <w:t>,</w:t>
      </w:r>
      <w:r w:rsidR="00156124">
        <w:rPr>
          <w:rFonts w:eastAsia="Times New Roman"/>
          <w:sz w:val="24"/>
          <w:szCs w:val="24"/>
        </w:rPr>
        <w:t xml:space="preserve"> które obciążają Wykonawcę opisane zostały w projekcie umowy stanowiącej załącznik do SIWZ.</w:t>
      </w:r>
      <w:r w:rsidR="004B013D">
        <w:rPr>
          <w:noProof/>
          <w:sz w:val="20"/>
          <w:szCs w:val="20"/>
        </w:rPr>
        <w:t xml:space="preserve"> </w:t>
      </w:r>
    </w:p>
    <w:p w:rsidR="00D27CA5" w:rsidRDefault="000B7D01">
      <w:pPr>
        <w:spacing w:line="157" w:lineRule="exact"/>
        <w:rPr>
          <w:sz w:val="20"/>
          <w:szCs w:val="20"/>
        </w:rPr>
      </w:pPr>
      <w:r>
        <w:rPr>
          <w:noProof/>
          <w:sz w:val="20"/>
          <w:szCs w:val="20"/>
        </w:rPr>
        <w:pict>
          <v:rect id="Shape 56" o:spid="_x0000_s1029" style="position:absolute;margin-left:-1.8pt;margin-top:2.7pt;width:492.05pt;height:76.3pt;z-index:-2516311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" o:allowincell="f" fillcolor="#e6e6ff" stroked="f"/>
        </w:pict>
      </w:r>
    </w:p>
    <w:p w:rsidR="00D27CA5" w:rsidRPr="006833EB" w:rsidRDefault="00396135" w:rsidP="00396135">
      <w:pPr>
        <w:tabs>
          <w:tab w:val="left" w:pos="380"/>
        </w:tabs>
        <w:spacing w:line="239" w:lineRule="auto"/>
        <w:ind w:left="1701" w:right="160" w:hanging="1701"/>
        <w:jc w:val="both"/>
        <w:rPr>
          <w:rFonts w:eastAsia="Times New Roman"/>
          <w:b/>
          <w:i/>
          <w:iCs/>
          <w:sz w:val="24"/>
          <w:szCs w:val="24"/>
        </w:rPr>
      </w:pPr>
      <w:r>
        <w:rPr>
          <w:rFonts w:eastAsia="Times New Roman"/>
          <w:b/>
          <w:bCs/>
          <w:i/>
          <w:iCs/>
          <w:color w:val="000080"/>
          <w:sz w:val="24"/>
          <w:szCs w:val="24"/>
        </w:rPr>
        <w:t xml:space="preserve">Rozdział XXII. </w:t>
      </w:r>
      <w:r w:rsidR="00D06418" w:rsidRPr="006833EB">
        <w:rPr>
          <w:rFonts w:eastAsia="Times New Roman"/>
          <w:b/>
          <w:bCs/>
          <w:i/>
          <w:iCs/>
          <w:color w:val="000080"/>
          <w:sz w:val="24"/>
          <w:szCs w:val="24"/>
        </w:rPr>
        <w:t>Li</w:t>
      </w:r>
      <w:r w:rsidR="000256FD" w:rsidRPr="006833EB">
        <w:rPr>
          <w:rFonts w:eastAsia="Times New Roman"/>
          <w:b/>
          <w:bCs/>
          <w:i/>
          <w:iCs/>
          <w:color w:val="000080"/>
          <w:sz w:val="24"/>
          <w:szCs w:val="24"/>
        </w:rPr>
        <w:t>czba części zamówienia, na któr</w:t>
      </w:r>
      <w:r w:rsidR="00D06418" w:rsidRPr="006833EB">
        <w:rPr>
          <w:rFonts w:eastAsia="Times New Roman"/>
          <w:b/>
          <w:bCs/>
          <w:i/>
          <w:iCs/>
          <w:color w:val="000080"/>
          <w:sz w:val="24"/>
          <w:szCs w:val="24"/>
        </w:rPr>
        <w:t>ą Wykonawca może złożyć ofertę lub maksymalna liczba</w:t>
      </w:r>
      <w:r w:rsidR="000256FD" w:rsidRPr="006833EB">
        <w:rPr>
          <w:rFonts w:eastAsia="Times New Roman"/>
          <w:b/>
          <w:bCs/>
          <w:i/>
          <w:iCs/>
          <w:color w:val="000080"/>
          <w:sz w:val="24"/>
          <w:szCs w:val="24"/>
        </w:rPr>
        <w:t xml:space="preserve"> części, na które zamówienie mo</w:t>
      </w:r>
      <w:r w:rsidR="00D06418" w:rsidRPr="006833EB">
        <w:rPr>
          <w:rFonts w:eastAsia="Times New Roman"/>
          <w:b/>
          <w:bCs/>
          <w:i/>
          <w:iCs/>
          <w:color w:val="000080"/>
          <w:sz w:val="24"/>
          <w:szCs w:val="24"/>
        </w:rPr>
        <w:t>że zostać udzielone temu samemu Wykonawcy, or</w:t>
      </w:r>
      <w:r w:rsidR="004B013D" w:rsidRPr="006833EB">
        <w:rPr>
          <w:rFonts w:eastAsia="Times New Roman"/>
          <w:b/>
          <w:bCs/>
          <w:i/>
          <w:iCs/>
          <w:color w:val="000080"/>
          <w:sz w:val="24"/>
          <w:szCs w:val="24"/>
        </w:rPr>
        <w:t>az kryteria lub zasady, które b</w:t>
      </w:r>
      <w:r w:rsidR="00D06418" w:rsidRPr="006833EB">
        <w:rPr>
          <w:rFonts w:eastAsia="Times New Roman"/>
          <w:b/>
          <w:bCs/>
          <w:i/>
          <w:iCs/>
          <w:color w:val="000080"/>
          <w:sz w:val="24"/>
          <w:szCs w:val="24"/>
        </w:rPr>
        <w:t>ędą miały zastosowanie do u</w:t>
      </w:r>
      <w:r w:rsidR="004B013D" w:rsidRPr="006833EB">
        <w:rPr>
          <w:rFonts w:eastAsia="Times New Roman"/>
          <w:b/>
          <w:bCs/>
          <w:i/>
          <w:iCs/>
          <w:color w:val="000080"/>
          <w:sz w:val="24"/>
          <w:szCs w:val="24"/>
        </w:rPr>
        <w:t>stalenia, które części zamówienia zostan</w:t>
      </w:r>
      <w:r w:rsidR="00D06418" w:rsidRPr="006833EB">
        <w:rPr>
          <w:rFonts w:eastAsia="Times New Roman"/>
          <w:b/>
          <w:bCs/>
          <w:i/>
          <w:iCs/>
          <w:color w:val="000080"/>
          <w:sz w:val="24"/>
          <w:szCs w:val="24"/>
        </w:rPr>
        <w:t>ą udzielone jednemu Wykonawcy, w przypadku wyboru jego oferty w większe</w:t>
      </w:r>
      <w:r>
        <w:rPr>
          <w:rFonts w:eastAsia="Times New Roman"/>
          <w:b/>
          <w:bCs/>
          <w:i/>
          <w:iCs/>
          <w:color w:val="000080"/>
          <w:sz w:val="24"/>
          <w:szCs w:val="24"/>
        </w:rPr>
        <w:t>j niż maksymalna liczbie części</w:t>
      </w:r>
    </w:p>
    <w:p w:rsidR="00D27CA5" w:rsidRPr="000256FD" w:rsidRDefault="00D27CA5">
      <w:pPr>
        <w:spacing w:line="129" w:lineRule="exact"/>
        <w:rPr>
          <w:rFonts w:eastAsia="Times New Roman"/>
          <w:b/>
          <w:i/>
          <w:iCs/>
          <w:sz w:val="24"/>
          <w:szCs w:val="24"/>
        </w:rPr>
      </w:pPr>
    </w:p>
    <w:p w:rsidR="00D27CA5" w:rsidRDefault="00D06418" w:rsidP="00230996">
      <w:pPr>
        <w:spacing w:line="237" w:lineRule="auto"/>
        <w:ind w:right="60"/>
        <w:jc w:val="both"/>
        <w:rPr>
          <w:rFonts w:eastAsia="Times New Roman"/>
          <w:sz w:val="24"/>
          <w:szCs w:val="24"/>
        </w:rPr>
      </w:pPr>
      <w:r w:rsidRPr="00230996">
        <w:rPr>
          <w:rFonts w:eastAsia="Times New Roman"/>
          <w:sz w:val="24"/>
          <w:szCs w:val="24"/>
        </w:rPr>
        <w:t>Wykonaw</w:t>
      </w:r>
      <w:r w:rsidR="004B013D" w:rsidRPr="00230996">
        <w:rPr>
          <w:rFonts w:eastAsia="Times New Roman"/>
          <w:sz w:val="24"/>
          <w:szCs w:val="24"/>
        </w:rPr>
        <w:t xml:space="preserve">ca </w:t>
      </w:r>
      <w:r w:rsidR="00230996" w:rsidRPr="00230996">
        <w:rPr>
          <w:rFonts w:eastAsia="Times New Roman"/>
          <w:sz w:val="24"/>
          <w:szCs w:val="24"/>
        </w:rPr>
        <w:t>nie dopuszcza składania ofert częściowych.</w:t>
      </w:r>
    </w:p>
    <w:p w:rsidR="008F7B7D" w:rsidRDefault="000B7D01" w:rsidP="00230996">
      <w:pPr>
        <w:spacing w:line="237" w:lineRule="auto"/>
        <w:ind w:right="60"/>
        <w:jc w:val="both"/>
        <w:rPr>
          <w:rFonts w:eastAsia="Times New Roman"/>
          <w:sz w:val="24"/>
          <w:szCs w:val="24"/>
        </w:rPr>
      </w:pPr>
      <w:r w:rsidRPr="000B7D01">
        <w:rPr>
          <w:noProof/>
          <w:sz w:val="20"/>
          <w:szCs w:val="20"/>
        </w:rPr>
        <w:pict>
          <v:rect id="_x0000_s1028" style="position:absolute;left:0;text-align:left;margin-left:-1.7pt;margin-top:7.55pt;width:475.8pt;height:19.3pt;z-index:-2516198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" o:allowincell="f" fillcolor="#e6e6ff" stroked="f"/>
        </w:pict>
      </w:r>
    </w:p>
    <w:p w:rsidR="008F7B7D" w:rsidRPr="00230996" w:rsidRDefault="008F7B7D" w:rsidP="008F7B7D">
      <w:pPr>
        <w:tabs>
          <w:tab w:val="left" w:pos="380"/>
        </w:tabs>
        <w:rPr>
          <w:rFonts w:eastAsia="Times New Roman"/>
          <w:i/>
          <w:iCs/>
          <w:sz w:val="24"/>
          <w:szCs w:val="24"/>
        </w:rPr>
      </w:pPr>
      <w:r>
        <w:rPr>
          <w:rFonts w:eastAsia="Times New Roman"/>
          <w:b/>
          <w:bCs/>
          <w:i/>
          <w:iCs/>
          <w:color w:val="000080"/>
          <w:sz w:val="24"/>
          <w:szCs w:val="24"/>
        </w:rPr>
        <w:t>Rozdział XXIII. Informacje dodatkowe</w:t>
      </w:r>
    </w:p>
    <w:p w:rsidR="008F7B7D" w:rsidRDefault="008F7B7D" w:rsidP="008F7B7D">
      <w:pPr>
        <w:jc w:val="both"/>
        <w:rPr>
          <w:sz w:val="24"/>
          <w:szCs w:val="24"/>
        </w:rPr>
      </w:pPr>
      <w:r w:rsidRPr="008D3427">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8F7B7D" w:rsidRDefault="008F7B7D" w:rsidP="008F7B7D">
      <w:pPr>
        <w:jc w:val="both"/>
        <w:rPr>
          <w:sz w:val="24"/>
          <w:szCs w:val="24"/>
        </w:rPr>
      </w:pPr>
      <w:r w:rsidRPr="008D3427">
        <w:rPr>
          <w:sz w:val="24"/>
          <w:szCs w:val="24"/>
        </w:rPr>
        <w:t>1) administratorem Pani/Pana danych osobowych</w:t>
      </w:r>
      <w:r>
        <w:rPr>
          <w:sz w:val="24"/>
          <w:szCs w:val="24"/>
        </w:rPr>
        <w:t xml:space="preserve"> jest Burmistrz Miasta i Gminy Wąchock ul. Wielkowiejska 1 27-215 Wąchock</w:t>
      </w:r>
      <w:r w:rsidRPr="008D3427">
        <w:rPr>
          <w:sz w:val="24"/>
          <w:szCs w:val="24"/>
        </w:rPr>
        <w:t xml:space="preserve">; </w:t>
      </w:r>
    </w:p>
    <w:p w:rsidR="008F7B7D" w:rsidRDefault="008F7B7D" w:rsidP="008F7B7D">
      <w:pPr>
        <w:jc w:val="both"/>
        <w:rPr>
          <w:sz w:val="24"/>
          <w:szCs w:val="24"/>
        </w:rPr>
      </w:pPr>
      <w:r>
        <w:rPr>
          <w:sz w:val="24"/>
          <w:szCs w:val="24"/>
        </w:rPr>
        <w:t>2</w:t>
      </w:r>
      <w:r w:rsidRPr="008D3427">
        <w:rPr>
          <w:sz w:val="24"/>
          <w:szCs w:val="24"/>
        </w:rPr>
        <w:t xml:space="preserve">) Pani/Pana dane osobowe przetwarzane będą na podstawie art. 6 ust. 1 lit. c RODO w celu związanym z niniejszym postępowaniem o udzielenie zamówienia publicznego; </w:t>
      </w:r>
    </w:p>
    <w:p w:rsidR="008F7B7D" w:rsidRDefault="008F7B7D" w:rsidP="008F7B7D">
      <w:pPr>
        <w:jc w:val="both"/>
        <w:rPr>
          <w:sz w:val="24"/>
          <w:szCs w:val="24"/>
        </w:rPr>
      </w:pPr>
      <w:r>
        <w:rPr>
          <w:sz w:val="24"/>
          <w:szCs w:val="24"/>
        </w:rPr>
        <w:t>3</w:t>
      </w:r>
      <w:r w:rsidRPr="008D3427">
        <w:rPr>
          <w:sz w:val="24"/>
          <w:szCs w:val="24"/>
        </w:rPr>
        <w:t xml:space="preserve">) odbiorcami Pani/Pana danych osobowych będą osoby lub podmioty, którym udostępniona zostanie dokumentacja postępowania w oparciu o art. 8 oraz art. 96 ust. 3 ustawy z dnia 29 stycznia 2004 r. - Prawo zamówień </w:t>
      </w:r>
      <w:r w:rsidR="00F918C7">
        <w:rPr>
          <w:sz w:val="24"/>
          <w:szCs w:val="24"/>
        </w:rPr>
        <w:t>publicznych (</w:t>
      </w:r>
      <w:proofErr w:type="spellStart"/>
      <w:r w:rsidR="00F918C7">
        <w:rPr>
          <w:sz w:val="24"/>
          <w:szCs w:val="24"/>
        </w:rPr>
        <w:t>t.j</w:t>
      </w:r>
      <w:proofErr w:type="spellEnd"/>
      <w:r w:rsidR="00F918C7">
        <w:rPr>
          <w:sz w:val="24"/>
          <w:szCs w:val="24"/>
        </w:rPr>
        <w:t>. Dz. U. z 2018 r. poz. 1986</w:t>
      </w:r>
      <w:r w:rsidRPr="00F918C7">
        <w:rPr>
          <w:sz w:val="24"/>
          <w:szCs w:val="24"/>
        </w:rPr>
        <w:t>),</w:t>
      </w:r>
      <w:r w:rsidRPr="008D3427">
        <w:rPr>
          <w:sz w:val="24"/>
          <w:szCs w:val="24"/>
        </w:rPr>
        <w:t xml:space="preserve"> dalej "ustawa </w:t>
      </w:r>
      <w:proofErr w:type="spellStart"/>
      <w:r w:rsidRPr="008D3427">
        <w:rPr>
          <w:sz w:val="24"/>
          <w:szCs w:val="24"/>
        </w:rPr>
        <w:t>Pzp</w:t>
      </w:r>
      <w:proofErr w:type="spellEnd"/>
      <w:r w:rsidRPr="008D3427">
        <w:rPr>
          <w:sz w:val="24"/>
          <w:szCs w:val="24"/>
        </w:rPr>
        <w:t xml:space="preserve">"; </w:t>
      </w:r>
    </w:p>
    <w:p w:rsidR="008F7B7D" w:rsidRDefault="00F60B49" w:rsidP="008F7B7D">
      <w:pPr>
        <w:jc w:val="both"/>
        <w:rPr>
          <w:sz w:val="24"/>
          <w:szCs w:val="24"/>
        </w:rPr>
      </w:pPr>
      <w:r>
        <w:rPr>
          <w:sz w:val="24"/>
          <w:szCs w:val="24"/>
        </w:rPr>
        <w:t>4</w:t>
      </w:r>
      <w:r w:rsidR="008F7B7D" w:rsidRPr="008D3427">
        <w:rPr>
          <w:sz w:val="24"/>
          <w:szCs w:val="24"/>
        </w:rPr>
        <w:t xml:space="preserve">) Pani/Pana dane osobowe będą przechowywane, zgodnie z art. 97 ust. 1 ustawy </w:t>
      </w:r>
      <w:proofErr w:type="spellStart"/>
      <w:r w:rsidR="008F7B7D" w:rsidRPr="008D3427">
        <w:rPr>
          <w:sz w:val="24"/>
          <w:szCs w:val="24"/>
        </w:rPr>
        <w:t>Pzp</w:t>
      </w:r>
      <w:proofErr w:type="spellEnd"/>
      <w:r w:rsidR="008F7B7D" w:rsidRPr="008D3427">
        <w:rPr>
          <w:sz w:val="24"/>
          <w:szCs w:val="24"/>
        </w:rP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
    <w:p w:rsidR="008F7B7D" w:rsidRDefault="00F60B49" w:rsidP="008F7B7D">
      <w:pPr>
        <w:jc w:val="both"/>
        <w:rPr>
          <w:sz w:val="24"/>
          <w:szCs w:val="24"/>
        </w:rPr>
      </w:pPr>
      <w:r>
        <w:rPr>
          <w:sz w:val="24"/>
          <w:szCs w:val="24"/>
        </w:rPr>
        <w:t>5</w:t>
      </w:r>
      <w:r w:rsidR="008F7B7D" w:rsidRPr="008D3427">
        <w:rPr>
          <w:sz w:val="24"/>
          <w:szCs w:val="24"/>
        </w:rPr>
        <w:t xml:space="preserve">) obowiązek podania przez Panią/Pana danych osobowych bezpośrednio Pani/Pana dotyczących jest wymogiem ustawowym określonym w przepisach ustawy </w:t>
      </w:r>
      <w:proofErr w:type="spellStart"/>
      <w:r w:rsidR="008F7B7D" w:rsidRPr="008D3427">
        <w:rPr>
          <w:sz w:val="24"/>
          <w:szCs w:val="24"/>
        </w:rPr>
        <w:t>Pzp</w:t>
      </w:r>
      <w:proofErr w:type="spellEnd"/>
      <w:r w:rsidR="008F7B7D" w:rsidRPr="008D3427">
        <w:rPr>
          <w:sz w:val="24"/>
          <w:szCs w:val="24"/>
        </w:rPr>
        <w:t xml:space="preserve">, związanym z udziałem w postępowaniu o udzielenie zamówienia publicznego; konsekwencje niepodania określonych danych wynikają z ustawy </w:t>
      </w:r>
      <w:proofErr w:type="spellStart"/>
      <w:r w:rsidR="008F7B7D" w:rsidRPr="008D3427">
        <w:rPr>
          <w:sz w:val="24"/>
          <w:szCs w:val="24"/>
        </w:rPr>
        <w:t>Pzp</w:t>
      </w:r>
      <w:proofErr w:type="spellEnd"/>
      <w:r w:rsidR="008F7B7D" w:rsidRPr="008D3427">
        <w:rPr>
          <w:sz w:val="24"/>
          <w:szCs w:val="24"/>
        </w:rPr>
        <w:t xml:space="preserve">; </w:t>
      </w:r>
    </w:p>
    <w:p w:rsidR="008F7B7D" w:rsidRDefault="00F60B49" w:rsidP="008F7B7D">
      <w:pPr>
        <w:jc w:val="both"/>
        <w:rPr>
          <w:sz w:val="24"/>
          <w:szCs w:val="24"/>
        </w:rPr>
      </w:pPr>
      <w:r>
        <w:rPr>
          <w:sz w:val="24"/>
          <w:szCs w:val="24"/>
        </w:rPr>
        <w:t>6</w:t>
      </w:r>
      <w:r w:rsidR="008F7B7D" w:rsidRPr="008D3427">
        <w:rPr>
          <w:sz w:val="24"/>
          <w:szCs w:val="24"/>
        </w:rPr>
        <w:t xml:space="preserve">) w odniesieniu do Pani/Pana danych osobowych decyzje nie będą podejmowane w sposób zautomatyzowany, stosowanie do art. 22 RODO; </w:t>
      </w:r>
    </w:p>
    <w:p w:rsidR="008F7B7D" w:rsidRDefault="00F60B49" w:rsidP="008F7B7D">
      <w:pPr>
        <w:jc w:val="both"/>
        <w:rPr>
          <w:sz w:val="24"/>
          <w:szCs w:val="24"/>
        </w:rPr>
      </w:pPr>
      <w:r>
        <w:rPr>
          <w:sz w:val="24"/>
          <w:szCs w:val="24"/>
        </w:rPr>
        <w:t>7</w:t>
      </w:r>
      <w:r w:rsidR="008F7B7D">
        <w:rPr>
          <w:sz w:val="24"/>
          <w:szCs w:val="24"/>
        </w:rPr>
        <w:t xml:space="preserve">) posiada Pani/Pan: </w:t>
      </w:r>
    </w:p>
    <w:p w:rsidR="008F7B7D" w:rsidRDefault="008F7B7D" w:rsidP="008F7B7D">
      <w:pPr>
        <w:jc w:val="both"/>
        <w:rPr>
          <w:sz w:val="24"/>
          <w:szCs w:val="24"/>
        </w:rPr>
      </w:pPr>
      <w:r>
        <w:rPr>
          <w:sz w:val="24"/>
          <w:szCs w:val="24"/>
        </w:rPr>
        <w:t>-</w:t>
      </w:r>
      <w:r w:rsidRPr="008D3427">
        <w:rPr>
          <w:sz w:val="24"/>
          <w:szCs w:val="24"/>
        </w:rPr>
        <w:t xml:space="preserve"> na podstawie art. 15 RODO prawo dostępu do danych os</w:t>
      </w:r>
      <w:r>
        <w:rPr>
          <w:sz w:val="24"/>
          <w:szCs w:val="24"/>
        </w:rPr>
        <w:t xml:space="preserve">obowych </w:t>
      </w:r>
      <w:r w:rsidR="00F60B49">
        <w:rPr>
          <w:sz w:val="24"/>
          <w:szCs w:val="24"/>
        </w:rPr>
        <w:t>dotyczących Pani/Pana</w:t>
      </w:r>
      <w:r>
        <w:rPr>
          <w:sz w:val="24"/>
          <w:szCs w:val="24"/>
        </w:rPr>
        <w:t>;</w:t>
      </w:r>
    </w:p>
    <w:p w:rsidR="008F7B7D" w:rsidRDefault="008F7B7D" w:rsidP="008F7B7D">
      <w:pPr>
        <w:jc w:val="both"/>
        <w:rPr>
          <w:sz w:val="24"/>
          <w:szCs w:val="24"/>
        </w:rPr>
      </w:pPr>
      <w:r>
        <w:rPr>
          <w:sz w:val="24"/>
          <w:szCs w:val="24"/>
        </w:rPr>
        <w:t xml:space="preserve"> -</w:t>
      </w:r>
      <w:r w:rsidRPr="008D3427">
        <w:rPr>
          <w:sz w:val="24"/>
          <w:szCs w:val="24"/>
        </w:rPr>
        <w:t xml:space="preserve"> na podstawie art. 16 RODO prawo do sprostowania Pani/Pana danych osobowych</w:t>
      </w:r>
      <w:r>
        <w:rPr>
          <w:sz w:val="24"/>
          <w:szCs w:val="24"/>
        </w:rPr>
        <w:t xml:space="preserve"> *; </w:t>
      </w:r>
    </w:p>
    <w:p w:rsidR="008F7B7D" w:rsidRDefault="008F7B7D" w:rsidP="008F7B7D">
      <w:pPr>
        <w:jc w:val="both"/>
        <w:rPr>
          <w:sz w:val="24"/>
          <w:szCs w:val="24"/>
        </w:rPr>
      </w:pPr>
      <w:r>
        <w:rPr>
          <w:sz w:val="24"/>
          <w:szCs w:val="24"/>
        </w:rPr>
        <w:t>-</w:t>
      </w:r>
      <w:r w:rsidRPr="008D3427">
        <w:rPr>
          <w:sz w:val="24"/>
          <w:szCs w:val="24"/>
        </w:rPr>
        <w:t xml:space="preserve"> na podstawie art. 18 RODO prawo żądania od administratora ograniczenia przetwarzania danych osobowych z zastrzeżeniem przypadków, o których </w:t>
      </w:r>
      <w:r>
        <w:rPr>
          <w:sz w:val="24"/>
          <w:szCs w:val="24"/>
        </w:rPr>
        <w:t xml:space="preserve">mowa w art. 18 ust. 2 RODO **; </w:t>
      </w:r>
    </w:p>
    <w:p w:rsidR="008F7B7D" w:rsidRDefault="008F7B7D" w:rsidP="008F7B7D">
      <w:pPr>
        <w:jc w:val="both"/>
        <w:rPr>
          <w:sz w:val="24"/>
          <w:szCs w:val="24"/>
        </w:rPr>
      </w:pPr>
      <w:r>
        <w:rPr>
          <w:sz w:val="24"/>
          <w:szCs w:val="24"/>
        </w:rPr>
        <w:t>-</w:t>
      </w:r>
      <w:r w:rsidRPr="008D3427">
        <w:rPr>
          <w:sz w:val="24"/>
          <w:szCs w:val="24"/>
        </w:rPr>
        <w:t xml:space="preserve"> prawo do wniesienia skargi do Prezesa Urzędu Ochrony Danych Osobowych, gdy uzna Pani/Pan, że przetwarzanie danych osobowych Pani/Pana dotyczących narusza przepisy RODO; </w:t>
      </w:r>
    </w:p>
    <w:p w:rsidR="008F7B7D" w:rsidRDefault="00F60B49" w:rsidP="008F7B7D">
      <w:pPr>
        <w:jc w:val="both"/>
        <w:rPr>
          <w:sz w:val="24"/>
          <w:szCs w:val="24"/>
        </w:rPr>
      </w:pPr>
      <w:r>
        <w:rPr>
          <w:sz w:val="24"/>
          <w:szCs w:val="24"/>
        </w:rPr>
        <w:lastRenderedPageBreak/>
        <w:t>8</w:t>
      </w:r>
      <w:r w:rsidR="008F7B7D">
        <w:rPr>
          <w:sz w:val="24"/>
          <w:szCs w:val="24"/>
        </w:rPr>
        <w:t xml:space="preserve">) nie przysługuje Pani/Panu: </w:t>
      </w:r>
    </w:p>
    <w:p w:rsidR="008F7B7D" w:rsidRDefault="008F7B7D" w:rsidP="008F7B7D">
      <w:pPr>
        <w:jc w:val="both"/>
        <w:rPr>
          <w:sz w:val="24"/>
          <w:szCs w:val="24"/>
        </w:rPr>
      </w:pPr>
      <w:r w:rsidRPr="008D3427">
        <w:rPr>
          <w:sz w:val="24"/>
          <w:szCs w:val="24"/>
        </w:rPr>
        <w:t xml:space="preserve"> </w:t>
      </w:r>
      <w:r>
        <w:rPr>
          <w:sz w:val="24"/>
          <w:szCs w:val="24"/>
        </w:rPr>
        <w:t>-</w:t>
      </w:r>
      <w:r w:rsidRPr="008D3427">
        <w:rPr>
          <w:sz w:val="24"/>
          <w:szCs w:val="24"/>
        </w:rPr>
        <w:t>w związku z art. 17 ust. 3 lit. b, d lub e RODO prawo d</w:t>
      </w:r>
      <w:r>
        <w:rPr>
          <w:sz w:val="24"/>
          <w:szCs w:val="24"/>
        </w:rPr>
        <w:t xml:space="preserve">o usunięcia danych osobowych; </w:t>
      </w:r>
      <w:r w:rsidRPr="008D3427">
        <w:rPr>
          <w:sz w:val="24"/>
          <w:szCs w:val="24"/>
        </w:rPr>
        <w:t>prawo do przenoszenia danych osobowych, o któ</w:t>
      </w:r>
      <w:r>
        <w:rPr>
          <w:sz w:val="24"/>
          <w:szCs w:val="24"/>
        </w:rPr>
        <w:t xml:space="preserve">rym mowa w art. 20 RODO; </w:t>
      </w:r>
    </w:p>
    <w:p w:rsidR="00F60B49" w:rsidRDefault="008F7B7D" w:rsidP="008F7B7D">
      <w:pPr>
        <w:jc w:val="both"/>
        <w:rPr>
          <w:sz w:val="24"/>
          <w:szCs w:val="24"/>
        </w:rPr>
      </w:pPr>
      <w:r>
        <w:rPr>
          <w:sz w:val="24"/>
          <w:szCs w:val="24"/>
        </w:rPr>
        <w:t xml:space="preserve">- </w:t>
      </w:r>
      <w:r w:rsidRPr="008D3427">
        <w:rPr>
          <w:sz w:val="24"/>
          <w:szCs w:val="24"/>
        </w:rPr>
        <w:t xml:space="preserve"> na podstawie art. 21 RODO prawo sprzeciwu, wobec przetwarzania danych osobowych, gdyż podstawą prawną przetwarzania Pani/Pana danych osobowych jest art. 6 ust. 1 lit. c RODO. </w:t>
      </w:r>
    </w:p>
    <w:p w:rsidR="008F7B7D" w:rsidRPr="00B555CD" w:rsidRDefault="008F7B7D" w:rsidP="008F7B7D">
      <w:pPr>
        <w:jc w:val="both"/>
        <w:rPr>
          <w:sz w:val="20"/>
          <w:szCs w:val="20"/>
        </w:rPr>
      </w:pPr>
      <w:r w:rsidRPr="00B555CD">
        <w:rPr>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B555CD">
        <w:rPr>
          <w:sz w:val="20"/>
          <w:szCs w:val="20"/>
        </w:rPr>
        <w:t>Pzp</w:t>
      </w:r>
      <w:proofErr w:type="spellEnd"/>
      <w:r w:rsidRPr="00B555CD">
        <w:rPr>
          <w:sz w:val="20"/>
          <w:szCs w:val="20"/>
        </w:rPr>
        <w:t xml:space="preserve"> oraz nie może naruszać integralności protokołu oraz jego załączników. </w:t>
      </w:r>
    </w:p>
    <w:p w:rsidR="008F7B7D" w:rsidRPr="00B555CD" w:rsidRDefault="008F7B7D" w:rsidP="00F60B49">
      <w:pPr>
        <w:jc w:val="both"/>
        <w:rPr>
          <w:sz w:val="20"/>
          <w:szCs w:val="20"/>
        </w:rPr>
      </w:pPr>
      <w:r w:rsidRPr="00B555CD">
        <w:rPr>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w:t>
      </w:r>
      <w:r w:rsidR="00F60B49" w:rsidRPr="00B555CD">
        <w:rPr>
          <w:sz w:val="20"/>
          <w:szCs w:val="20"/>
        </w:rPr>
        <w:t xml:space="preserve">twa członkowskiego. </w:t>
      </w:r>
    </w:p>
    <w:p w:rsidR="00230996" w:rsidRDefault="000B7D01" w:rsidP="00396135">
      <w:pPr>
        <w:tabs>
          <w:tab w:val="left" w:pos="380"/>
        </w:tabs>
        <w:rPr>
          <w:rFonts w:eastAsia="Times New Roman"/>
          <w:b/>
          <w:bCs/>
          <w:i/>
          <w:iCs/>
          <w:color w:val="000080"/>
          <w:sz w:val="24"/>
          <w:szCs w:val="24"/>
        </w:rPr>
      </w:pPr>
      <w:r w:rsidRPr="000B7D01">
        <w:rPr>
          <w:noProof/>
          <w:sz w:val="20"/>
          <w:szCs w:val="20"/>
        </w:rPr>
        <w:pict>
          <v:rect id="_x0000_s1027" style="position:absolute;margin-left:3pt;margin-top:10.85pt;width:475.8pt;height:19.3pt;z-index:-2516239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" o:allowincell="f" fillcolor="#e6e6ff" stroked="f"/>
        </w:pict>
      </w:r>
    </w:p>
    <w:p w:rsidR="00230996" w:rsidRPr="00B555CD" w:rsidRDefault="008F7B7D" w:rsidP="00B555CD">
      <w:pPr>
        <w:tabs>
          <w:tab w:val="left" w:pos="380"/>
        </w:tabs>
        <w:rPr>
          <w:rFonts w:eastAsia="Times New Roman"/>
          <w:i/>
          <w:iCs/>
          <w:sz w:val="24"/>
          <w:szCs w:val="24"/>
        </w:rPr>
      </w:pPr>
      <w:r>
        <w:rPr>
          <w:rFonts w:eastAsia="Times New Roman"/>
          <w:b/>
          <w:bCs/>
          <w:i/>
          <w:iCs/>
          <w:color w:val="000080"/>
          <w:sz w:val="24"/>
          <w:szCs w:val="24"/>
        </w:rPr>
        <w:t>Rozdział XXIV</w:t>
      </w:r>
      <w:r w:rsidR="00396135">
        <w:rPr>
          <w:rFonts w:eastAsia="Times New Roman"/>
          <w:b/>
          <w:bCs/>
          <w:i/>
          <w:iCs/>
          <w:color w:val="000080"/>
          <w:sz w:val="24"/>
          <w:szCs w:val="24"/>
        </w:rPr>
        <w:t xml:space="preserve">. </w:t>
      </w:r>
      <w:r w:rsidR="00D06418">
        <w:rPr>
          <w:rFonts w:eastAsia="Times New Roman"/>
          <w:b/>
          <w:bCs/>
          <w:i/>
          <w:iCs/>
          <w:color w:val="000080"/>
          <w:sz w:val="24"/>
          <w:szCs w:val="24"/>
        </w:rPr>
        <w:t>Wykaz załączników do SIWZ</w:t>
      </w:r>
    </w:p>
    <w:p w:rsidR="004B013D" w:rsidRDefault="004B013D" w:rsidP="00230996">
      <w:pPr>
        <w:tabs>
          <w:tab w:val="left" w:pos="0"/>
        </w:tabs>
        <w:rPr>
          <w:rFonts w:eastAsia="Times New Roman"/>
          <w:sz w:val="24"/>
          <w:szCs w:val="24"/>
        </w:rPr>
      </w:pPr>
      <w:r>
        <w:rPr>
          <w:rFonts w:eastAsia="Times New Roman"/>
          <w:sz w:val="24"/>
          <w:szCs w:val="24"/>
        </w:rPr>
        <w:t xml:space="preserve">Załącznik Nr 1 - Formularz oferty </w:t>
      </w:r>
    </w:p>
    <w:p w:rsidR="004B013D" w:rsidRDefault="004B013D" w:rsidP="00230996">
      <w:pPr>
        <w:tabs>
          <w:tab w:val="left" w:pos="0"/>
        </w:tabs>
        <w:rPr>
          <w:rFonts w:eastAsia="Times New Roman"/>
          <w:sz w:val="24"/>
          <w:szCs w:val="24"/>
        </w:rPr>
      </w:pPr>
      <w:r>
        <w:rPr>
          <w:rFonts w:eastAsia="Times New Roman"/>
          <w:sz w:val="24"/>
          <w:szCs w:val="24"/>
        </w:rPr>
        <w:t xml:space="preserve">Załącznik Nr 2 - Oświadczenie o niepodleganiu wykluczeniu z postępowania  </w:t>
      </w:r>
    </w:p>
    <w:p w:rsidR="004B013D" w:rsidRDefault="004B013D" w:rsidP="00230996">
      <w:pPr>
        <w:tabs>
          <w:tab w:val="left" w:pos="0"/>
        </w:tabs>
        <w:rPr>
          <w:rFonts w:eastAsia="Times New Roman"/>
          <w:sz w:val="24"/>
          <w:szCs w:val="24"/>
        </w:rPr>
      </w:pPr>
      <w:r>
        <w:rPr>
          <w:rFonts w:eastAsia="Times New Roman"/>
          <w:sz w:val="24"/>
          <w:szCs w:val="24"/>
        </w:rPr>
        <w:t>Załącznik Nr 3 - Oświadczenie o spełnianiu warunków udziału w postępowaniu</w:t>
      </w:r>
    </w:p>
    <w:p w:rsidR="004B013D" w:rsidRDefault="004B013D" w:rsidP="00230996">
      <w:pPr>
        <w:tabs>
          <w:tab w:val="left" w:pos="0"/>
        </w:tabs>
        <w:rPr>
          <w:rFonts w:eastAsia="Times New Roman"/>
          <w:sz w:val="24"/>
          <w:szCs w:val="24"/>
        </w:rPr>
      </w:pPr>
      <w:r>
        <w:rPr>
          <w:rFonts w:eastAsia="Times New Roman"/>
          <w:sz w:val="24"/>
          <w:szCs w:val="24"/>
        </w:rPr>
        <w:t xml:space="preserve">Załącznik Nr 4 </w:t>
      </w:r>
      <w:r w:rsidR="0090385C">
        <w:rPr>
          <w:rFonts w:eastAsia="Times New Roman"/>
          <w:sz w:val="24"/>
          <w:szCs w:val="24"/>
        </w:rPr>
        <w:t>-</w:t>
      </w:r>
      <w:r>
        <w:rPr>
          <w:rFonts w:eastAsia="Times New Roman"/>
          <w:sz w:val="24"/>
          <w:szCs w:val="24"/>
        </w:rPr>
        <w:t xml:space="preserve"> Oświadczenie </w:t>
      </w:r>
      <w:r w:rsidR="0090385C">
        <w:rPr>
          <w:rFonts w:eastAsia="Times New Roman"/>
          <w:sz w:val="24"/>
          <w:szCs w:val="24"/>
        </w:rPr>
        <w:t>dotyczące grupy kapitałowej</w:t>
      </w:r>
    </w:p>
    <w:p w:rsidR="0090385C" w:rsidRDefault="0090385C" w:rsidP="00230996">
      <w:pPr>
        <w:tabs>
          <w:tab w:val="left" w:pos="0"/>
        </w:tabs>
        <w:rPr>
          <w:rFonts w:eastAsia="Times New Roman"/>
          <w:sz w:val="24"/>
          <w:szCs w:val="24"/>
        </w:rPr>
      </w:pPr>
      <w:r>
        <w:rPr>
          <w:rFonts w:eastAsia="Times New Roman"/>
          <w:sz w:val="24"/>
          <w:szCs w:val="24"/>
        </w:rPr>
        <w:t>Załącznik Nr 5 - Wykaz wykonanych robót budowlanych – doświadczenie zawodowe</w:t>
      </w:r>
    </w:p>
    <w:p w:rsidR="0090385C" w:rsidRDefault="0090385C" w:rsidP="00230996">
      <w:pPr>
        <w:tabs>
          <w:tab w:val="left" w:pos="0"/>
        </w:tabs>
        <w:rPr>
          <w:rFonts w:eastAsia="Times New Roman"/>
          <w:sz w:val="24"/>
          <w:szCs w:val="24"/>
        </w:rPr>
      </w:pPr>
      <w:r>
        <w:rPr>
          <w:rFonts w:eastAsia="Times New Roman"/>
          <w:sz w:val="24"/>
          <w:szCs w:val="24"/>
        </w:rPr>
        <w:t>Załącznik Nr 6 - Wykaz osób</w:t>
      </w:r>
    </w:p>
    <w:p w:rsidR="00F65C36" w:rsidRPr="00F65C36" w:rsidRDefault="00F65C36" w:rsidP="00D97111">
      <w:pPr>
        <w:ind w:left="1701" w:hanging="1701"/>
        <w:rPr>
          <w:bCs/>
          <w:kern w:val="2"/>
          <w:sz w:val="24"/>
          <w:szCs w:val="24"/>
        </w:rPr>
      </w:pPr>
      <w:r>
        <w:rPr>
          <w:bCs/>
          <w:kern w:val="2"/>
          <w:sz w:val="24"/>
          <w:szCs w:val="24"/>
        </w:rPr>
        <w:t xml:space="preserve">Załącznik Nr 7 - </w:t>
      </w:r>
      <w:r w:rsidRPr="00F65C36">
        <w:rPr>
          <w:bCs/>
          <w:kern w:val="2"/>
          <w:sz w:val="24"/>
          <w:szCs w:val="24"/>
        </w:rPr>
        <w:t>Zobowiązanie</w:t>
      </w:r>
      <w:r>
        <w:rPr>
          <w:bCs/>
          <w:kern w:val="2"/>
          <w:sz w:val="24"/>
          <w:szCs w:val="24"/>
        </w:rPr>
        <w:t xml:space="preserve"> </w:t>
      </w:r>
      <w:r w:rsidRPr="00F65C36">
        <w:rPr>
          <w:bCs/>
          <w:kern w:val="2"/>
          <w:sz w:val="24"/>
          <w:szCs w:val="24"/>
        </w:rPr>
        <w:t>do oddania do dyspozycji niezbędnych zasobów na potrzeby wykonana zamówienia</w:t>
      </w:r>
    </w:p>
    <w:p w:rsidR="00F65C36" w:rsidRDefault="00F65C36" w:rsidP="00D97111">
      <w:pPr>
        <w:ind w:left="1701" w:hanging="1701"/>
        <w:rPr>
          <w:rFonts w:eastAsia="Times New Roman"/>
          <w:sz w:val="24"/>
          <w:szCs w:val="24"/>
        </w:rPr>
      </w:pPr>
      <w:r>
        <w:rPr>
          <w:rFonts w:eastAsia="Times New Roman"/>
          <w:sz w:val="24"/>
          <w:szCs w:val="24"/>
        </w:rPr>
        <w:t xml:space="preserve">Załącznik Nr 8 </w:t>
      </w:r>
      <w:r w:rsidR="00841E42">
        <w:rPr>
          <w:rFonts w:eastAsia="Times New Roman"/>
          <w:sz w:val="24"/>
          <w:szCs w:val="24"/>
        </w:rPr>
        <w:t>–</w:t>
      </w:r>
      <w:r>
        <w:rPr>
          <w:rFonts w:eastAsia="Times New Roman"/>
          <w:sz w:val="24"/>
          <w:szCs w:val="24"/>
        </w:rPr>
        <w:t xml:space="preserve"> </w:t>
      </w:r>
      <w:r w:rsidR="00841E42">
        <w:rPr>
          <w:rFonts w:eastAsia="Times New Roman"/>
          <w:sz w:val="24"/>
          <w:szCs w:val="24"/>
        </w:rPr>
        <w:t>Wymagania Zamawiającego dotyczące warunków</w:t>
      </w:r>
      <w:r>
        <w:rPr>
          <w:rFonts w:eastAsia="Times New Roman"/>
          <w:sz w:val="24"/>
          <w:szCs w:val="24"/>
        </w:rPr>
        <w:t xml:space="preserve"> gwarancji i rękojmi</w:t>
      </w:r>
      <w:r w:rsidR="00841E42">
        <w:rPr>
          <w:rFonts w:eastAsia="Times New Roman"/>
          <w:sz w:val="24"/>
          <w:szCs w:val="24"/>
        </w:rPr>
        <w:t xml:space="preserve"> oraz zabezpieczenia należytego umowy</w:t>
      </w:r>
    </w:p>
    <w:p w:rsidR="00F65C36" w:rsidRDefault="00314C09" w:rsidP="00230996">
      <w:pPr>
        <w:tabs>
          <w:tab w:val="left" w:pos="0"/>
        </w:tabs>
        <w:rPr>
          <w:rFonts w:eastAsia="Times New Roman"/>
          <w:sz w:val="24"/>
          <w:szCs w:val="24"/>
        </w:rPr>
      </w:pPr>
      <w:r>
        <w:rPr>
          <w:rFonts w:eastAsia="Times New Roman"/>
          <w:sz w:val="24"/>
          <w:szCs w:val="24"/>
        </w:rPr>
        <w:t>Załącznik Nr 9 - Projekt</w:t>
      </w:r>
      <w:r w:rsidR="00F65C36">
        <w:rPr>
          <w:rFonts w:eastAsia="Times New Roman"/>
          <w:sz w:val="24"/>
          <w:szCs w:val="24"/>
        </w:rPr>
        <w:t xml:space="preserve"> umowy</w:t>
      </w:r>
    </w:p>
    <w:p w:rsidR="00F65C36" w:rsidRDefault="00F65C36" w:rsidP="00214E10">
      <w:pPr>
        <w:ind w:left="1701" w:hanging="1701"/>
        <w:rPr>
          <w:rFonts w:eastAsia="Times New Roman"/>
          <w:sz w:val="24"/>
          <w:szCs w:val="24"/>
        </w:rPr>
      </w:pPr>
      <w:r>
        <w:rPr>
          <w:rFonts w:eastAsia="Times New Roman"/>
          <w:sz w:val="24"/>
          <w:szCs w:val="24"/>
        </w:rPr>
        <w:t>Załącznik Nr 10 - Projekt</w:t>
      </w:r>
      <w:r w:rsidR="00214E10">
        <w:rPr>
          <w:rFonts w:eastAsia="Times New Roman"/>
          <w:sz w:val="24"/>
          <w:szCs w:val="24"/>
        </w:rPr>
        <w:t>y budowlano-wykonawcze i specyfikacje techniczne wykonania i odbioru robót</w:t>
      </w:r>
    </w:p>
    <w:p w:rsidR="00F65C36" w:rsidRDefault="00214E10" w:rsidP="00230996">
      <w:pPr>
        <w:tabs>
          <w:tab w:val="left" w:pos="0"/>
        </w:tabs>
        <w:rPr>
          <w:rFonts w:eastAsia="Times New Roman"/>
          <w:sz w:val="24"/>
          <w:szCs w:val="24"/>
        </w:rPr>
      </w:pPr>
      <w:r>
        <w:rPr>
          <w:rFonts w:eastAsia="Times New Roman"/>
          <w:sz w:val="24"/>
          <w:szCs w:val="24"/>
        </w:rPr>
        <w:t>Załącznik Nr 11</w:t>
      </w:r>
      <w:r w:rsidR="00F65C36">
        <w:rPr>
          <w:rFonts w:eastAsia="Times New Roman"/>
          <w:sz w:val="24"/>
          <w:szCs w:val="24"/>
        </w:rPr>
        <w:t xml:space="preserve"> - Przedmiar</w:t>
      </w:r>
      <w:r>
        <w:rPr>
          <w:rFonts w:eastAsia="Times New Roman"/>
          <w:sz w:val="24"/>
          <w:szCs w:val="24"/>
        </w:rPr>
        <w:t>y</w:t>
      </w:r>
      <w:r w:rsidR="00F65C36">
        <w:rPr>
          <w:rFonts w:eastAsia="Times New Roman"/>
          <w:sz w:val="24"/>
          <w:szCs w:val="24"/>
        </w:rPr>
        <w:t xml:space="preserve"> robót</w:t>
      </w:r>
    </w:p>
    <w:p w:rsidR="0090385C" w:rsidRDefault="0090385C" w:rsidP="000427F0">
      <w:pPr>
        <w:tabs>
          <w:tab w:val="left" w:pos="720"/>
        </w:tabs>
        <w:rPr>
          <w:rFonts w:eastAsia="Times New Roman"/>
          <w:sz w:val="24"/>
          <w:szCs w:val="24"/>
        </w:rPr>
      </w:pPr>
    </w:p>
    <w:p w:rsidR="00E97898" w:rsidRDefault="00E97898" w:rsidP="0090385C">
      <w:pPr>
        <w:tabs>
          <w:tab w:val="left" w:pos="720"/>
        </w:tabs>
        <w:ind w:left="720"/>
        <w:rPr>
          <w:rFonts w:eastAsia="Times New Roman"/>
          <w:sz w:val="24"/>
          <w:szCs w:val="24"/>
        </w:rPr>
      </w:pPr>
    </w:p>
    <w:p w:rsidR="007622FA" w:rsidRDefault="000A2BCE" w:rsidP="00B555CD">
      <w:pPr>
        <w:rPr>
          <w:rFonts w:eastAsia="Times New Roman"/>
          <w:sz w:val="24"/>
          <w:szCs w:val="24"/>
        </w:rPr>
      </w:pPr>
      <w:r w:rsidRPr="000A2BCE">
        <w:rPr>
          <w:rFonts w:eastAsia="Times New Roman"/>
          <w:sz w:val="24"/>
          <w:szCs w:val="24"/>
        </w:rPr>
        <w:t>Niniejszy dokument wraz z załącznikami opracowa</w:t>
      </w:r>
      <w:r w:rsidR="001743D5">
        <w:rPr>
          <w:rFonts w:eastAsia="Times New Roman"/>
          <w:sz w:val="24"/>
          <w:szCs w:val="24"/>
        </w:rPr>
        <w:t>ła komisja przetargowa powołana</w:t>
      </w:r>
      <w:r w:rsidRPr="000A2BCE">
        <w:rPr>
          <w:rFonts w:eastAsia="Times New Roman"/>
          <w:sz w:val="24"/>
          <w:szCs w:val="24"/>
        </w:rPr>
        <w:t xml:space="preserve"> w</w:t>
      </w:r>
      <w:r w:rsidR="00E97898" w:rsidRPr="00E97898">
        <w:rPr>
          <w:rFonts w:eastAsia="Times New Roman"/>
          <w:sz w:val="24"/>
          <w:szCs w:val="24"/>
        </w:rPr>
        <w:t xml:space="preserve"> </w:t>
      </w:r>
      <w:r w:rsidRPr="000A2BCE">
        <w:rPr>
          <w:rFonts w:eastAsia="Times New Roman"/>
          <w:sz w:val="24"/>
          <w:szCs w:val="24"/>
        </w:rPr>
        <w:t xml:space="preserve">składzie: </w:t>
      </w:r>
    </w:p>
    <w:p w:rsidR="00D30322" w:rsidRDefault="00D30322" w:rsidP="007622FA">
      <w:pPr>
        <w:spacing w:line="360" w:lineRule="auto"/>
        <w:rPr>
          <w:rFonts w:eastAsia="Times New Roman"/>
          <w:sz w:val="24"/>
          <w:szCs w:val="24"/>
        </w:rPr>
      </w:pPr>
    </w:p>
    <w:p w:rsidR="00E97898" w:rsidRDefault="00E97898" w:rsidP="007622FA">
      <w:pPr>
        <w:spacing w:line="360" w:lineRule="auto"/>
        <w:rPr>
          <w:rFonts w:eastAsia="Times New Roman"/>
          <w:sz w:val="24"/>
          <w:szCs w:val="24"/>
        </w:rPr>
      </w:pPr>
      <w:r>
        <w:rPr>
          <w:rFonts w:eastAsia="Times New Roman"/>
          <w:sz w:val="24"/>
          <w:szCs w:val="24"/>
        </w:rPr>
        <w:t xml:space="preserve">Jacek </w:t>
      </w:r>
      <w:proofErr w:type="spellStart"/>
      <w:r>
        <w:rPr>
          <w:rFonts w:eastAsia="Times New Roman"/>
          <w:sz w:val="24"/>
          <w:szCs w:val="24"/>
        </w:rPr>
        <w:t>Lankof</w:t>
      </w:r>
      <w:proofErr w:type="spellEnd"/>
      <w:r w:rsidR="007622FA">
        <w:rPr>
          <w:rFonts w:eastAsia="Times New Roman"/>
          <w:sz w:val="24"/>
          <w:szCs w:val="24"/>
        </w:rPr>
        <w:t xml:space="preserve">           -   …………………………</w:t>
      </w:r>
    </w:p>
    <w:p w:rsidR="00E97898" w:rsidRDefault="00260321" w:rsidP="007622FA">
      <w:pPr>
        <w:spacing w:line="360" w:lineRule="auto"/>
        <w:rPr>
          <w:rFonts w:eastAsia="Times New Roman"/>
          <w:sz w:val="24"/>
          <w:szCs w:val="24"/>
        </w:rPr>
      </w:pPr>
      <w:r>
        <w:rPr>
          <w:rFonts w:eastAsia="Times New Roman"/>
          <w:sz w:val="24"/>
          <w:szCs w:val="24"/>
        </w:rPr>
        <w:t>Michał Markowski</w:t>
      </w:r>
      <w:r w:rsidR="007622FA">
        <w:rPr>
          <w:rFonts w:eastAsia="Times New Roman"/>
          <w:sz w:val="24"/>
          <w:szCs w:val="24"/>
        </w:rPr>
        <w:t xml:space="preserve">    -  ………………………….</w:t>
      </w:r>
    </w:p>
    <w:p w:rsidR="00E97898" w:rsidRDefault="00260321" w:rsidP="007622FA">
      <w:pPr>
        <w:spacing w:line="360" w:lineRule="auto"/>
        <w:rPr>
          <w:rFonts w:eastAsia="Times New Roman"/>
          <w:sz w:val="24"/>
          <w:szCs w:val="24"/>
        </w:rPr>
      </w:pPr>
      <w:r>
        <w:rPr>
          <w:rFonts w:eastAsia="Times New Roman"/>
          <w:sz w:val="24"/>
          <w:szCs w:val="24"/>
        </w:rPr>
        <w:t>Lidia Banaszczyk</w:t>
      </w:r>
      <w:r w:rsidR="007622FA">
        <w:rPr>
          <w:rFonts w:eastAsia="Times New Roman"/>
          <w:sz w:val="24"/>
          <w:szCs w:val="24"/>
        </w:rPr>
        <w:t xml:space="preserve">          -  ………………………….</w:t>
      </w:r>
    </w:p>
    <w:p w:rsidR="0090385C" w:rsidRPr="00E97898" w:rsidRDefault="00260321" w:rsidP="00B555CD">
      <w:pPr>
        <w:spacing w:line="360" w:lineRule="auto"/>
        <w:rPr>
          <w:rFonts w:eastAsia="Times New Roman"/>
          <w:sz w:val="24"/>
          <w:szCs w:val="24"/>
        </w:rPr>
      </w:pPr>
      <w:r>
        <w:rPr>
          <w:rFonts w:eastAsia="Times New Roman"/>
          <w:sz w:val="24"/>
          <w:szCs w:val="24"/>
        </w:rPr>
        <w:t xml:space="preserve">Anna </w:t>
      </w:r>
      <w:proofErr w:type="spellStart"/>
      <w:r>
        <w:rPr>
          <w:rFonts w:eastAsia="Times New Roman"/>
          <w:sz w:val="24"/>
          <w:szCs w:val="24"/>
        </w:rPr>
        <w:t>Gębura</w:t>
      </w:r>
      <w:proofErr w:type="spellEnd"/>
      <w:r w:rsidR="007622FA">
        <w:rPr>
          <w:rFonts w:eastAsia="Times New Roman"/>
          <w:sz w:val="24"/>
          <w:szCs w:val="24"/>
        </w:rPr>
        <w:t xml:space="preserve">  -  ………………………….</w:t>
      </w:r>
    </w:p>
    <w:sectPr w:rsidR="0090385C" w:rsidRPr="00E97898" w:rsidSect="00D30322">
      <w:type w:val="continuous"/>
      <w:pgSz w:w="11900" w:h="16840"/>
      <w:pgMar w:top="1135" w:right="985" w:bottom="851" w:left="1140" w:header="0" w:footer="0" w:gutter="0"/>
      <w:cols w:space="708" w:equalWidth="0">
        <w:col w:w="977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B1" w:rsidRDefault="00C354B1" w:rsidP="00690AD9">
      <w:r>
        <w:separator/>
      </w:r>
    </w:p>
  </w:endnote>
  <w:endnote w:type="continuationSeparator" w:id="0">
    <w:p w:rsidR="00C354B1" w:rsidRDefault="00C354B1" w:rsidP="00690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628568"/>
      <w:docPartObj>
        <w:docPartGallery w:val="Page Numbers (Bottom of Page)"/>
        <w:docPartUnique/>
      </w:docPartObj>
    </w:sdtPr>
    <w:sdtContent>
      <w:p w:rsidR="00F73EFC" w:rsidRDefault="000B7D01">
        <w:pPr>
          <w:pStyle w:val="Stopka"/>
          <w:jc w:val="center"/>
        </w:pPr>
        <w:fldSimple w:instr="PAGE   \* MERGEFORMAT">
          <w:r w:rsidR="00B06E21">
            <w:rPr>
              <w:noProof/>
            </w:rPr>
            <w:t>1</w:t>
          </w:r>
        </w:fldSimple>
      </w:p>
    </w:sdtContent>
  </w:sdt>
  <w:p w:rsidR="00F73EFC" w:rsidRDefault="00F73E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B1" w:rsidRDefault="00C354B1" w:rsidP="00690AD9">
      <w:r>
        <w:separator/>
      </w:r>
    </w:p>
  </w:footnote>
  <w:footnote w:type="continuationSeparator" w:id="0">
    <w:p w:rsidR="00C354B1" w:rsidRDefault="00C354B1" w:rsidP="00690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85E"/>
    <w:multiLevelType w:val="hybridMultilevel"/>
    <w:tmpl w:val="6D42041A"/>
    <w:lvl w:ilvl="0" w:tplc="E774FEF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1815103"/>
    <w:multiLevelType w:val="hybridMultilevel"/>
    <w:tmpl w:val="CEC60A66"/>
    <w:lvl w:ilvl="0" w:tplc="2C1210A6">
      <w:start w:val="1"/>
      <w:numFmt w:val="decimal"/>
      <w:lvlText w:val="%1)"/>
      <w:lvlJc w:val="left"/>
      <w:pPr>
        <w:ind w:left="640" w:hanging="360"/>
      </w:pPr>
      <w:rPr>
        <w:rFonts w:hint="default"/>
        <w:sz w:val="24"/>
        <w:szCs w:val="24"/>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2">
    <w:nsid w:val="0476555D"/>
    <w:multiLevelType w:val="hybridMultilevel"/>
    <w:tmpl w:val="E0A00F62"/>
    <w:lvl w:ilvl="0" w:tplc="FB70AA0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06A5EE64"/>
    <w:multiLevelType w:val="hybridMultilevel"/>
    <w:tmpl w:val="53102412"/>
    <w:lvl w:ilvl="0" w:tplc="366AD056">
      <w:numFmt w:val="decimal"/>
      <w:lvlText w:val="%1)"/>
      <w:lvlJc w:val="left"/>
      <w:rPr>
        <w:b/>
        <w:sz w:val="24"/>
        <w:szCs w:val="24"/>
      </w:rPr>
    </w:lvl>
    <w:lvl w:ilvl="1" w:tplc="82A6A004">
      <w:start w:val="1"/>
      <w:numFmt w:val="lowerLetter"/>
      <w:lvlText w:val="%2)"/>
      <w:lvlJc w:val="left"/>
      <w:rPr>
        <w:rFonts w:ascii="Times New Roman" w:eastAsia="Times New Roman" w:hAnsi="Times New Roman" w:cs="Times New Roman"/>
        <w:b w:val="0"/>
        <w:i w:val="0"/>
      </w:rPr>
    </w:lvl>
    <w:lvl w:ilvl="2" w:tplc="B8D65D0A">
      <w:numFmt w:val="decimal"/>
      <w:lvlText w:val=""/>
      <w:lvlJc w:val="left"/>
    </w:lvl>
    <w:lvl w:ilvl="3" w:tplc="B88EB2F4">
      <w:numFmt w:val="decimal"/>
      <w:lvlText w:val=""/>
      <w:lvlJc w:val="left"/>
    </w:lvl>
    <w:lvl w:ilvl="4" w:tplc="CAC2F9A6">
      <w:numFmt w:val="decimal"/>
      <w:lvlText w:val=""/>
      <w:lvlJc w:val="left"/>
    </w:lvl>
    <w:lvl w:ilvl="5" w:tplc="F808F3BE">
      <w:numFmt w:val="decimal"/>
      <w:lvlText w:val=""/>
      <w:lvlJc w:val="left"/>
    </w:lvl>
    <w:lvl w:ilvl="6" w:tplc="4628D050">
      <w:numFmt w:val="decimal"/>
      <w:lvlText w:val=""/>
      <w:lvlJc w:val="left"/>
    </w:lvl>
    <w:lvl w:ilvl="7" w:tplc="489CE28A">
      <w:numFmt w:val="decimal"/>
      <w:lvlText w:val=""/>
      <w:lvlJc w:val="left"/>
    </w:lvl>
    <w:lvl w:ilvl="8" w:tplc="6E065E58">
      <w:numFmt w:val="decimal"/>
      <w:lvlText w:val=""/>
      <w:lvlJc w:val="left"/>
    </w:lvl>
  </w:abstractNum>
  <w:abstractNum w:abstractNumId="4">
    <w:nsid w:val="097E1B4E"/>
    <w:multiLevelType w:val="hybridMultilevel"/>
    <w:tmpl w:val="D5F0E3A8"/>
    <w:lvl w:ilvl="0" w:tplc="57FE0DF4">
      <w:start w:val="1"/>
      <w:numFmt w:val="decimal"/>
      <w:lvlText w:val="%1)"/>
      <w:lvlJc w:val="left"/>
    </w:lvl>
    <w:lvl w:ilvl="1" w:tplc="858E049A">
      <w:start w:val="1"/>
      <w:numFmt w:val="lowerLetter"/>
      <w:lvlText w:val="%2)"/>
      <w:lvlJc w:val="left"/>
    </w:lvl>
    <w:lvl w:ilvl="2" w:tplc="EEB685D8">
      <w:numFmt w:val="decimal"/>
      <w:lvlText w:val=""/>
      <w:lvlJc w:val="left"/>
    </w:lvl>
    <w:lvl w:ilvl="3" w:tplc="4106DEB4">
      <w:numFmt w:val="decimal"/>
      <w:lvlText w:val=""/>
      <w:lvlJc w:val="left"/>
    </w:lvl>
    <w:lvl w:ilvl="4" w:tplc="5D423C8A">
      <w:numFmt w:val="decimal"/>
      <w:lvlText w:val=""/>
      <w:lvlJc w:val="left"/>
    </w:lvl>
    <w:lvl w:ilvl="5" w:tplc="D6E6C1A0">
      <w:numFmt w:val="decimal"/>
      <w:lvlText w:val=""/>
      <w:lvlJc w:val="left"/>
    </w:lvl>
    <w:lvl w:ilvl="6" w:tplc="A1D879AE">
      <w:numFmt w:val="decimal"/>
      <w:lvlText w:val=""/>
      <w:lvlJc w:val="left"/>
    </w:lvl>
    <w:lvl w:ilvl="7" w:tplc="8C38B950">
      <w:numFmt w:val="decimal"/>
      <w:lvlText w:val=""/>
      <w:lvlJc w:val="left"/>
    </w:lvl>
    <w:lvl w:ilvl="8" w:tplc="C6C621C8">
      <w:numFmt w:val="decimal"/>
      <w:lvlText w:val=""/>
      <w:lvlJc w:val="left"/>
    </w:lvl>
  </w:abstractNum>
  <w:abstractNum w:abstractNumId="5">
    <w:nsid w:val="100F59DC"/>
    <w:multiLevelType w:val="hybridMultilevel"/>
    <w:tmpl w:val="8952AD60"/>
    <w:lvl w:ilvl="0" w:tplc="CA547E52">
      <w:start w:val="5"/>
      <w:numFmt w:val="lowerLetter"/>
      <w:lvlText w:val="%1)"/>
      <w:lvlJc w:val="left"/>
    </w:lvl>
    <w:lvl w:ilvl="1" w:tplc="6F3A7028">
      <w:start w:val="1"/>
      <w:numFmt w:val="bullet"/>
      <w:lvlText w:val="•"/>
      <w:lvlJc w:val="left"/>
    </w:lvl>
    <w:lvl w:ilvl="2" w:tplc="2A3A6622">
      <w:numFmt w:val="decimal"/>
      <w:lvlText w:val=""/>
      <w:lvlJc w:val="left"/>
    </w:lvl>
    <w:lvl w:ilvl="3" w:tplc="88940988">
      <w:numFmt w:val="decimal"/>
      <w:lvlText w:val=""/>
      <w:lvlJc w:val="left"/>
    </w:lvl>
    <w:lvl w:ilvl="4" w:tplc="E0A8188E">
      <w:numFmt w:val="decimal"/>
      <w:lvlText w:val=""/>
      <w:lvlJc w:val="left"/>
    </w:lvl>
    <w:lvl w:ilvl="5" w:tplc="441679BC">
      <w:numFmt w:val="decimal"/>
      <w:lvlText w:val=""/>
      <w:lvlJc w:val="left"/>
    </w:lvl>
    <w:lvl w:ilvl="6" w:tplc="8408AECE">
      <w:numFmt w:val="decimal"/>
      <w:lvlText w:val=""/>
      <w:lvlJc w:val="left"/>
    </w:lvl>
    <w:lvl w:ilvl="7" w:tplc="B7385908">
      <w:numFmt w:val="decimal"/>
      <w:lvlText w:val=""/>
      <w:lvlJc w:val="left"/>
    </w:lvl>
    <w:lvl w:ilvl="8" w:tplc="FB2C5F00">
      <w:numFmt w:val="decimal"/>
      <w:lvlText w:val=""/>
      <w:lvlJc w:val="left"/>
    </w:lvl>
  </w:abstractNum>
  <w:abstractNum w:abstractNumId="6">
    <w:nsid w:val="1468115A"/>
    <w:multiLevelType w:val="hybridMultilevel"/>
    <w:tmpl w:val="3994678A"/>
    <w:lvl w:ilvl="0" w:tplc="C00CFC92">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68E121F"/>
    <w:multiLevelType w:val="hybridMultilevel"/>
    <w:tmpl w:val="E9F02BA2"/>
    <w:lvl w:ilvl="0" w:tplc="625A89F0">
      <w:start w:val="1"/>
      <w:numFmt w:val="decimal"/>
      <w:lvlText w:val="%1"/>
      <w:lvlJc w:val="left"/>
    </w:lvl>
    <w:lvl w:ilvl="1" w:tplc="425AD6CA">
      <w:start w:val="4"/>
      <w:numFmt w:val="decimal"/>
      <w:lvlText w:val="%2)"/>
      <w:lvlJc w:val="left"/>
    </w:lvl>
    <w:lvl w:ilvl="2" w:tplc="9318A8AC">
      <w:numFmt w:val="decimal"/>
      <w:lvlText w:val=""/>
      <w:lvlJc w:val="left"/>
    </w:lvl>
    <w:lvl w:ilvl="3" w:tplc="59FC7B7E">
      <w:numFmt w:val="decimal"/>
      <w:lvlText w:val=""/>
      <w:lvlJc w:val="left"/>
    </w:lvl>
    <w:lvl w:ilvl="4" w:tplc="1D1E879E">
      <w:numFmt w:val="decimal"/>
      <w:lvlText w:val=""/>
      <w:lvlJc w:val="left"/>
    </w:lvl>
    <w:lvl w:ilvl="5" w:tplc="2D5EC386">
      <w:numFmt w:val="decimal"/>
      <w:lvlText w:val=""/>
      <w:lvlJc w:val="left"/>
    </w:lvl>
    <w:lvl w:ilvl="6" w:tplc="A5EAA42A">
      <w:numFmt w:val="decimal"/>
      <w:lvlText w:val=""/>
      <w:lvlJc w:val="left"/>
    </w:lvl>
    <w:lvl w:ilvl="7" w:tplc="65C6F7BA">
      <w:numFmt w:val="decimal"/>
      <w:lvlText w:val=""/>
      <w:lvlJc w:val="left"/>
    </w:lvl>
    <w:lvl w:ilvl="8" w:tplc="21704414">
      <w:numFmt w:val="decimal"/>
      <w:lvlText w:val=""/>
      <w:lvlJc w:val="left"/>
    </w:lvl>
  </w:abstractNum>
  <w:abstractNum w:abstractNumId="9">
    <w:nsid w:val="16C130EC"/>
    <w:multiLevelType w:val="hybridMultilevel"/>
    <w:tmpl w:val="51349C36"/>
    <w:lvl w:ilvl="0" w:tplc="C122BBE8">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5DFCF0"/>
    <w:multiLevelType w:val="hybridMultilevel"/>
    <w:tmpl w:val="865CE436"/>
    <w:lvl w:ilvl="0" w:tplc="92E2798C">
      <w:start w:val="22"/>
      <w:numFmt w:val="decimal"/>
      <w:lvlText w:val="%1."/>
      <w:lvlJc w:val="left"/>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lvl>
    <w:lvl w:ilvl="3" w:tplc="A4EA22D6">
      <w:numFmt w:val="decimal"/>
      <w:lvlText w:val=""/>
      <w:lvlJc w:val="left"/>
    </w:lvl>
    <w:lvl w:ilvl="4" w:tplc="CDE4441A">
      <w:numFmt w:val="decimal"/>
      <w:lvlText w:val=""/>
      <w:lvlJc w:val="left"/>
    </w:lvl>
    <w:lvl w:ilvl="5" w:tplc="E78A4F7A">
      <w:numFmt w:val="decimal"/>
      <w:lvlText w:val=""/>
      <w:lvlJc w:val="left"/>
    </w:lvl>
    <w:lvl w:ilvl="6" w:tplc="8D3236F8">
      <w:numFmt w:val="decimal"/>
      <w:lvlText w:val=""/>
      <w:lvlJc w:val="left"/>
    </w:lvl>
    <w:lvl w:ilvl="7" w:tplc="5952069C">
      <w:numFmt w:val="decimal"/>
      <w:lvlText w:val=""/>
      <w:lvlJc w:val="left"/>
    </w:lvl>
    <w:lvl w:ilvl="8" w:tplc="FD266936">
      <w:numFmt w:val="decimal"/>
      <w:lvlText w:val=""/>
      <w:lvlJc w:val="left"/>
    </w:lvl>
  </w:abstractNum>
  <w:abstractNum w:abstractNumId="11">
    <w:nsid w:val="19A16621"/>
    <w:multiLevelType w:val="hybridMultilevel"/>
    <w:tmpl w:val="D62E2298"/>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545C4D"/>
    <w:multiLevelType w:val="hybridMultilevel"/>
    <w:tmpl w:val="AD9A80BA"/>
    <w:lvl w:ilvl="0" w:tplc="0302C944">
      <w:start w:val="1"/>
      <w:numFmt w:val="lowerLetter"/>
      <w:lvlText w:val="%1)"/>
      <w:lvlJc w:val="left"/>
      <w:rPr>
        <w:sz w:val="24"/>
        <w:szCs w:val="24"/>
      </w:rPr>
    </w:lvl>
    <w:lvl w:ilvl="1" w:tplc="DA6028EE">
      <w:numFmt w:val="decimal"/>
      <w:lvlText w:val=""/>
      <w:lvlJc w:val="left"/>
    </w:lvl>
    <w:lvl w:ilvl="2" w:tplc="8C6A5380">
      <w:numFmt w:val="decimal"/>
      <w:lvlText w:val=""/>
      <w:lvlJc w:val="left"/>
    </w:lvl>
    <w:lvl w:ilvl="3" w:tplc="BC5EE140">
      <w:numFmt w:val="decimal"/>
      <w:lvlText w:val=""/>
      <w:lvlJc w:val="left"/>
    </w:lvl>
    <w:lvl w:ilvl="4" w:tplc="150A9D22">
      <w:numFmt w:val="decimal"/>
      <w:lvlText w:val=""/>
      <w:lvlJc w:val="left"/>
    </w:lvl>
    <w:lvl w:ilvl="5" w:tplc="C3AAD266">
      <w:numFmt w:val="decimal"/>
      <w:lvlText w:val=""/>
      <w:lvlJc w:val="left"/>
    </w:lvl>
    <w:lvl w:ilvl="6" w:tplc="3E549228">
      <w:numFmt w:val="decimal"/>
      <w:lvlText w:val=""/>
      <w:lvlJc w:val="left"/>
    </w:lvl>
    <w:lvl w:ilvl="7" w:tplc="7E5C0B48">
      <w:numFmt w:val="decimal"/>
      <w:lvlText w:val=""/>
      <w:lvlJc w:val="left"/>
    </w:lvl>
    <w:lvl w:ilvl="8" w:tplc="4A0ABF80">
      <w:numFmt w:val="decimal"/>
      <w:lvlText w:val=""/>
      <w:lvlJc w:val="left"/>
    </w:lvl>
  </w:abstractNum>
  <w:abstractNum w:abstractNumId="13">
    <w:nsid w:val="1D6E4812"/>
    <w:multiLevelType w:val="hybridMultilevel"/>
    <w:tmpl w:val="8CA2C1BA"/>
    <w:lvl w:ilvl="0" w:tplc="43B84D9A">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9F6E5F"/>
    <w:multiLevelType w:val="hybridMultilevel"/>
    <w:tmpl w:val="29F63DE6"/>
    <w:lvl w:ilvl="0" w:tplc="24845A3C">
      <w:start w:val="5"/>
      <w:numFmt w:val="lowerLetter"/>
      <w:lvlText w:val="%1)"/>
      <w:lvlJc w:val="left"/>
      <w:rPr>
        <w:b w:val="0"/>
      </w:rPr>
    </w:lvl>
    <w:lvl w:ilvl="1" w:tplc="57D88F2A">
      <w:numFmt w:val="decimal"/>
      <w:lvlText w:val=""/>
      <w:lvlJc w:val="left"/>
    </w:lvl>
    <w:lvl w:ilvl="2" w:tplc="AC3E4F40">
      <w:numFmt w:val="decimal"/>
      <w:lvlText w:val=""/>
      <w:lvlJc w:val="left"/>
    </w:lvl>
    <w:lvl w:ilvl="3" w:tplc="9A0640D2">
      <w:numFmt w:val="decimal"/>
      <w:lvlText w:val=""/>
      <w:lvlJc w:val="left"/>
    </w:lvl>
    <w:lvl w:ilvl="4" w:tplc="4CC6A660">
      <w:numFmt w:val="decimal"/>
      <w:lvlText w:val=""/>
      <w:lvlJc w:val="left"/>
    </w:lvl>
    <w:lvl w:ilvl="5" w:tplc="39E45F68">
      <w:numFmt w:val="decimal"/>
      <w:lvlText w:val=""/>
      <w:lvlJc w:val="left"/>
    </w:lvl>
    <w:lvl w:ilvl="6" w:tplc="8FD4478E">
      <w:numFmt w:val="decimal"/>
      <w:lvlText w:val=""/>
      <w:lvlJc w:val="left"/>
    </w:lvl>
    <w:lvl w:ilvl="7" w:tplc="9774DE60">
      <w:numFmt w:val="decimal"/>
      <w:lvlText w:val=""/>
      <w:lvlJc w:val="left"/>
    </w:lvl>
    <w:lvl w:ilvl="8" w:tplc="92D43732">
      <w:numFmt w:val="decimal"/>
      <w:lvlText w:val=""/>
      <w:lvlJc w:val="left"/>
    </w:lvl>
  </w:abstractNum>
  <w:abstractNum w:abstractNumId="15">
    <w:nsid w:val="1DBABF00"/>
    <w:multiLevelType w:val="hybridMultilevel"/>
    <w:tmpl w:val="E8A0FB22"/>
    <w:lvl w:ilvl="0" w:tplc="14CA06EC">
      <w:start w:val="1"/>
      <w:numFmt w:val="decimal"/>
      <w:lvlText w:val="%1."/>
      <w:lvlJc w:val="left"/>
      <w:rPr>
        <w:rFonts w:ascii="Times New Roman" w:eastAsia="Times New Roman" w:hAnsi="Times New Roman" w:cs="Times New Roman"/>
        <w:b w:val="0"/>
        <w:i w:val="0"/>
        <w:sz w:val="24"/>
        <w:szCs w:val="24"/>
      </w:rPr>
    </w:lvl>
    <w:lvl w:ilvl="1" w:tplc="233C08F4">
      <w:start w:val="1"/>
      <w:numFmt w:val="bullet"/>
      <w:lvlText w:val="•"/>
      <w:lvlJc w:val="left"/>
    </w:lvl>
    <w:lvl w:ilvl="2" w:tplc="E3FAAB08">
      <w:numFmt w:val="decimal"/>
      <w:lvlText w:val=""/>
      <w:lvlJc w:val="left"/>
    </w:lvl>
    <w:lvl w:ilvl="3" w:tplc="FC54D5EC">
      <w:numFmt w:val="decimal"/>
      <w:lvlText w:val=""/>
      <w:lvlJc w:val="left"/>
    </w:lvl>
    <w:lvl w:ilvl="4" w:tplc="3DB24DC8">
      <w:numFmt w:val="decimal"/>
      <w:lvlText w:val=""/>
      <w:lvlJc w:val="left"/>
    </w:lvl>
    <w:lvl w:ilvl="5" w:tplc="4DCAA244">
      <w:numFmt w:val="decimal"/>
      <w:lvlText w:val=""/>
      <w:lvlJc w:val="left"/>
    </w:lvl>
    <w:lvl w:ilvl="6" w:tplc="B8B0ADF8">
      <w:numFmt w:val="decimal"/>
      <w:lvlText w:val=""/>
      <w:lvlJc w:val="left"/>
    </w:lvl>
    <w:lvl w:ilvl="7" w:tplc="B7E42448">
      <w:numFmt w:val="decimal"/>
      <w:lvlText w:val=""/>
      <w:lvlJc w:val="left"/>
    </w:lvl>
    <w:lvl w:ilvl="8" w:tplc="1F52F662">
      <w:numFmt w:val="decimal"/>
      <w:lvlText w:val=""/>
      <w:lvlJc w:val="left"/>
    </w:lvl>
  </w:abstractNum>
  <w:abstractNum w:abstractNumId="16">
    <w:nsid w:val="1EE6137E"/>
    <w:multiLevelType w:val="hybridMultilevel"/>
    <w:tmpl w:val="D610C848"/>
    <w:lvl w:ilvl="0" w:tplc="2FCAE8E2">
      <w:start w:val="1"/>
      <w:numFmt w:val="decimal"/>
      <w:lvlText w:val="%1."/>
      <w:lvlJc w:val="left"/>
      <w:pPr>
        <w:ind w:left="720" w:hanging="360"/>
      </w:pPr>
      <w:rPr>
        <w:rFonts w:eastAsia="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BFE8E0"/>
    <w:multiLevelType w:val="hybridMultilevel"/>
    <w:tmpl w:val="A7E80100"/>
    <w:lvl w:ilvl="0" w:tplc="DC043656">
      <w:start w:val="3"/>
      <w:numFmt w:val="decimal"/>
      <w:lvlText w:val="%1)"/>
      <w:lvlJc w:val="left"/>
      <w:rPr>
        <w:sz w:val="24"/>
        <w:szCs w:val="24"/>
      </w:rPr>
    </w:lvl>
    <w:lvl w:ilvl="1" w:tplc="B30079BA">
      <w:numFmt w:val="decimal"/>
      <w:lvlText w:val=""/>
      <w:lvlJc w:val="left"/>
    </w:lvl>
    <w:lvl w:ilvl="2" w:tplc="3EC45254">
      <w:numFmt w:val="decimal"/>
      <w:lvlText w:val=""/>
      <w:lvlJc w:val="left"/>
    </w:lvl>
    <w:lvl w:ilvl="3" w:tplc="E82EC9D6">
      <w:numFmt w:val="decimal"/>
      <w:lvlText w:val=""/>
      <w:lvlJc w:val="left"/>
    </w:lvl>
    <w:lvl w:ilvl="4" w:tplc="AEF8F2AC">
      <w:numFmt w:val="decimal"/>
      <w:lvlText w:val=""/>
      <w:lvlJc w:val="left"/>
    </w:lvl>
    <w:lvl w:ilvl="5" w:tplc="35B4B1D0">
      <w:numFmt w:val="decimal"/>
      <w:lvlText w:val=""/>
      <w:lvlJc w:val="left"/>
    </w:lvl>
    <w:lvl w:ilvl="6" w:tplc="E75C60B4">
      <w:numFmt w:val="decimal"/>
      <w:lvlText w:val=""/>
      <w:lvlJc w:val="left"/>
    </w:lvl>
    <w:lvl w:ilvl="7" w:tplc="71C89D40">
      <w:numFmt w:val="decimal"/>
      <w:lvlText w:val=""/>
      <w:lvlJc w:val="left"/>
    </w:lvl>
    <w:lvl w:ilvl="8" w:tplc="304EA496">
      <w:numFmt w:val="decimal"/>
      <w:lvlText w:val=""/>
      <w:lvlJc w:val="left"/>
    </w:lvl>
  </w:abstractNum>
  <w:abstractNum w:abstractNumId="18">
    <w:nsid w:val="26316CA1"/>
    <w:multiLevelType w:val="hybridMultilevel"/>
    <w:tmpl w:val="87AA292C"/>
    <w:lvl w:ilvl="0" w:tplc="04150017">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08C9AF"/>
    <w:multiLevelType w:val="hybridMultilevel"/>
    <w:tmpl w:val="985A1B86"/>
    <w:lvl w:ilvl="0" w:tplc="34D2C9C2">
      <w:start w:val="1"/>
      <w:numFmt w:val="decimal"/>
      <w:lvlText w:val="%1)"/>
      <w:lvlJc w:val="left"/>
    </w:lvl>
    <w:lvl w:ilvl="1" w:tplc="9FDAFB3A">
      <w:numFmt w:val="decimal"/>
      <w:lvlText w:val=""/>
      <w:lvlJc w:val="left"/>
    </w:lvl>
    <w:lvl w:ilvl="2" w:tplc="7BDC4A60">
      <w:numFmt w:val="decimal"/>
      <w:lvlText w:val=""/>
      <w:lvlJc w:val="left"/>
    </w:lvl>
    <w:lvl w:ilvl="3" w:tplc="9F40E028">
      <w:numFmt w:val="decimal"/>
      <w:lvlText w:val=""/>
      <w:lvlJc w:val="left"/>
    </w:lvl>
    <w:lvl w:ilvl="4" w:tplc="12EE8F5A">
      <w:numFmt w:val="decimal"/>
      <w:lvlText w:val=""/>
      <w:lvlJc w:val="left"/>
    </w:lvl>
    <w:lvl w:ilvl="5" w:tplc="DD06BE26">
      <w:numFmt w:val="decimal"/>
      <w:lvlText w:val=""/>
      <w:lvlJc w:val="left"/>
    </w:lvl>
    <w:lvl w:ilvl="6" w:tplc="6E9E14A6">
      <w:numFmt w:val="decimal"/>
      <w:lvlText w:val=""/>
      <w:lvlJc w:val="left"/>
    </w:lvl>
    <w:lvl w:ilvl="7" w:tplc="6E4E2B6E">
      <w:numFmt w:val="decimal"/>
      <w:lvlText w:val=""/>
      <w:lvlJc w:val="left"/>
    </w:lvl>
    <w:lvl w:ilvl="8" w:tplc="6262BDCE">
      <w:numFmt w:val="decimal"/>
      <w:lvlText w:val=""/>
      <w:lvlJc w:val="left"/>
    </w:lvl>
  </w:abstractNum>
  <w:abstractNum w:abstractNumId="20">
    <w:nsid w:val="288F1A34"/>
    <w:multiLevelType w:val="hybridMultilevel"/>
    <w:tmpl w:val="79E484AA"/>
    <w:lvl w:ilvl="0" w:tplc="F8E072DE">
      <w:start w:val="3"/>
      <w:numFmt w:val="lowerLetter"/>
      <w:lvlText w:val="%1)"/>
      <w:lvlJc w:val="left"/>
      <w:rPr>
        <w:b w:val="0"/>
      </w:rPr>
    </w:lvl>
    <w:lvl w:ilvl="1" w:tplc="C846B67A">
      <w:start w:val="1"/>
      <w:numFmt w:val="bullet"/>
      <w:lvlText w:val="̶"/>
      <w:lvlJc w:val="left"/>
    </w:lvl>
    <w:lvl w:ilvl="2" w:tplc="DED29BF0">
      <w:numFmt w:val="decimal"/>
      <w:lvlText w:val=""/>
      <w:lvlJc w:val="left"/>
    </w:lvl>
    <w:lvl w:ilvl="3" w:tplc="CA78E550">
      <w:numFmt w:val="decimal"/>
      <w:lvlText w:val=""/>
      <w:lvlJc w:val="left"/>
    </w:lvl>
    <w:lvl w:ilvl="4" w:tplc="E9C4C144">
      <w:numFmt w:val="decimal"/>
      <w:lvlText w:val=""/>
      <w:lvlJc w:val="left"/>
    </w:lvl>
    <w:lvl w:ilvl="5" w:tplc="D6BEDAB0">
      <w:numFmt w:val="decimal"/>
      <w:lvlText w:val=""/>
      <w:lvlJc w:val="left"/>
    </w:lvl>
    <w:lvl w:ilvl="6" w:tplc="4CE67AD0">
      <w:numFmt w:val="decimal"/>
      <w:lvlText w:val=""/>
      <w:lvlJc w:val="left"/>
    </w:lvl>
    <w:lvl w:ilvl="7" w:tplc="EBBC2BF4">
      <w:numFmt w:val="decimal"/>
      <w:lvlText w:val=""/>
      <w:lvlJc w:val="left"/>
    </w:lvl>
    <w:lvl w:ilvl="8" w:tplc="8250AFEC">
      <w:numFmt w:val="decimal"/>
      <w:lvlText w:val=""/>
      <w:lvlJc w:val="left"/>
    </w:lvl>
  </w:abstractNum>
  <w:abstractNum w:abstractNumId="21">
    <w:nsid w:val="299D29CA"/>
    <w:multiLevelType w:val="hybridMultilevel"/>
    <w:tmpl w:val="64B85B60"/>
    <w:lvl w:ilvl="0" w:tplc="CAF6D710">
      <w:start w:val="1"/>
      <w:numFmt w:val="decimal"/>
      <w:lvlText w:val="%1."/>
      <w:lvlJc w:val="left"/>
      <w:pPr>
        <w:ind w:left="820" w:hanging="360"/>
      </w:pPr>
      <w:rPr>
        <w:rFonts w:hint="default"/>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2">
    <w:nsid w:val="2A155DBC"/>
    <w:multiLevelType w:val="hybridMultilevel"/>
    <w:tmpl w:val="45E258FE"/>
    <w:lvl w:ilvl="0" w:tplc="9672FA20">
      <w:start w:val="4"/>
      <w:numFmt w:val="lowerLetter"/>
      <w:lvlText w:val="%1)"/>
      <w:lvlJc w:val="left"/>
      <w:rPr>
        <w:b w:val="0"/>
      </w:rPr>
    </w:lvl>
    <w:lvl w:ilvl="1" w:tplc="22D01268">
      <w:numFmt w:val="decimal"/>
      <w:lvlText w:val=""/>
      <w:lvlJc w:val="left"/>
    </w:lvl>
    <w:lvl w:ilvl="2" w:tplc="829C1DEC">
      <w:numFmt w:val="decimal"/>
      <w:lvlText w:val=""/>
      <w:lvlJc w:val="left"/>
    </w:lvl>
    <w:lvl w:ilvl="3" w:tplc="5A86418C">
      <w:numFmt w:val="decimal"/>
      <w:lvlText w:val=""/>
      <w:lvlJc w:val="left"/>
    </w:lvl>
    <w:lvl w:ilvl="4" w:tplc="FC82D536">
      <w:numFmt w:val="decimal"/>
      <w:lvlText w:val=""/>
      <w:lvlJc w:val="left"/>
    </w:lvl>
    <w:lvl w:ilvl="5" w:tplc="1F30C7E8">
      <w:numFmt w:val="decimal"/>
      <w:lvlText w:val=""/>
      <w:lvlJc w:val="left"/>
    </w:lvl>
    <w:lvl w:ilvl="6" w:tplc="93E8AAA4">
      <w:numFmt w:val="decimal"/>
      <w:lvlText w:val=""/>
      <w:lvlJc w:val="left"/>
    </w:lvl>
    <w:lvl w:ilvl="7" w:tplc="EA7C4F56">
      <w:numFmt w:val="decimal"/>
      <w:lvlText w:val=""/>
      <w:lvlJc w:val="left"/>
    </w:lvl>
    <w:lvl w:ilvl="8" w:tplc="046C255C">
      <w:numFmt w:val="decimal"/>
      <w:lvlText w:val=""/>
      <w:lvlJc w:val="left"/>
    </w:lvl>
  </w:abstractNum>
  <w:abstractNum w:abstractNumId="23">
    <w:nsid w:val="2B0D8DBE"/>
    <w:multiLevelType w:val="hybridMultilevel"/>
    <w:tmpl w:val="408489EA"/>
    <w:lvl w:ilvl="0" w:tplc="537AEFAA">
      <w:start w:val="1"/>
      <w:numFmt w:val="decimal"/>
      <w:lvlText w:val="%1)"/>
      <w:lvlJc w:val="left"/>
      <w:rPr>
        <w:rFonts w:ascii="Times New Roman" w:eastAsia="Calibri" w:hAnsi="Times New Roman" w:cs="Times New Roman"/>
      </w:rPr>
    </w:lvl>
    <w:lvl w:ilvl="1" w:tplc="9D46FABC">
      <w:start w:val="1"/>
      <w:numFmt w:val="lowerLetter"/>
      <w:lvlText w:val="%2)"/>
      <w:lvlJc w:val="left"/>
    </w:lvl>
    <w:lvl w:ilvl="2" w:tplc="AA1A3AC8">
      <w:start w:val="1"/>
      <w:numFmt w:val="bullet"/>
      <w:lvlText w:val="−"/>
      <w:lvlJc w:val="left"/>
    </w:lvl>
    <w:lvl w:ilvl="3" w:tplc="6100C834">
      <w:numFmt w:val="decimal"/>
      <w:lvlText w:val=""/>
      <w:lvlJc w:val="left"/>
    </w:lvl>
    <w:lvl w:ilvl="4" w:tplc="13AE78DE">
      <w:numFmt w:val="decimal"/>
      <w:lvlText w:val=""/>
      <w:lvlJc w:val="left"/>
    </w:lvl>
    <w:lvl w:ilvl="5" w:tplc="7F3205AA">
      <w:numFmt w:val="decimal"/>
      <w:lvlText w:val=""/>
      <w:lvlJc w:val="left"/>
    </w:lvl>
    <w:lvl w:ilvl="6" w:tplc="9FC829D6">
      <w:numFmt w:val="decimal"/>
      <w:lvlText w:val=""/>
      <w:lvlJc w:val="left"/>
    </w:lvl>
    <w:lvl w:ilvl="7" w:tplc="788C19EC">
      <w:numFmt w:val="decimal"/>
      <w:lvlText w:val=""/>
      <w:lvlJc w:val="left"/>
    </w:lvl>
    <w:lvl w:ilvl="8" w:tplc="C748C332">
      <w:numFmt w:val="decimal"/>
      <w:lvlText w:val=""/>
      <w:lvlJc w:val="left"/>
    </w:lvl>
  </w:abstractNum>
  <w:abstractNum w:abstractNumId="24">
    <w:nsid w:val="2D236344"/>
    <w:multiLevelType w:val="hybridMultilevel"/>
    <w:tmpl w:val="08F84F1C"/>
    <w:lvl w:ilvl="0" w:tplc="4302FAAA">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E051A4"/>
    <w:multiLevelType w:val="hybridMultilevel"/>
    <w:tmpl w:val="6186CCBE"/>
    <w:lvl w:ilvl="0" w:tplc="3F9217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977F28"/>
    <w:multiLevelType w:val="hybridMultilevel"/>
    <w:tmpl w:val="45A09A8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nsid w:val="37F21014"/>
    <w:multiLevelType w:val="hybridMultilevel"/>
    <w:tmpl w:val="F604878C"/>
    <w:lvl w:ilvl="0" w:tplc="5DF4AF48">
      <w:start w:val="1"/>
      <w:numFmt w:val="decimal"/>
      <w:lvlText w:val="%1."/>
      <w:lvlJc w:val="left"/>
      <w:pPr>
        <w:ind w:left="840" w:hanging="360"/>
      </w:pPr>
      <w:rPr>
        <w:rFonts w:eastAsia="Times New Roman" w:hint="default"/>
        <w:sz w:val="24"/>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8">
    <w:nsid w:val="38955A4E"/>
    <w:multiLevelType w:val="hybridMultilevel"/>
    <w:tmpl w:val="E5D0DD98"/>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CC67FE2">
      <w:start w:val="1"/>
      <w:numFmt w:val="decimal"/>
      <w:lvlText w:val="%4."/>
      <w:lvlJc w:val="left"/>
      <w:pPr>
        <w:tabs>
          <w:tab w:val="num" w:pos="2880"/>
        </w:tabs>
        <w:ind w:left="2880" w:hanging="360"/>
      </w:pPr>
      <w:rPr>
        <w:rFonts w:cs="Times New Roman"/>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3C5247C3"/>
    <w:multiLevelType w:val="hybridMultilevel"/>
    <w:tmpl w:val="4DF8B87C"/>
    <w:lvl w:ilvl="0" w:tplc="150EF6C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C296BD"/>
    <w:multiLevelType w:val="hybridMultilevel"/>
    <w:tmpl w:val="8B085C64"/>
    <w:lvl w:ilvl="0" w:tplc="D408CD44">
      <w:start w:val="2"/>
      <w:numFmt w:val="decimal"/>
      <w:lvlText w:val="%1)"/>
      <w:lvlJc w:val="left"/>
    </w:lvl>
    <w:lvl w:ilvl="1" w:tplc="2DF20254">
      <w:numFmt w:val="decimal"/>
      <w:lvlText w:val=""/>
      <w:lvlJc w:val="left"/>
    </w:lvl>
    <w:lvl w:ilvl="2" w:tplc="AE604904">
      <w:numFmt w:val="decimal"/>
      <w:lvlText w:val=""/>
      <w:lvlJc w:val="left"/>
    </w:lvl>
    <w:lvl w:ilvl="3" w:tplc="736A4E1E">
      <w:numFmt w:val="decimal"/>
      <w:lvlText w:val=""/>
      <w:lvlJc w:val="left"/>
    </w:lvl>
    <w:lvl w:ilvl="4" w:tplc="66B474D0">
      <w:numFmt w:val="decimal"/>
      <w:lvlText w:val=""/>
      <w:lvlJc w:val="left"/>
    </w:lvl>
    <w:lvl w:ilvl="5" w:tplc="DCC281BC">
      <w:numFmt w:val="decimal"/>
      <w:lvlText w:val=""/>
      <w:lvlJc w:val="left"/>
    </w:lvl>
    <w:lvl w:ilvl="6" w:tplc="77800306">
      <w:numFmt w:val="decimal"/>
      <w:lvlText w:val=""/>
      <w:lvlJc w:val="left"/>
    </w:lvl>
    <w:lvl w:ilvl="7" w:tplc="804A3F38">
      <w:numFmt w:val="decimal"/>
      <w:lvlText w:val=""/>
      <w:lvlJc w:val="left"/>
    </w:lvl>
    <w:lvl w:ilvl="8" w:tplc="AFDC2C0A">
      <w:numFmt w:val="decimal"/>
      <w:lvlText w:val=""/>
      <w:lvlJc w:val="left"/>
    </w:lvl>
  </w:abstractNum>
  <w:abstractNum w:abstractNumId="31">
    <w:nsid w:val="49587515"/>
    <w:multiLevelType w:val="hybridMultilevel"/>
    <w:tmpl w:val="FB744758"/>
    <w:lvl w:ilvl="0" w:tplc="3C668F8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F3D0B6F"/>
    <w:multiLevelType w:val="hybridMultilevel"/>
    <w:tmpl w:val="8FA883D6"/>
    <w:lvl w:ilvl="0" w:tplc="04150017">
      <w:start w:val="1"/>
      <w:numFmt w:val="lowerLetter"/>
      <w:lvlText w:val="%1)"/>
      <w:lvlJc w:val="left"/>
      <w:pPr>
        <w:tabs>
          <w:tab w:val="num" w:pos="1093"/>
        </w:tabs>
        <w:ind w:left="1093" w:hanging="360"/>
      </w:pPr>
    </w:lvl>
    <w:lvl w:ilvl="1" w:tplc="04150017">
      <w:start w:val="1"/>
      <w:numFmt w:val="lowerLetter"/>
      <w:lvlText w:val="%2)"/>
      <w:lvlJc w:val="left"/>
      <w:pPr>
        <w:tabs>
          <w:tab w:val="num" w:pos="644"/>
        </w:tabs>
        <w:ind w:left="644" w:hanging="360"/>
      </w:pPr>
    </w:lvl>
    <w:lvl w:ilvl="2" w:tplc="0415001B" w:tentative="1">
      <w:start w:val="1"/>
      <w:numFmt w:val="lowerRoman"/>
      <w:lvlText w:val="%3."/>
      <w:lvlJc w:val="right"/>
      <w:pPr>
        <w:tabs>
          <w:tab w:val="num" w:pos="2533"/>
        </w:tabs>
        <w:ind w:left="2533" w:hanging="180"/>
      </w:pPr>
    </w:lvl>
    <w:lvl w:ilvl="3" w:tplc="0415000F" w:tentative="1">
      <w:start w:val="1"/>
      <w:numFmt w:val="decimal"/>
      <w:lvlText w:val="%4."/>
      <w:lvlJc w:val="left"/>
      <w:pPr>
        <w:tabs>
          <w:tab w:val="num" w:pos="3253"/>
        </w:tabs>
        <w:ind w:left="3253" w:hanging="360"/>
      </w:pPr>
    </w:lvl>
    <w:lvl w:ilvl="4" w:tplc="04150019" w:tentative="1">
      <w:start w:val="1"/>
      <w:numFmt w:val="lowerLetter"/>
      <w:lvlText w:val="%5."/>
      <w:lvlJc w:val="left"/>
      <w:pPr>
        <w:tabs>
          <w:tab w:val="num" w:pos="3973"/>
        </w:tabs>
        <w:ind w:left="3973" w:hanging="360"/>
      </w:pPr>
    </w:lvl>
    <w:lvl w:ilvl="5" w:tplc="0415001B" w:tentative="1">
      <w:start w:val="1"/>
      <w:numFmt w:val="lowerRoman"/>
      <w:lvlText w:val="%6."/>
      <w:lvlJc w:val="right"/>
      <w:pPr>
        <w:tabs>
          <w:tab w:val="num" w:pos="4693"/>
        </w:tabs>
        <w:ind w:left="4693" w:hanging="180"/>
      </w:pPr>
    </w:lvl>
    <w:lvl w:ilvl="6" w:tplc="0415000F" w:tentative="1">
      <w:start w:val="1"/>
      <w:numFmt w:val="decimal"/>
      <w:lvlText w:val="%7."/>
      <w:lvlJc w:val="left"/>
      <w:pPr>
        <w:tabs>
          <w:tab w:val="num" w:pos="5413"/>
        </w:tabs>
        <w:ind w:left="5413" w:hanging="360"/>
      </w:pPr>
    </w:lvl>
    <w:lvl w:ilvl="7" w:tplc="04150019" w:tentative="1">
      <w:start w:val="1"/>
      <w:numFmt w:val="lowerLetter"/>
      <w:lvlText w:val="%8."/>
      <w:lvlJc w:val="left"/>
      <w:pPr>
        <w:tabs>
          <w:tab w:val="num" w:pos="6133"/>
        </w:tabs>
        <w:ind w:left="6133" w:hanging="360"/>
      </w:pPr>
    </w:lvl>
    <w:lvl w:ilvl="8" w:tplc="0415001B" w:tentative="1">
      <w:start w:val="1"/>
      <w:numFmt w:val="lowerRoman"/>
      <w:lvlText w:val="%9."/>
      <w:lvlJc w:val="right"/>
      <w:pPr>
        <w:tabs>
          <w:tab w:val="num" w:pos="6853"/>
        </w:tabs>
        <w:ind w:left="6853" w:hanging="180"/>
      </w:pPr>
    </w:lvl>
  </w:abstractNum>
  <w:abstractNum w:abstractNumId="33">
    <w:nsid w:val="50150AD5"/>
    <w:multiLevelType w:val="hybridMultilevel"/>
    <w:tmpl w:val="2B1E6700"/>
    <w:lvl w:ilvl="0" w:tplc="C5943B92">
      <w:start w:val="1"/>
      <w:numFmt w:val="decimal"/>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0C169C"/>
    <w:multiLevelType w:val="hybridMultilevel"/>
    <w:tmpl w:val="9B2A310E"/>
    <w:lvl w:ilvl="0" w:tplc="001C8C6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0B0F36"/>
    <w:multiLevelType w:val="multilevel"/>
    <w:tmpl w:val="879CCE52"/>
    <w:styleLink w:val="WW8Num19"/>
    <w:lvl w:ilvl="0">
      <w:start w:val="1"/>
      <w:numFmt w:val="decimal"/>
      <w:lvlText w:val="%1."/>
      <w:lvlJc w:val="left"/>
      <w:rPr>
        <w:rFonts w:ascii="Times New Roman" w:eastAsia="Calibri" w:hAnsi="Times New Roman" w:cs="Times New Roman"/>
        <w:b w:val="0"/>
        <w:bCs w:val="0"/>
        <w:i w:val="0"/>
        <w:iCs w:val="0"/>
        <w:color w:val="000000"/>
        <w:spacing w:val="-4"/>
        <w:sz w:val="24"/>
        <w:szCs w:val="24"/>
        <w:shd w:val="clear" w:color="auto" w:fill="auto"/>
        <w:lang w:val="pl-PL" w:bidi="ar-SA"/>
      </w:rPr>
    </w:lvl>
    <w:lvl w:ilvl="1">
      <w:start w:val="1"/>
      <w:numFmt w:val="decimal"/>
      <w:lvlText w:val="%2."/>
      <w:lvlJc w:val="left"/>
      <w:rPr>
        <w:color w:val="000000"/>
        <w:sz w:val="22"/>
        <w:szCs w:val="22"/>
        <w:shd w:val="clear" w:color="auto" w:fill="auto"/>
        <w:lang w:val="pl-PL"/>
      </w:rPr>
    </w:lvl>
    <w:lvl w:ilvl="2">
      <w:start w:val="1"/>
      <w:numFmt w:val="decimal"/>
      <w:lvlText w:val="%3."/>
      <w:lvlJc w:val="left"/>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FB8370B"/>
    <w:multiLevelType w:val="hybridMultilevel"/>
    <w:tmpl w:val="BFF6F094"/>
    <w:lvl w:ilvl="0" w:tplc="1B26E7D4">
      <w:start w:val="1"/>
      <w:numFmt w:val="decimal"/>
      <w:lvlText w:val="%1)"/>
      <w:lvlJc w:val="left"/>
    </w:lvl>
    <w:lvl w:ilvl="1" w:tplc="66D2E56C">
      <w:numFmt w:val="decimal"/>
      <w:lvlText w:val=""/>
      <w:lvlJc w:val="left"/>
    </w:lvl>
    <w:lvl w:ilvl="2" w:tplc="F7A61DD6">
      <w:numFmt w:val="decimal"/>
      <w:lvlText w:val=""/>
      <w:lvlJc w:val="left"/>
    </w:lvl>
    <w:lvl w:ilvl="3" w:tplc="1F34659C">
      <w:numFmt w:val="decimal"/>
      <w:lvlText w:val=""/>
      <w:lvlJc w:val="left"/>
    </w:lvl>
    <w:lvl w:ilvl="4" w:tplc="779C07C6">
      <w:numFmt w:val="decimal"/>
      <w:lvlText w:val=""/>
      <w:lvlJc w:val="left"/>
    </w:lvl>
    <w:lvl w:ilvl="5" w:tplc="8A16DDFA">
      <w:numFmt w:val="decimal"/>
      <w:lvlText w:val=""/>
      <w:lvlJc w:val="left"/>
    </w:lvl>
    <w:lvl w:ilvl="6" w:tplc="5C44224C">
      <w:numFmt w:val="decimal"/>
      <w:lvlText w:val=""/>
      <w:lvlJc w:val="left"/>
    </w:lvl>
    <w:lvl w:ilvl="7" w:tplc="4334AA3E">
      <w:numFmt w:val="decimal"/>
      <w:lvlText w:val=""/>
      <w:lvlJc w:val="left"/>
    </w:lvl>
    <w:lvl w:ilvl="8" w:tplc="C010CFEE">
      <w:numFmt w:val="decimal"/>
      <w:lvlText w:val=""/>
      <w:lvlJc w:val="left"/>
    </w:lvl>
  </w:abstractNum>
  <w:abstractNum w:abstractNumId="37">
    <w:nsid w:val="60B6DF70"/>
    <w:multiLevelType w:val="hybridMultilevel"/>
    <w:tmpl w:val="8D404B20"/>
    <w:lvl w:ilvl="0" w:tplc="95BCE458">
      <w:start w:val="2"/>
      <w:numFmt w:val="decimal"/>
      <w:lvlText w:val="%1)"/>
      <w:lvlJc w:val="left"/>
    </w:lvl>
    <w:lvl w:ilvl="1" w:tplc="86EEEF10">
      <w:numFmt w:val="decimal"/>
      <w:lvlText w:val=""/>
      <w:lvlJc w:val="left"/>
    </w:lvl>
    <w:lvl w:ilvl="2" w:tplc="B9B61F62">
      <w:numFmt w:val="decimal"/>
      <w:lvlText w:val=""/>
      <w:lvlJc w:val="left"/>
    </w:lvl>
    <w:lvl w:ilvl="3" w:tplc="7BA277B2">
      <w:numFmt w:val="decimal"/>
      <w:lvlText w:val=""/>
      <w:lvlJc w:val="left"/>
    </w:lvl>
    <w:lvl w:ilvl="4" w:tplc="4B508A38">
      <w:numFmt w:val="decimal"/>
      <w:lvlText w:val=""/>
      <w:lvlJc w:val="left"/>
    </w:lvl>
    <w:lvl w:ilvl="5" w:tplc="27625342">
      <w:numFmt w:val="decimal"/>
      <w:lvlText w:val=""/>
      <w:lvlJc w:val="left"/>
    </w:lvl>
    <w:lvl w:ilvl="6" w:tplc="A61636A0">
      <w:numFmt w:val="decimal"/>
      <w:lvlText w:val=""/>
      <w:lvlJc w:val="left"/>
    </w:lvl>
    <w:lvl w:ilvl="7" w:tplc="E44E394A">
      <w:numFmt w:val="decimal"/>
      <w:lvlText w:val=""/>
      <w:lvlJc w:val="left"/>
    </w:lvl>
    <w:lvl w:ilvl="8" w:tplc="5FB0540E">
      <w:numFmt w:val="decimal"/>
      <w:lvlText w:val=""/>
      <w:lvlJc w:val="left"/>
    </w:lvl>
  </w:abstractNum>
  <w:abstractNum w:abstractNumId="38">
    <w:nsid w:val="658F6D63"/>
    <w:multiLevelType w:val="hybridMultilevel"/>
    <w:tmpl w:val="DE201CB6"/>
    <w:lvl w:ilvl="0" w:tplc="04150001">
      <w:start w:val="1"/>
      <w:numFmt w:val="bullet"/>
      <w:lvlText w:val=""/>
      <w:lvlJc w:val="left"/>
      <w:pPr>
        <w:ind w:left="1023" w:hanging="360"/>
      </w:pPr>
      <w:rPr>
        <w:rFonts w:ascii="Symbol" w:hAnsi="Symbol" w:hint="default"/>
      </w:rPr>
    </w:lvl>
    <w:lvl w:ilvl="1" w:tplc="04150003" w:tentative="1">
      <w:start w:val="1"/>
      <w:numFmt w:val="bullet"/>
      <w:lvlText w:val="o"/>
      <w:lvlJc w:val="left"/>
      <w:pPr>
        <w:ind w:left="1743" w:hanging="360"/>
      </w:pPr>
      <w:rPr>
        <w:rFonts w:ascii="Courier New" w:hAnsi="Courier New" w:cs="Courier New" w:hint="default"/>
      </w:rPr>
    </w:lvl>
    <w:lvl w:ilvl="2" w:tplc="04150005" w:tentative="1">
      <w:start w:val="1"/>
      <w:numFmt w:val="bullet"/>
      <w:lvlText w:val=""/>
      <w:lvlJc w:val="left"/>
      <w:pPr>
        <w:ind w:left="2463" w:hanging="360"/>
      </w:pPr>
      <w:rPr>
        <w:rFonts w:ascii="Wingdings" w:hAnsi="Wingdings" w:hint="default"/>
      </w:rPr>
    </w:lvl>
    <w:lvl w:ilvl="3" w:tplc="04150001" w:tentative="1">
      <w:start w:val="1"/>
      <w:numFmt w:val="bullet"/>
      <w:lvlText w:val=""/>
      <w:lvlJc w:val="left"/>
      <w:pPr>
        <w:ind w:left="3183" w:hanging="360"/>
      </w:pPr>
      <w:rPr>
        <w:rFonts w:ascii="Symbol" w:hAnsi="Symbol" w:hint="default"/>
      </w:rPr>
    </w:lvl>
    <w:lvl w:ilvl="4" w:tplc="04150003" w:tentative="1">
      <w:start w:val="1"/>
      <w:numFmt w:val="bullet"/>
      <w:lvlText w:val="o"/>
      <w:lvlJc w:val="left"/>
      <w:pPr>
        <w:ind w:left="3903" w:hanging="360"/>
      </w:pPr>
      <w:rPr>
        <w:rFonts w:ascii="Courier New" w:hAnsi="Courier New" w:cs="Courier New" w:hint="default"/>
      </w:rPr>
    </w:lvl>
    <w:lvl w:ilvl="5" w:tplc="04150005" w:tentative="1">
      <w:start w:val="1"/>
      <w:numFmt w:val="bullet"/>
      <w:lvlText w:val=""/>
      <w:lvlJc w:val="left"/>
      <w:pPr>
        <w:ind w:left="4623" w:hanging="360"/>
      </w:pPr>
      <w:rPr>
        <w:rFonts w:ascii="Wingdings" w:hAnsi="Wingdings" w:hint="default"/>
      </w:rPr>
    </w:lvl>
    <w:lvl w:ilvl="6" w:tplc="04150001" w:tentative="1">
      <w:start w:val="1"/>
      <w:numFmt w:val="bullet"/>
      <w:lvlText w:val=""/>
      <w:lvlJc w:val="left"/>
      <w:pPr>
        <w:ind w:left="5343" w:hanging="360"/>
      </w:pPr>
      <w:rPr>
        <w:rFonts w:ascii="Symbol" w:hAnsi="Symbol" w:hint="default"/>
      </w:rPr>
    </w:lvl>
    <w:lvl w:ilvl="7" w:tplc="04150003" w:tentative="1">
      <w:start w:val="1"/>
      <w:numFmt w:val="bullet"/>
      <w:lvlText w:val="o"/>
      <w:lvlJc w:val="left"/>
      <w:pPr>
        <w:ind w:left="6063" w:hanging="360"/>
      </w:pPr>
      <w:rPr>
        <w:rFonts w:ascii="Courier New" w:hAnsi="Courier New" w:cs="Courier New" w:hint="default"/>
      </w:rPr>
    </w:lvl>
    <w:lvl w:ilvl="8" w:tplc="04150005" w:tentative="1">
      <w:start w:val="1"/>
      <w:numFmt w:val="bullet"/>
      <w:lvlText w:val=""/>
      <w:lvlJc w:val="left"/>
      <w:pPr>
        <w:ind w:left="6783" w:hanging="360"/>
      </w:pPr>
      <w:rPr>
        <w:rFonts w:ascii="Wingdings" w:hAnsi="Wingdings" w:hint="default"/>
      </w:rPr>
    </w:lvl>
  </w:abstractNum>
  <w:abstractNum w:abstractNumId="39">
    <w:nsid w:val="6AEA65A3"/>
    <w:multiLevelType w:val="hybridMultilevel"/>
    <w:tmpl w:val="39B6641A"/>
    <w:lvl w:ilvl="0" w:tplc="AC0CF8C4">
      <w:start w:val="1"/>
      <w:numFmt w:val="decimal"/>
      <w:lvlText w:val="%1."/>
      <w:lvlJc w:val="left"/>
      <w:pPr>
        <w:ind w:left="720" w:hanging="360"/>
      </w:pPr>
      <w:rPr>
        <w:rFonts w:ascii="Times New Roman" w:eastAsia="Times New Roman" w:hAnsi="Times New Roman" w:cs="Times New Roman"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202AB8"/>
    <w:multiLevelType w:val="hybridMultilevel"/>
    <w:tmpl w:val="599AF64A"/>
    <w:lvl w:ilvl="0" w:tplc="15642268">
      <w:start w:val="1"/>
      <w:numFmt w:val="lowerLetter"/>
      <w:lvlText w:val="%1)"/>
      <w:lvlJc w:val="left"/>
      <w:pPr>
        <w:ind w:left="1080" w:hanging="360"/>
      </w:pPr>
      <w:rPr>
        <w:rFonts w:ascii="Times New Roman" w:eastAsiaTheme="minorEastAsia"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1EA1109"/>
    <w:multiLevelType w:val="hybridMultilevel"/>
    <w:tmpl w:val="87DEC182"/>
    <w:lvl w:ilvl="0" w:tplc="32681A32">
      <w:start w:val="3"/>
      <w:numFmt w:val="decimal"/>
      <w:lvlText w:val="%1)"/>
      <w:lvlJc w:val="left"/>
    </w:lvl>
    <w:lvl w:ilvl="1" w:tplc="59BC0652">
      <w:start w:val="1"/>
      <w:numFmt w:val="lowerLetter"/>
      <w:lvlText w:val="%2)"/>
      <w:lvlJc w:val="left"/>
    </w:lvl>
    <w:lvl w:ilvl="2" w:tplc="DC52D0AA">
      <w:numFmt w:val="decimal"/>
      <w:lvlText w:val=""/>
      <w:lvlJc w:val="left"/>
    </w:lvl>
    <w:lvl w:ilvl="3" w:tplc="969AF8F8">
      <w:numFmt w:val="decimal"/>
      <w:lvlText w:val=""/>
      <w:lvlJc w:val="left"/>
    </w:lvl>
    <w:lvl w:ilvl="4" w:tplc="EE0CD0FC">
      <w:numFmt w:val="decimal"/>
      <w:lvlText w:val=""/>
      <w:lvlJc w:val="left"/>
    </w:lvl>
    <w:lvl w:ilvl="5" w:tplc="FB5CB8C6">
      <w:numFmt w:val="decimal"/>
      <w:lvlText w:val=""/>
      <w:lvlJc w:val="left"/>
    </w:lvl>
    <w:lvl w:ilvl="6" w:tplc="11902216">
      <w:numFmt w:val="decimal"/>
      <w:lvlText w:val=""/>
      <w:lvlJc w:val="left"/>
    </w:lvl>
    <w:lvl w:ilvl="7" w:tplc="0A3AC796">
      <w:numFmt w:val="decimal"/>
      <w:lvlText w:val=""/>
      <w:lvlJc w:val="left"/>
    </w:lvl>
    <w:lvl w:ilvl="8" w:tplc="44F82FDC">
      <w:numFmt w:val="decimal"/>
      <w:lvlText w:val=""/>
      <w:lvlJc w:val="left"/>
    </w:lvl>
  </w:abstractNum>
  <w:abstractNum w:abstractNumId="42">
    <w:nsid w:val="73861D0C"/>
    <w:multiLevelType w:val="hybridMultilevel"/>
    <w:tmpl w:val="603672F0"/>
    <w:lvl w:ilvl="0" w:tplc="B9BE3BE8">
      <w:start w:val="1"/>
      <w:numFmt w:val="decimal"/>
      <w:lvlText w:val="%1)"/>
      <w:lvlJc w:val="left"/>
      <w:pPr>
        <w:ind w:left="1069" w:hanging="360"/>
      </w:pPr>
      <w:rPr>
        <w:rFonts w:ascii="Times New Roman" w:eastAsia="Times New Roman" w:hAnsi="Times New Roman" w:cs="Times New Roman"/>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6272110"/>
    <w:multiLevelType w:val="hybridMultilevel"/>
    <w:tmpl w:val="1C7E6EC8"/>
    <w:lvl w:ilvl="0" w:tplc="7A3CCAD6">
      <w:start w:val="8"/>
      <w:numFmt w:val="lowerLetter"/>
      <w:lvlText w:val="%1)"/>
      <w:lvlJc w:val="left"/>
    </w:lvl>
    <w:lvl w:ilvl="1" w:tplc="18DE83E2">
      <w:numFmt w:val="decimal"/>
      <w:lvlText w:val=""/>
      <w:lvlJc w:val="left"/>
    </w:lvl>
    <w:lvl w:ilvl="2" w:tplc="F1A4C54A">
      <w:numFmt w:val="decimal"/>
      <w:lvlText w:val=""/>
      <w:lvlJc w:val="left"/>
    </w:lvl>
    <w:lvl w:ilvl="3" w:tplc="54F4915A">
      <w:numFmt w:val="decimal"/>
      <w:lvlText w:val=""/>
      <w:lvlJc w:val="left"/>
    </w:lvl>
    <w:lvl w:ilvl="4" w:tplc="B1B4E406">
      <w:numFmt w:val="decimal"/>
      <w:lvlText w:val=""/>
      <w:lvlJc w:val="left"/>
    </w:lvl>
    <w:lvl w:ilvl="5" w:tplc="4C42DEA4">
      <w:numFmt w:val="decimal"/>
      <w:lvlText w:val=""/>
      <w:lvlJc w:val="left"/>
    </w:lvl>
    <w:lvl w:ilvl="6" w:tplc="E72E56E4">
      <w:numFmt w:val="decimal"/>
      <w:lvlText w:val=""/>
      <w:lvlJc w:val="left"/>
    </w:lvl>
    <w:lvl w:ilvl="7" w:tplc="F28ECF70">
      <w:numFmt w:val="decimal"/>
      <w:lvlText w:val=""/>
      <w:lvlJc w:val="left"/>
    </w:lvl>
    <w:lvl w:ilvl="8" w:tplc="B61E496E">
      <w:numFmt w:val="decimal"/>
      <w:lvlText w:val=""/>
      <w:lvlJc w:val="left"/>
    </w:lvl>
  </w:abstractNum>
  <w:abstractNum w:abstractNumId="44">
    <w:nsid w:val="793A011E"/>
    <w:multiLevelType w:val="hybridMultilevel"/>
    <w:tmpl w:val="B7AE17AC"/>
    <w:lvl w:ilvl="0" w:tplc="92D2F4A0">
      <w:start w:val="1"/>
      <w:numFmt w:val="decimal"/>
      <w:lvlText w:val="%1)"/>
      <w:lvlJc w:val="left"/>
      <w:pPr>
        <w:tabs>
          <w:tab w:val="num" w:pos="1152"/>
        </w:tabs>
        <w:ind w:left="1152" w:hanging="360"/>
      </w:pPr>
      <w:rPr>
        <w:rFonts w:ascii="Times New Roman" w:eastAsiaTheme="minorEastAsia" w:hAnsi="Times New Roman" w:cs="Times New Roman"/>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5">
    <w:nsid w:val="7C6A3BC3"/>
    <w:multiLevelType w:val="hybridMultilevel"/>
    <w:tmpl w:val="D22806F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D476C56"/>
    <w:multiLevelType w:val="hybridMultilevel"/>
    <w:tmpl w:val="D3A05102"/>
    <w:lvl w:ilvl="0" w:tplc="498CFB58">
      <w:start w:val="1"/>
      <w:numFmt w:val="decimal"/>
      <w:lvlText w:val="%1."/>
      <w:lvlJc w:val="left"/>
      <w:pPr>
        <w:ind w:left="840" w:hanging="360"/>
      </w:pPr>
      <w:rPr>
        <w:rFonts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7">
    <w:nsid w:val="7D5E18F8"/>
    <w:multiLevelType w:val="hybridMultilevel"/>
    <w:tmpl w:val="236AE900"/>
    <w:lvl w:ilvl="0" w:tplc="4F42EE72">
      <w:start w:val="12"/>
      <w:numFmt w:val="decimal"/>
      <w:lvlText w:val="%1."/>
      <w:lvlJc w:val="left"/>
      <w:rPr>
        <w:b w:val="0"/>
      </w:rPr>
    </w:lvl>
    <w:lvl w:ilvl="1" w:tplc="713A4B24">
      <w:start w:val="1"/>
      <w:numFmt w:val="decimal"/>
      <w:lvlText w:val="%2."/>
      <w:lvlJc w:val="left"/>
      <w:rPr>
        <w:b w:val="0"/>
      </w:rPr>
    </w:lvl>
    <w:lvl w:ilvl="2" w:tplc="575861FC">
      <w:numFmt w:val="decimal"/>
      <w:lvlText w:val=""/>
      <w:lvlJc w:val="left"/>
    </w:lvl>
    <w:lvl w:ilvl="3" w:tplc="5E2C4A88">
      <w:numFmt w:val="decimal"/>
      <w:lvlText w:val=""/>
      <w:lvlJc w:val="left"/>
    </w:lvl>
    <w:lvl w:ilvl="4" w:tplc="94F622CE">
      <w:numFmt w:val="decimal"/>
      <w:lvlText w:val=""/>
      <w:lvlJc w:val="left"/>
    </w:lvl>
    <w:lvl w:ilvl="5" w:tplc="BD3AD956">
      <w:numFmt w:val="decimal"/>
      <w:lvlText w:val=""/>
      <w:lvlJc w:val="left"/>
    </w:lvl>
    <w:lvl w:ilvl="6" w:tplc="75F6F3A8">
      <w:numFmt w:val="decimal"/>
      <w:lvlText w:val=""/>
      <w:lvlJc w:val="left"/>
    </w:lvl>
    <w:lvl w:ilvl="7" w:tplc="2A2E7FC0">
      <w:numFmt w:val="decimal"/>
      <w:lvlText w:val=""/>
      <w:lvlJc w:val="left"/>
    </w:lvl>
    <w:lvl w:ilvl="8" w:tplc="4FD88984">
      <w:numFmt w:val="decimal"/>
      <w:lvlText w:val=""/>
      <w:lvlJc w:val="left"/>
    </w:lvl>
  </w:abstractNum>
  <w:abstractNum w:abstractNumId="48">
    <w:nsid w:val="7FB7E0AA"/>
    <w:multiLevelType w:val="hybridMultilevel"/>
    <w:tmpl w:val="C974D9B2"/>
    <w:lvl w:ilvl="0" w:tplc="0D885E72">
      <w:start w:val="6"/>
      <w:numFmt w:val="lowerLetter"/>
      <w:lvlText w:val="%1)"/>
      <w:lvlJc w:val="left"/>
      <w:rPr>
        <w:sz w:val="24"/>
        <w:szCs w:val="24"/>
      </w:rPr>
    </w:lvl>
    <w:lvl w:ilvl="1" w:tplc="19C60094">
      <w:numFmt w:val="decimal"/>
      <w:lvlText w:val=""/>
      <w:lvlJc w:val="left"/>
    </w:lvl>
    <w:lvl w:ilvl="2" w:tplc="7D602828">
      <w:numFmt w:val="decimal"/>
      <w:lvlText w:val=""/>
      <w:lvlJc w:val="left"/>
    </w:lvl>
    <w:lvl w:ilvl="3" w:tplc="134459C6">
      <w:numFmt w:val="decimal"/>
      <w:lvlText w:val=""/>
      <w:lvlJc w:val="left"/>
    </w:lvl>
    <w:lvl w:ilvl="4" w:tplc="99561232">
      <w:numFmt w:val="decimal"/>
      <w:lvlText w:val=""/>
      <w:lvlJc w:val="left"/>
    </w:lvl>
    <w:lvl w:ilvl="5" w:tplc="5E4CFEB2">
      <w:numFmt w:val="decimal"/>
      <w:lvlText w:val=""/>
      <w:lvlJc w:val="left"/>
    </w:lvl>
    <w:lvl w:ilvl="6" w:tplc="A4AAB51E">
      <w:numFmt w:val="decimal"/>
      <w:lvlText w:val=""/>
      <w:lvlJc w:val="left"/>
    </w:lvl>
    <w:lvl w:ilvl="7" w:tplc="D6528626">
      <w:numFmt w:val="decimal"/>
      <w:lvlText w:val=""/>
      <w:lvlJc w:val="left"/>
    </w:lvl>
    <w:lvl w:ilvl="8" w:tplc="E7B0D106">
      <w:numFmt w:val="decimal"/>
      <w:lvlText w:val=""/>
      <w:lvlJc w:val="left"/>
    </w:lvl>
  </w:abstractNum>
  <w:num w:numId="1">
    <w:abstractNumId w:val="15"/>
  </w:num>
  <w:num w:numId="2">
    <w:abstractNumId w:val="30"/>
  </w:num>
  <w:num w:numId="3">
    <w:abstractNumId w:val="8"/>
  </w:num>
  <w:num w:numId="4">
    <w:abstractNumId w:val="37"/>
  </w:num>
  <w:num w:numId="5">
    <w:abstractNumId w:val="3"/>
  </w:num>
  <w:num w:numId="6">
    <w:abstractNumId w:val="41"/>
  </w:num>
  <w:num w:numId="7">
    <w:abstractNumId w:val="5"/>
  </w:num>
  <w:num w:numId="8">
    <w:abstractNumId w:val="48"/>
  </w:num>
  <w:num w:numId="9">
    <w:abstractNumId w:val="43"/>
  </w:num>
  <w:num w:numId="10">
    <w:abstractNumId w:val="36"/>
  </w:num>
  <w:num w:numId="11">
    <w:abstractNumId w:val="47"/>
  </w:num>
  <w:num w:numId="12">
    <w:abstractNumId w:val="17"/>
  </w:num>
  <w:num w:numId="13">
    <w:abstractNumId w:val="12"/>
  </w:num>
  <w:num w:numId="14">
    <w:abstractNumId w:val="20"/>
  </w:num>
  <w:num w:numId="15">
    <w:abstractNumId w:val="22"/>
  </w:num>
  <w:num w:numId="16">
    <w:abstractNumId w:val="14"/>
  </w:num>
  <w:num w:numId="17">
    <w:abstractNumId w:val="4"/>
  </w:num>
  <w:num w:numId="18">
    <w:abstractNumId w:val="23"/>
  </w:num>
  <w:num w:numId="19">
    <w:abstractNumId w:val="19"/>
  </w:num>
  <w:num w:numId="20">
    <w:abstractNumId w:val="10"/>
  </w:num>
  <w:num w:numId="21">
    <w:abstractNumId w:val="25"/>
  </w:num>
  <w:num w:numId="22">
    <w:abstractNumId w:val="45"/>
  </w:num>
  <w:num w:numId="23">
    <w:abstractNumId w:val="0"/>
  </w:num>
  <w:num w:numId="24">
    <w:abstractNumId w:val="11"/>
  </w:num>
  <w:num w:numId="25">
    <w:abstractNumId w:val="27"/>
  </w:num>
  <w:num w:numId="26">
    <w:abstractNumId w:val="44"/>
  </w:num>
  <w:num w:numId="27">
    <w:abstractNumId w:val="46"/>
  </w:num>
  <w:num w:numId="28">
    <w:abstractNumId w:val="2"/>
  </w:num>
  <w:num w:numId="29">
    <w:abstractNumId w:val="21"/>
  </w:num>
  <w:num w:numId="30">
    <w:abstractNumId w:val="32"/>
  </w:num>
  <w:num w:numId="31">
    <w:abstractNumId w:val="28"/>
  </w:num>
  <w:num w:numId="32">
    <w:abstractNumId w:val="16"/>
  </w:num>
  <w:num w:numId="33">
    <w:abstractNumId w:val="42"/>
  </w:num>
  <w:num w:numId="34">
    <w:abstractNumId w:val="24"/>
  </w:num>
  <w:num w:numId="35">
    <w:abstractNumId w:val="9"/>
  </w:num>
  <w:num w:numId="36">
    <w:abstractNumId w:val="18"/>
  </w:num>
  <w:num w:numId="37">
    <w:abstractNumId w:val="13"/>
  </w:num>
  <w:num w:numId="38">
    <w:abstractNumId w:val="6"/>
  </w:num>
  <w:num w:numId="39">
    <w:abstractNumId w:val="39"/>
  </w:num>
  <w:num w:numId="40">
    <w:abstractNumId w:val="33"/>
  </w:num>
  <w:num w:numId="41">
    <w:abstractNumId w:val="1"/>
  </w:num>
  <w:num w:numId="42">
    <w:abstractNumId w:val="29"/>
  </w:num>
  <w:num w:numId="43">
    <w:abstractNumId w:val="31"/>
  </w:num>
  <w:num w:numId="44">
    <w:abstractNumId w:val="34"/>
  </w:num>
  <w:num w:numId="45">
    <w:abstractNumId w:val="40"/>
  </w:num>
  <w:num w:numId="46">
    <w:abstractNumId w:val="7"/>
  </w:num>
  <w:num w:numId="47">
    <w:abstractNumId w:val="35"/>
  </w:num>
  <w:num w:numId="48">
    <w:abstractNumId w:val="26"/>
  </w:num>
  <w:num w:numId="49">
    <w:abstractNumId w:val="3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20"/>
  <w:hyphenationZone w:val="425"/>
  <w:characterSpacingControl w:val="doNotCompress"/>
  <w:hdrShapeDefaults>
    <o:shapedefaults v:ext="edit" spidmax="26626"/>
  </w:hdrShapeDefaults>
  <w:footnotePr>
    <w:footnote w:id="-1"/>
    <w:footnote w:id="0"/>
  </w:footnotePr>
  <w:endnotePr>
    <w:endnote w:id="-1"/>
    <w:endnote w:id="0"/>
  </w:endnotePr>
  <w:compat>
    <w:useFELayout/>
  </w:compat>
  <w:rsids>
    <w:rsidRoot w:val="00D27CA5"/>
    <w:rsid w:val="0000145C"/>
    <w:rsid w:val="00001DAD"/>
    <w:rsid w:val="0000798C"/>
    <w:rsid w:val="000147ED"/>
    <w:rsid w:val="00014B6B"/>
    <w:rsid w:val="00017132"/>
    <w:rsid w:val="00022EC5"/>
    <w:rsid w:val="0002416F"/>
    <w:rsid w:val="000256FD"/>
    <w:rsid w:val="00033734"/>
    <w:rsid w:val="00034B91"/>
    <w:rsid w:val="00037CDF"/>
    <w:rsid w:val="000427F0"/>
    <w:rsid w:val="00042819"/>
    <w:rsid w:val="00054216"/>
    <w:rsid w:val="00061E2A"/>
    <w:rsid w:val="00063853"/>
    <w:rsid w:val="0006778F"/>
    <w:rsid w:val="00067B21"/>
    <w:rsid w:val="00075833"/>
    <w:rsid w:val="0008048D"/>
    <w:rsid w:val="000842AC"/>
    <w:rsid w:val="00086B8B"/>
    <w:rsid w:val="00090192"/>
    <w:rsid w:val="000942C6"/>
    <w:rsid w:val="000A1D45"/>
    <w:rsid w:val="000A2BCE"/>
    <w:rsid w:val="000A608E"/>
    <w:rsid w:val="000B0C42"/>
    <w:rsid w:val="000B7D01"/>
    <w:rsid w:val="000C6EBB"/>
    <w:rsid w:val="000D030D"/>
    <w:rsid w:val="000D436E"/>
    <w:rsid w:val="000D439D"/>
    <w:rsid w:val="000D6820"/>
    <w:rsid w:val="000E0AA6"/>
    <w:rsid w:val="000E3BFB"/>
    <w:rsid w:val="000E49E1"/>
    <w:rsid w:val="000F3DA0"/>
    <w:rsid w:val="000F4D85"/>
    <w:rsid w:val="00117DB6"/>
    <w:rsid w:val="001403CD"/>
    <w:rsid w:val="0014198F"/>
    <w:rsid w:val="0015167D"/>
    <w:rsid w:val="00151BEC"/>
    <w:rsid w:val="00156124"/>
    <w:rsid w:val="001743D5"/>
    <w:rsid w:val="001815FA"/>
    <w:rsid w:val="0019117D"/>
    <w:rsid w:val="00195854"/>
    <w:rsid w:val="00196BCF"/>
    <w:rsid w:val="00197C9E"/>
    <w:rsid w:val="001A3512"/>
    <w:rsid w:val="001A4EF6"/>
    <w:rsid w:val="001A7825"/>
    <w:rsid w:val="001B015D"/>
    <w:rsid w:val="001B0214"/>
    <w:rsid w:val="001B46D6"/>
    <w:rsid w:val="001C4E74"/>
    <w:rsid w:val="001C61F3"/>
    <w:rsid w:val="001D11B6"/>
    <w:rsid w:val="001D2F04"/>
    <w:rsid w:val="001D4AE8"/>
    <w:rsid w:val="001E76A2"/>
    <w:rsid w:val="001F70BE"/>
    <w:rsid w:val="00204526"/>
    <w:rsid w:val="00204870"/>
    <w:rsid w:val="00205162"/>
    <w:rsid w:val="00211105"/>
    <w:rsid w:val="00214E10"/>
    <w:rsid w:val="00215668"/>
    <w:rsid w:val="0022662E"/>
    <w:rsid w:val="00230996"/>
    <w:rsid w:val="002350DA"/>
    <w:rsid w:val="0024400F"/>
    <w:rsid w:val="00244CD9"/>
    <w:rsid w:val="00260321"/>
    <w:rsid w:val="002632AC"/>
    <w:rsid w:val="00263ED5"/>
    <w:rsid w:val="00274FFD"/>
    <w:rsid w:val="00275637"/>
    <w:rsid w:val="0028134A"/>
    <w:rsid w:val="002853FF"/>
    <w:rsid w:val="00287A90"/>
    <w:rsid w:val="002957B5"/>
    <w:rsid w:val="002A2375"/>
    <w:rsid w:val="002A2DBD"/>
    <w:rsid w:val="002B1925"/>
    <w:rsid w:val="002B4ABC"/>
    <w:rsid w:val="002B79BF"/>
    <w:rsid w:val="002B7C9A"/>
    <w:rsid w:val="002C4A67"/>
    <w:rsid w:val="002D4343"/>
    <w:rsid w:val="002E2DD1"/>
    <w:rsid w:val="002E39BC"/>
    <w:rsid w:val="002F23B0"/>
    <w:rsid w:val="002F504C"/>
    <w:rsid w:val="00300E1E"/>
    <w:rsid w:val="00301910"/>
    <w:rsid w:val="00306F84"/>
    <w:rsid w:val="00311DAF"/>
    <w:rsid w:val="00314C09"/>
    <w:rsid w:val="003214AB"/>
    <w:rsid w:val="003416A0"/>
    <w:rsid w:val="003431A0"/>
    <w:rsid w:val="003458EA"/>
    <w:rsid w:val="00355609"/>
    <w:rsid w:val="003559E0"/>
    <w:rsid w:val="00356C12"/>
    <w:rsid w:val="00362404"/>
    <w:rsid w:val="00375000"/>
    <w:rsid w:val="0037788E"/>
    <w:rsid w:val="00380252"/>
    <w:rsid w:val="00385C5F"/>
    <w:rsid w:val="00385CFC"/>
    <w:rsid w:val="0038793B"/>
    <w:rsid w:val="003928AE"/>
    <w:rsid w:val="003928C5"/>
    <w:rsid w:val="00393A0D"/>
    <w:rsid w:val="00396135"/>
    <w:rsid w:val="003C1FDA"/>
    <w:rsid w:val="003C2C4D"/>
    <w:rsid w:val="003C2DE9"/>
    <w:rsid w:val="003C3512"/>
    <w:rsid w:val="003C579D"/>
    <w:rsid w:val="003D2154"/>
    <w:rsid w:val="003E0EFD"/>
    <w:rsid w:val="003E32F2"/>
    <w:rsid w:val="003E3F3B"/>
    <w:rsid w:val="003F39B2"/>
    <w:rsid w:val="003F7BE7"/>
    <w:rsid w:val="00403410"/>
    <w:rsid w:val="00413DBE"/>
    <w:rsid w:val="00415773"/>
    <w:rsid w:val="00421DF4"/>
    <w:rsid w:val="00432D69"/>
    <w:rsid w:val="00437BCA"/>
    <w:rsid w:val="004455A9"/>
    <w:rsid w:val="00447385"/>
    <w:rsid w:val="00447EFF"/>
    <w:rsid w:val="004526AD"/>
    <w:rsid w:val="004572CA"/>
    <w:rsid w:val="00461B62"/>
    <w:rsid w:val="00464F09"/>
    <w:rsid w:val="0046541A"/>
    <w:rsid w:val="00470BDA"/>
    <w:rsid w:val="004732E4"/>
    <w:rsid w:val="004857C5"/>
    <w:rsid w:val="0048777C"/>
    <w:rsid w:val="00495208"/>
    <w:rsid w:val="00495D80"/>
    <w:rsid w:val="004A4676"/>
    <w:rsid w:val="004A612A"/>
    <w:rsid w:val="004B013D"/>
    <w:rsid w:val="004B0DD0"/>
    <w:rsid w:val="004B2486"/>
    <w:rsid w:val="004B39FB"/>
    <w:rsid w:val="004B5DE5"/>
    <w:rsid w:val="004C222B"/>
    <w:rsid w:val="004D0E37"/>
    <w:rsid w:val="004F46A1"/>
    <w:rsid w:val="00503E18"/>
    <w:rsid w:val="00504DA2"/>
    <w:rsid w:val="00510990"/>
    <w:rsid w:val="005205C2"/>
    <w:rsid w:val="00521241"/>
    <w:rsid w:val="0052371F"/>
    <w:rsid w:val="00525234"/>
    <w:rsid w:val="00527A56"/>
    <w:rsid w:val="00547855"/>
    <w:rsid w:val="005526D9"/>
    <w:rsid w:val="00564662"/>
    <w:rsid w:val="005652EE"/>
    <w:rsid w:val="005675EA"/>
    <w:rsid w:val="005730A6"/>
    <w:rsid w:val="00576A5D"/>
    <w:rsid w:val="00576BE0"/>
    <w:rsid w:val="00586BA6"/>
    <w:rsid w:val="005A5957"/>
    <w:rsid w:val="005A6652"/>
    <w:rsid w:val="005B0B84"/>
    <w:rsid w:val="005C27C9"/>
    <w:rsid w:val="005C50B9"/>
    <w:rsid w:val="005D232F"/>
    <w:rsid w:val="005D6879"/>
    <w:rsid w:val="005F0721"/>
    <w:rsid w:val="005F5BCE"/>
    <w:rsid w:val="005F63B0"/>
    <w:rsid w:val="00601BD2"/>
    <w:rsid w:val="00603706"/>
    <w:rsid w:val="00612915"/>
    <w:rsid w:val="00616FB8"/>
    <w:rsid w:val="00622D8F"/>
    <w:rsid w:val="00626D86"/>
    <w:rsid w:val="00630AFA"/>
    <w:rsid w:val="00633ABC"/>
    <w:rsid w:val="0063557F"/>
    <w:rsid w:val="006370EB"/>
    <w:rsid w:val="00643BD5"/>
    <w:rsid w:val="00647DBA"/>
    <w:rsid w:val="00652F95"/>
    <w:rsid w:val="00674B0D"/>
    <w:rsid w:val="00681E35"/>
    <w:rsid w:val="006833EB"/>
    <w:rsid w:val="00685544"/>
    <w:rsid w:val="006871E3"/>
    <w:rsid w:val="00687252"/>
    <w:rsid w:val="00690AD9"/>
    <w:rsid w:val="006912D6"/>
    <w:rsid w:val="00694B62"/>
    <w:rsid w:val="00695BEA"/>
    <w:rsid w:val="006A127B"/>
    <w:rsid w:val="006A2508"/>
    <w:rsid w:val="006B25A2"/>
    <w:rsid w:val="006B5FE5"/>
    <w:rsid w:val="006B67DF"/>
    <w:rsid w:val="006B7965"/>
    <w:rsid w:val="006B7AC6"/>
    <w:rsid w:val="006C1605"/>
    <w:rsid w:val="006D1C02"/>
    <w:rsid w:val="006D3F80"/>
    <w:rsid w:val="006D46C5"/>
    <w:rsid w:val="006E1A4D"/>
    <w:rsid w:val="006E390B"/>
    <w:rsid w:val="006E668D"/>
    <w:rsid w:val="006E76DA"/>
    <w:rsid w:val="006E789E"/>
    <w:rsid w:val="006F1449"/>
    <w:rsid w:val="006F2E4E"/>
    <w:rsid w:val="006F4E55"/>
    <w:rsid w:val="00703DC2"/>
    <w:rsid w:val="007055C9"/>
    <w:rsid w:val="00740255"/>
    <w:rsid w:val="00751241"/>
    <w:rsid w:val="007526DC"/>
    <w:rsid w:val="007622FA"/>
    <w:rsid w:val="00773339"/>
    <w:rsid w:val="00780801"/>
    <w:rsid w:val="0078161A"/>
    <w:rsid w:val="00782014"/>
    <w:rsid w:val="007836FE"/>
    <w:rsid w:val="007879EC"/>
    <w:rsid w:val="00794CDD"/>
    <w:rsid w:val="00796EA9"/>
    <w:rsid w:val="007B3090"/>
    <w:rsid w:val="007C02CF"/>
    <w:rsid w:val="007C3764"/>
    <w:rsid w:val="007C6E14"/>
    <w:rsid w:val="007E1F12"/>
    <w:rsid w:val="007E6E7B"/>
    <w:rsid w:val="007F7CA1"/>
    <w:rsid w:val="00800ABF"/>
    <w:rsid w:val="00800E42"/>
    <w:rsid w:val="008012D2"/>
    <w:rsid w:val="00803010"/>
    <w:rsid w:val="008043D1"/>
    <w:rsid w:val="00804CC7"/>
    <w:rsid w:val="00815F7B"/>
    <w:rsid w:val="008161A1"/>
    <w:rsid w:val="008210B4"/>
    <w:rsid w:val="00827EDD"/>
    <w:rsid w:val="008368A1"/>
    <w:rsid w:val="00841BF8"/>
    <w:rsid w:val="00841E42"/>
    <w:rsid w:val="008528F2"/>
    <w:rsid w:val="008571CA"/>
    <w:rsid w:val="0086500F"/>
    <w:rsid w:val="008813AC"/>
    <w:rsid w:val="00883C05"/>
    <w:rsid w:val="00886D9F"/>
    <w:rsid w:val="008901B0"/>
    <w:rsid w:val="0089534C"/>
    <w:rsid w:val="00895D26"/>
    <w:rsid w:val="008A2007"/>
    <w:rsid w:val="008A5E3C"/>
    <w:rsid w:val="008B3F36"/>
    <w:rsid w:val="008B56DF"/>
    <w:rsid w:val="008C67BD"/>
    <w:rsid w:val="008D3929"/>
    <w:rsid w:val="008D3D5B"/>
    <w:rsid w:val="008D4C56"/>
    <w:rsid w:val="008E2F77"/>
    <w:rsid w:val="008E5339"/>
    <w:rsid w:val="008E58E0"/>
    <w:rsid w:val="008E5CAC"/>
    <w:rsid w:val="008F062B"/>
    <w:rsid w:val="008F123A"/>
    <w:rsid w:val="008F317F"/>
    <w:rsid w:val="008F60FF"/>
    <w:rsid w:val="008F7B7D"/>
    <w:rsid w:val="009033E0"/>
    <w:rsid w:val="0090385C"/>
    <w:rsid w:val="00904DD1"/>
    <w:rsid w:val="0090523B"/>
    <w:rsid w:val="009057F0"/>
    <w:rsid w:val="0091090A"/>
    <w:rsid w:val="00911149"/>
    <w:rsid w:val="00924DFB"/>
    <w:rsid w:val="009307FB"/>
    <w:rsid w:val="009342DC"/>
    <w:rsid w:val="009412A2"/>
    <w:rsid w:val="00941D1D"/>
    <w:rsid w:val="00944E85"/>
    <w:rsid w:val="00947A41"/>
    <w:rsid w:val="00951167"/>
    <w:rsid w:val="00952B8B"/>
    <w:rsid w:val="00954B6E"/>
    <w:rsid w:val="00957AF6"/>
    <w:rsid w:val="00965DA6"/>
    <w:rsid w:val="009663B7"/>
    <w:rsid w:val="00975A08"/>
    <w:rsid w:val="00976B3A"/>
    <w:rsid w:val="00990A93"/>
    <w:rsid w:val="009924F1"/>
    <w:rsid w:val="009B0E63"/>
    <w:rsid w:val="009B2EAC"/>
    <w:rsid w:val="009B7676"/>
    <w:rsid w:val="009C0269"/>
    <w:rsid w:val="009C375A"/>
    <w:rsid w:val="009C554E"/>
    <w:rsid w:val="009D1309"/>
    <w:rsid w:val="009D3FCB"/>
    <w:rsid w:val="009D4DE8"/>
    <w:rsid w:val="009E00C4"/>
    <w:rsid w:val="009E3BF2"/>
    <w:rsid w:val="009F0E86"/>
    <w:rsid w:val="009F27DF"/>
    <w:rsid w:val="009F5817"/>
    <w:rsid w:val="009F759E"/>
    <w:rsid w:val="00A00096"/>
    <w:rsid w:val="00A04EE4"/>
    <w:rsid w:val="00A10431"/>
    <w:rsid w:val="00A12B3D"/>
    <w:rsid w:val="00A1331B"/>
    <w:rsid w:val="00A1491B"/>
    <w:rsid w:val="00A15CFC"/>
    <w:rsid w:val="00A21106"/>
    <w:rsid w:val="00A2374B"/>
    <w:rsid w:val="00A250CA"/>
    <w:rsid w:val="00A2538F"/>
    <w:rsid w:val="00A32E30"/>
    <w:rsid w:val="00A3458B"/>
    <w:rsid w:val="00A4231C"/>
    <w:rsid w:val="00A448FD"/>
    <w:rsid w:val="00A539B8"/>
    <w:rsid w:val="00A5517C"/>
    <w:rsid w:val="00A60CEB"/>
    <w:rsid w:val="00A6296A"/>
    <w:rsid w:val="00A807DB"/>
    <w:rsid w:val="00A91600"/>
    <w:rsid w:val="00A92094"/>
    <w:rsid w:val="00AA6EE9"/>
    <w:rsid w:val="00AB55CD"/>
    <w:rsid w:val="00AB7A30"/>
    <w:rsid w:val="00AD57AC"/>
    <w:rsid w:val="00AD656E"/>
    <w:rsid w:val="00AD6FEC"/>
    <w:rsid w:val="00AD79F7"/>
    <w:rsid w:val="00AD7DC0"/>
    <w:rsid w:val="00AF0BA0"/>
    <w:rsid w:val="00AF712F"/>
    <w:rsid w:val="00B04CD4"/>
    <w:rsid w:val="00B054CA"/>
    <w:rsid w:val="00B06E21"/>
    <w:rsid w:val="00B1103A"/>
    <w:rsid w:val="00B13383"/>
    <w:rsid w:val="00B134B7"/>
    <w:rsid w:val="00B13EA6"/>
    <w:rsid w:val="00B25C5B"/>
    <w:rsid w:val="00B27D03"/>
    <w:rsid w:val="00B36A7C"/>
    <w:rsid w:val="00B4225F"/>
    <w:rsid w:val="00B428BB"/>
    <w:rsid w:val="00B46D81"/>
    <w:rsid w:val="00B555CD"/>
    <w:rsid w:val="00B603FA"/>
    <w:rsid w:val="00B66A2F"/>
    <w:rsid w:val="00B7314C"/>
    <w:rsid w:val="00B7394E"/>
    <w:rsid w:val="00B766EC"/>
    <w:rsid w:val="00B77A9F"/>
    <w:rsid w:val="00B80D8C"/>
    <w:rsid w:val="00B82678"/>
    <w:rsid w:val="00B9084B"/>
    <w:rsid w:val="00B9319D"/>
    <w:rsid w:val="00B9493E"/>
    <w:rsid w:val="00B958DB"/>
    <w:rsid w:val="00B96CBC"/>
    <w:rsid w:val="00BA123B"/>
    <w:rsid w:val="00BA3EEE"/>
    <w:rsid w:val="00BA41A9"/>
    <w:rsid w:val="00BD12C9"/>
    <w:rsid w:val="00BD1D77"/>
    <w:rsid w:val="00BD379D"/>
    <w:rsid w:val="00BD4075"/>
    <w:rsid w:val="00BD75A6"/>
    <w:rsid w:val="00C076D1"/>
    <w:rsid w:val="00C07D70"/>
    <w:rsid w:val="00C13607"/>
    <w:rsid w:val="00C17F8B"/>
    <w:rsid w:val="00C27248"/>
    <w:rsid w:val="00C3068F"/>
    <w:rsid w:val="00C345EF"/>
    <w:rsid w:val="00C354B1"/>
    <w:rsid w:val="00C45823"/>
    <w:rsid w:val="00C54806"/>
    <w:rsid w:val="00C606F3"/>
    <w:rsid w:val="00C614DD"/>
    <w:rsid w:val="00C61528"/>
    <w:rsid w:val="00C73994"/>
    <w:rsid w:val="00C919BE"/>
    <w:rsid w:val="00C91C7D"/>
    <w:rsid w:val="00C92CE8"/>
    <w:rsid w:val="00C92FB1"/>
    <w:rsid w:val="00C9312D"/>
    <w:rsid w:val="00C938E3"/>
    <w:rsid w:val="00C97088"/>
    <w:rsid w:val="00CA3092"/>
    <w:rsid w:val="00CA6623"/>
    <w:rsid w:val="00CB1DEF"/>
    <w:rsid w:val="00CB7F27"/>
    <w:rsid w:val="00CD250B"/>
    <w:rsid w:val="00CD472B"/>
    <w:rsid w:val="00CF6884"/>
    <w:rsid w:val="00CF7614"/>
    <w:rsid w:val="00D06418"/>
    <w:rsid w:val="00D10BFF"/>
    <w:rsid w:val="00D10FC3"/>
    <w:rsid w:val="00D17B82"/>
    <w:rsid w:val="00D23026"/>
    <w:rsid w:val="00D23C79"/>
    <w:rsid w:val="00D27CA5"/>
    <w:rsid w:val="00D30322"/>
    <w:rsid w:val="00D31FB2"/>
    <w:rsid w:val="00D41525"/>
    <w:rsid w:val="00D43F11"/>
    <w:rsid w:val="00D453BB"/>
    <w:rsid w:val="00D52FCA"/>
    <w:rsid w:val="00D55196"/>
    <w:rsid w:val="00D71200"/>
    <w:rsid w:val="00D73D98"/>
    <w:rsid w:val="00D75B3D"/>
    <w:rsid w:val="00D76944"/>
    <w:rsid w:val="00D81FA7"/>
    <w:rsid w:val="00D85E79"/>
    <w:rsid w:val="00D93DDB"/>
    <w:rsid w:val="00D942A2"/>
    <w:rsid w:val="00D94C82"/>
    <w:rsid w:val="00D9532C"/>
    <w:rsid w:val="00D9593C"/>
    <w:rsid w:val="00D9633C"/>
    <w:rsid w:val="00D96C58"/>
    <w:rsid w:val="00D97111"/>
    <w:rsid w:val="00DA181D"/>
    <w:rsid w:val="00DB035F"/>
    <w:rsid w:val="00DB5BC9"/>
    <w:rsid w:val="00DC0353"/>
    <w:rsid w:val="00DC0732"/>
    <w:rsid w:val="00DC56FF"/>
    <w:rsid w:val="00DD0722"/>
    <w:rsid w:val="00DD0A46"/>
    <w:rsid w:val="00DD57B2"/>
    <w:rsid w:val="00DD5E70"/>
    <w:rsid w:val="00DE1B4F"/>
    <w:rsid w:val="00DE1FEA"/>
    <w:rsid w:val="00DE6625"/>
    <w:rsid w:val="00DF2381"/>
    <w:rsid w:val="00DF56B2"/>
    <w:rsid w:val="00E00A7E"/>
    <w:rsid w:val="00E020AB"/>
    <w:rsid w:val="00E04434"/>
    <w:rsid w:val="00E158FC"/>
    <w:rsid w:val="00E211C0"/>
    <w:rsid w:val="00E21EA9"/>
    <w:rsid w:val="00E23344"/>
    <w:rsid w:val="00E25430"/>
    <w:rsid w:val="00E26DD6"/>
    <w:rsid w:val="00E32245"/>
    <w:rsid w:val="00E32EEA"/>
    <w:rsid w:val="00E366DA"/>
    <w:rsid w:val="00E437F4"/>
    <w:rsid w:val="00E4554D"/>
    <w:rsid w:val="00E47DD8"/>
    <w:rsid w:val="00E500F1"/>
    <w:rsid w:val="00E52698"/>
    <w:rsid w:val="00E53F67"/>
    <w:rsid w:val="00E6057E"/>
    <w:rsid w:val="00E608B6"/>
    <w:rsid w:val="00E63DA7"/>
    <w:rsid w:val="00E70046"/>
    <w:rsid w:val="00E72C90"/>
    <w:rsid w:val="00E742CE"/>
    <w:rsid w:val="00E74A38"/>
    <w:rsid w:val="00E76D51"/>
    <w:rsid w:val="00E77BB0"/>
    <w:rsid w:val="00E85A16"/>
    <w:rsid w:val="00E9320A"/>
    <w:rsid w:val="00E943C0"/>
    <w:rsid w:val="00E97898"/>
    <w:rsid w:val="00EA09C7"/>
    <w:rsid w:val="00EA5DAB"/>
    <w:rsid w:val="00EA6E59"/>
    <w:rsid w:val="00EA6F3B"/>
    <w:rsid w:val="00EB6331"/>
    <w:rsid w:val="00EB6915"/>
    <w:rsid w:val="00EC0545"/>
    <w:rsid w:val="00EC4317"/>
    <w:rsid w:val="00EC459E"/>
    <w:rsid w:val="00EC6E3E"/>
    <w:rsid w:val="00ED03EA"/>
    <w:rsid w:val="00ED148B"/>
    <w:rsid w:val="00ED14E4"/>
    <w:rsid w:val="00ED2ADD"/>
    <w:rsid w:val="00ED6648"/>
    <w:rsid w:val="00ED7120"/>
    <w:rsid w:val="00EE1C06"/>
    <w:rsid w:val="00EF38BF"/>
    <w:rsid w:val="00F06026"/>
    <w:rsid w:val="00F13D98"/>
    <w:rsid w:val="00F14772"/>
    <w:rsid w:val="00F165A7"/>
    <w:rsid w:val="00F17BCD"/>
    <w:rsid w:val="00F20B90"/>
    <w:rsid w:val="00F268BE"/>
    <w:rsid w:val="00F31EEE"/>
    <w:rsid w:val="00F32425"/>
    <w:rsid w:val="00F406F6"/>
    <w:rsid w:val="00F40FB0"/>
    <w:rsid w:val="00F440AC"/>
    <w:rsid w:val="00F541A7"/>
    <w:rsid w:val="00F54605"/>
    <w:rsid w:val="00F60B49"/>
    <w:rsid w:val="00F64506"/>
    <w:rsid w:val="00F65C36"/>
    <w:rsid w:val="00F6721D"/>
    <w:rsid w:val="00F73EFC"/>
    <w:rsid w:val="00F85A60"/>
    <w:rsid w:val="00F8798A"/>
    <w:rsid w:val="00F87D88"/>
    <w:rsid w:val="00F918C7"/>
    <w:rsid w:val="00FA4880"/>
    <w:rsid w:val="00FC09F0"/>
    <w:rsid w:val="00FC66FC"/>
    <w:rsid w:val="00FC7E50"/>
    <w:rsid w:val="00FD4007"/>
    <w:rsid w:val="00FE3786"/>
    <w:rsid w:val="00FF2922"/>
    <w:rsid w:val="00FF7167"/>
    <w:rsid w:val="00FF77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C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E"/>
    <w:pPr>
      <w:ind w:left="720"/>
      <w:contextualSpacing/>
    </w:pPr>
  </w:style>
  <w:style w:type="paragraph" w:customStyle="1" w:styleId="pkt">
    <w:name w:val="pkt"/>
    <w:basedOn w:val="Normalny"/>
    <w:rsid w:val="000F3DA0"/>
    <w:pPr>
      <w:autoSpaceDE w:val="0"/>
      <w:autoSpaceDN w:val="0"/>
      <w:spacing w:before="60" w:after="60" w:line="360" w:lineRule="auto"/>
      <w:ind w:left="851" w:hanging="295"/>
      <w:jc w:val="both"/>
    </w:pPr>
    <w:rPr>
      <w:rFonts w:ascii="Univers-PL" w:eastAsia="Calibri" w:hAnsi="Univers-PL"/>
      <w:sz w:val="19"/>
      <w:szCs w:val="19"/>
    </w:rPr>
  </w:style>
  <w:style w:type="paragraph" w:styleId="Tekstpodstawowy">
    <w:name w:val="Body Text"/>
    <w:basedOn w:val="Normalny"/>
    <w:link w:val="TekstpodstawowyZnak"/>
    <w:rsid w:val="009F27DF"/>
    <w:rPr>
      <w:rFonts w:eastAsia="Calibri"/>
      <w:b/>
      <w:bCs/>
      <w:sz w:val="24"/>
      <w:szCs w:val="20"/>
    </w:rPr>
  </w:style>
  <w:style w:type="character" w:customStyle="1" w:styleId="TekstpodstawowyZnak">
    <w:name w:val="Tekst podstawowy Znak"/>
    <w:basedOn w:val="Domylnaczcionkaakapitu"/>
    <w:link w:val="Tekstpodstawowy"/>
    <w:rsid w:val="009F27DF"/>
    <w:rPr>
      <w:rFonts w:eastAsia="Calibri"/>
      <w:b/>
      <w:bCs/>
      <w:sz w:val="24"/>
      <w:szCs w:val="20"/>
    </w:rPr>
  </w:style>
  <w:style w:type="paragraph" w:styleId="Nagwek">
    <w:name w:val="header"/>
    <w:basedOn w:val="Normalny"/>
    <w:link w:val="NagwekZnak"/>
    <w:uiPriority w:val="99"/>
    <w:unhideWhenUsed/>
    <w:rsid w:val="00690AD9"/>
    <w:pPr>
      <w:tabs>
        <w:tab w:val="center" w:pos="4536"/>
        <w:tab w:val="right" w:pos="9072"/>
      </w:tabs>
    </w:pPr>
  </w:style>
  <w:style w:type="character" w:customStyle="1" w:styleId="NagwekZnak">
    <w:name w:val="Nagłówek Znak"/>
    <w:basedOn w:val="Domylnaczcionkaakapitu"/>
    <w:link w:val="Nagwek"/>
    <w:uiPriority w:val="99"/>
    <w:rsid w:val="00690AD9"/>
  </w:style>
  <w:style w:type="paragraph" w:styleId="Stopka">
    <w:name w:val="footer"/>
    <w:basedOn w:val="Normalny"/>
    <w:link w:val="StopkaZnak"/>
    <w:uiPriority w:val="99"/>
    <w:unhideWhenUsed/>
    <w:rsid w:val="00690AD9"/>
    <w:pPr>
      <w:tabs>
        <w:tab w:val="center" w:pos="4536"/>
        <w:tab w:val="right" w:pos="9072"/>
      </w:tabs>
    </w:pPr>
  </w:style>
  <w:style w:type="character" w:customStyle="1" w:styleId="StopkaZnak">
    <w:name w:val="Stopka Znak"/>
    <w:basedOn w:val="Domylnaczcionkaakapitu"/>
    <w:link w:val="Stopka"/>
    <w:uiPriority w:val="99"/>
    <w:rsid w:val="00690AD9"/>
  </w:style>
  <w:style w:type="paragraph" w:styleId="Tekstdymka">
    <w:name w:val="Balloon Text"/>
    <w:basedOn w:val="Normalny"/>
    <w:link w:val="TekstdymkaZnak"/>
    <w:uiPriority w:val="99"/>
    <w:semiHidden/>
    <w:unhideWhenUsed/>
    <w:rsid w:val="00FF7167"/>
    <w:rPr>
      <w:rFonts w:ascii="Tahoma" w:hAnsi="Tahoma" w:cs="Tahoma"/>
      <w:sz w:val="16"/>
      <w:szCs w:val="16"/>
    </w:rPr>
  </w:style>
  <w:style w:type="character" w:customStyle="1" w:styleId="TekstdymkaZnak">
    <w:name w:val="Tekst dymka Znak"/>
    <w:basedOn w:val="Domylnaczcionkaakapitu"/>
    <w:link w:val="Tekstdymka"/>
    <w:uiPriority w:val="99"/>
    <w:semiHidden/>
    <w:rsid w:val="00FF7167"/>
    <w:rPr>
      <w:rFonts w:ascii="Tahoma" w:hAnsi="Tahoma" w:cs="Tahoma"/>
      <w:sz w:val="16"/>
      <w:szCs w:val="16"/>
    </w:rPr>
  </w:style>
  <w:style w:type="paragraph" w:styleId="Bezodstpw">
    <w:name w:val="No Spacing"/>
    <w:uiPriority w:val="1"/>
    <w:qFormat/>
    <w:rsid w:val="008901B0"/>
    <w:rPr>
      <w:rFonts w:asciiTheme="minorHAnsi" w:eastAsiaTheme="minorHAnsi" w:hAnsiTheme="minorHAnsi" w:cstheme="minorBidi"/>
      <w:lang w:eastAsia="en-US"/>
    </w:rPr>
  </w:style>
  <w:style w:type="character" w:styleId="Pogrubienie">
    <w:name w:val="Strong"/>
    <w:uiPriority w:val="22"/>
    <w:qFormat/>
    <w:rsid w:val="008D3D5B"/>
    <w:rPr>
      <w:b/>
    </w:rPr>
  </w:style>
  <w:style w:type="character" w:styleId="Odwoanieprzypisudolnego">
    <w:name w:val="footnote reference"/>
    <w:uiPriority w:val="99"/>
    <w:unhideWhenUsed/>
    <w:rsid w:val="002C4A67"/>
    <w:rPr>
      <w:vertAlign w:val="superscript"/>
    </w:rPr>
  </w:style>
  <w:style w:type="paragraph" w:styleId="Tekstprzypisudolnego">
    <w:name w:val="footnote text"/>
    <w:basedOn w:val="Normalny"/>
    <w:link w:val="TekstprzypisudolnegoZnak"/>
    <w:uiPriority w:val="99"/>
    <w:semiHidden/>
    <w:unhideWhenUsed/>
    <w:rsid w:val="002C4A6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C4A67"/>
    <w:rPr>
      <w:rFonts w:ascii="Calibri" w:eastAsia="Calibri" w:hAnsi="Calibri"/>
      <w:sz w:val="20"/>
      <w:szCs w:val="20"/>
      <w:lang w:eastAsia="en-US"/>
    </w:rPr>
  </w:style>
  <w:style w:type="character" w:customStyle="1" w:styleId="Domylnaczcionkaakapitu1">
    <w:name w:val="Domyślna czcionka akapitu1"/>
    <w:rsid w:val="00B7394E"/>
  </w:style>
  <w:style w:type="numbering" w:customStyle="1" w:styleId="WW8Num19">
    <w:name w:val="WW8Num19"/>
    <w:basedOn w:val="Bezlisty"/>
    <w:rsid w:val="00B7394E"/>
    <w:pPr>
      <w:numPr>
        <w:numId w:val="47"/>
      </w:numPr>
    </w:pPr>
  </w:style>
  <w:style w:type="character" w:styleId="Hipercze">
    <w:name w:val="Hyperlink"/>
    <w:basedOn w:val="Domylnaczcionkaakapitu"/>
    <w:uiPriority w:val="99"/>
    <w:unhideWhenUsed/>
    <w:rsid w:val="00A15C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E"/>
    <w:pPr>
      <w:ind w:left="720"/>
      <w:contextualSpacing/>
    </w:pPr>
  </w:style>
  <w:style w:type="paragraph" w:customStyle="1" w:styleId="pkt">
    <w:name w:val="pkt"/>
    <w:basedOn w:val="Normalny"/>
    <w:rsid w:val="000F3DA0"/>
    <w:pPr>
      <w:autoSpaceDE w:val="0"/>
      <w:autoSpaceDN w:val="0"/>
      <w:spacing w:before="60" w:after="60" w:line="360" w:lineRule="auto"/>
      <w:ind w:left="851" w:hanging="295"/>
      <w:jc w:val="both"/>
    </w:pPr>
    <w:rPr>
      <w:rFonts w:ascii="Univers-PL" w:eastAsia="Calibri" w:hAnsi="Univers-PL"/>
      <w:sz w:val="19"/>
      <w:szCs w:val="19"/>
    </w:rPr>
  </w:style>
  <w:style w:type="paragraph" w:styleId="Tekstpodstawowy">
    <w:name w:val="Body Text"/>
    <w:basedOn w:val="Normalny"/>
    <w:link w:val="TekstpodstawowyZnak"/>
    <w:rsid w:val="009F27DF"/>
    <w:rPr>
      <w:rFonts w:eastAsia="Calibri"/>
      <w:b/>
      <w:bCs/>
      <w:sz w:val="24"/>
      <w:szCs w:val="20"/>
    </w:rPr>
  </w:style>
  <w:style w:type="character" w:customStyle="1" w:styleId="TekstpodstawowyZnak">
    <w:name w:val="Tekst podstawowy Znak"/>
    <w:basedOn w:val="Domylnaczcionkaakapitu"/>
    <w:link w:val="Tekstpodstawowy"/>
    <w:rsid w:val="009F27DF"/>
    <w:rPr>
      <w:rFonts w:eastAsia="Calibri"/>
      <w:b/>
      <w:bCs/>
      <w:sz w:val="24"/>
      <w:szCs w:val="20"/>
    </w:rPr>
  </w:style>
  <w:style w:type="paragraph" w:styleId="Nagwek">
    <w:name w:val="header"/>
    <w:basedOn w:val="Normalny"/>
    <w:link w:val="NagwekZnak"/>
    <w:uiPriority w:val="99"/>
    <w:unhideWhenUsed/>
    <w:rsid w:val="00690AD9"/>
    <w:pPr>
      <w:tabs>
        <w:tab w:val="center" w:pos="4536"/>
        <w:tab w:val="right" w:pos="9072"/>
      </w:tabs>
    </w:pPr>
  </w:style>
  <w:style w:type="character" w:customStyle="1" w:styleId="NagwekZnak">
    <w:name w:val="Nagłówek Znak"/>
    <w:basedOn w:val="Domylnaczcionkaakapitu"/>
    <w:link w:val="Nagwek"/>
    <w:uiPriority w:val="99"/>
    <w:rsid w:val="00690AD9"/>
  </w:style>
  <w:style w:type="paragraph" w:styleId="Stopka">
    <w:name w:val="footer"/>
    <w:basedOn w:val="Normalny"/>
    <w:link w:val="StopkaZnak"/>
    <w:uiPriority w:val="99"/>
    <w:unhideWhenUsed/>
    <w:rsid w:val="00690AD9"/>
    <w:pPr>
      <w:tabs>
        <w:tab w:val="center" w:pos="4536"/>
        <w:tab w:val="right" w:pos="9072"/>
      </w:tabs>
    </w:pPr>
  </w:style>
  <w:style w:type="character" w:customStyle="1" w:styleId="StopkaZnak">
    <w:name w:val="Stopka Znak"/>
    <w:basedOn w:val="Domylnaczcionkaakapitu"/>
    <w:link w:val="Stopka"/>
    <w:uiPriority w:val="99"/>
    <w:rsid w:val="00690AD9"/>
  </w:style>
  <w:style w:type="paragraph" w:styleId="Tekstdymka">
    <w:name w:val="Balloon Text"/>
    <w:basedOn w:val="Normalny"/>
    <w:link w:val="TekstdymkaZnak"/>
    <w:uiPriority w:val="99"/>
    <w:semiHidden/>
    <w:unhideWhenUsed/>
    <w:rsid w:val="00FF7167"/>
    <w:rPr>
      <w:rFonts w:ascii="Tahoma" w:hAnsi="Tahoma" w:cs="Tahoma"/>
      <w:sz w:val="16"/>
      <w:szCs w:val="16"/>
    </w:rPr>
  </w:style>
  <w:style w:type="character" w:customStyle="1" w:styleId="TekstdymkaZnak">
    <w:name w:val="Tekst dymka Znak"/>
    <w:basedOn w:val="Domylnaczcionkaakapitu"/>
    <w:link w:val="Tekstdymka"/>
    <w:uiPriority w:val="99"/>
    <w:semiHidden/>
    <w:rsid w:val="00FF7167"/>
    <w:rPr>
      <w:rFonts w:ascii="Tahoma" w:hAnsi="Tahoma" w:cs="Tahoma"/>
      <w:sz w:val="16"/>
      <w:szCs w:val="16"/>
    </w:rPr>
  </w:style>
  <w:style w:type="paragraph" w:styleId="Bezodstpw">
    <w:name w:val="No Spacing"/>
    <w:uiPriority w:val="1"/>
    <w:qFormat/>
    <w:rsid w:val="008901B0"/>
    <w:rPr>
      <w:rFonts w:asciiTheme="minorHAnsi" w:eastAsiaTheme="minorHAnsi" w:hAnsiTheme="minorHAnsi" w:cstheme="minorBidi"/>
      <w:lang w:eastAsia="en-US"/>
    </w:rPr>
  </w:style>
  <w:style w:type="character" w:styleId="Pogrubienie">
    <w:name w:val="Strong"/>
    <w:uiPriority w:val="22"/>
    <w:qFormat/>
    <w:rsid w:val="008D3D5B"/>
    <w:rPr>
      <w:b/>
    </w:rPr>
  </w:style>
  <w:style w:type="character" w:styleId="Odwoanieprzypisudolnego">
    <w:name w:val="footnote reference"/>
    <w:uiPriority w:val="99"/>
    <w:unhideWhenUsed/>
    <w:rsid w:val="002C4A67"/>
    <w:rPr>
      <w:vertAlign w:val="superscript"/>
    </w:rPr>
  </w:style>
  <w:style w:type="paragraph" w:styleId="Tekstprzypisudolnego">
    <w:name w:val="footnote text"/>
    <w:basedOn w:val="Normalny"/>
    <w:link w:val="TekstprzypisudolnegoZnak"/>
    <w:uiPriority w:val="99"/>
    <w:semiHidden/>
    <w:unhideWhenUsed/>
    <w:rsid w:val="002C4A6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C4A67"/>
    <w:rPr>
      <w:rFonts w:ascii="Calibri" w:eastAsia="Calibri" w:hAnsi="Calibri"/>
      <w:sz w:val="20"/>
      <w:szCs w:val="20"/>
      <w:lang w:eastAsia="en-US"/>
    </w:rPr>
  </w:style>
  <w:style w:type="character" w:customStyle="1" w:styleId="Domylnaczcionkaakapitu1">
    <w:name w:val="Domyślna czcionka akapitu1"/>
    <w:rsid w:val="00B7394E"/>
  </w:style>
  <w:style w:type="numbering" w:customStyle="1" w:styleId="WW8Num19">
    <w:name w:val="WW8Num19"/>
    <w:basedOn w:val="Bezlisty"/>
    <w:rsid w:val="00B7394E"/>
    <w:pPr>
      <w:numPr>
        <w:numId w:val="47"/>
      </w:numPr>
    </w:pPr>
  </w:style>
  <w:style w:type="character" w:styleId="Hipercze">
    <w:name w:val="Hyperlink"/>
    <w:basedOn w:val="Domylnaczcionkaakapitu"/>
    <w:uiPriority w:val="99"/>
    <w:unhideWhenUsed/>
    <w:rsid w:val="00A15C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699241">
      <w:bodyDiv w:val="1"/>
      <w:marLeft w:val="0"/>
      <w:marRight w:val="0"/>
      <w:marTop w:val="0"/>
      <w:marBottom w:val="0"/>
      <w:divBdr>
        <w:top w:val="none" w:sz="0" w:space="0" w:color="auto"/>
        <w:left w:val="none" w:sz="0" w:space="0" w:color="auto"/>
        <w:bottom w:val="none" w:sz="0" w:space="0" w:color="auto"/>
        <w:right w:val="none" w:sz="0" w:space="0" w:color="auto"/>
      </w:divBdr>
    </w:div>
    <w:div w:id="498545630">
      <w:bodyDiv w:val="1"/>
      <w:marLeft w:val="0"/>
      <w:marRight w:val="0"/>
      <w:marTop w:val="0"/>
      <w:marBottom w:val="0"/>
      <w:divBdr>
        <w:top w:val="none" w:sz="0" w:space="0" w:color="auto"/>
        <w:left w:val="none" w:sz="0" w:space="0" w:color="auto"/>
        <w:bottom w:val="none" w:sz="0" w:space="0" w:color="auto"/>
        <w:right w:val="none" w:sz="0" w:space="0" w:color="auto"/>
      </w:divBdr>
      <w:divsChild>
        <w:div w:id="1187986764">
          <w:marLeft w:val="0"/>
          <w:marRight w:val="0"/>
          <w:marTop w:val="0"/>
          <w:marBottom w:val="0"/>
          <w:divBdr>
            <w:top w:val="none" w:sz="0" w:space="0" w:color="auto"/>
            <w:left w:val="none" w:sz="0" w:space="0" w:color="auto"/>
            <w:bottom w:val="none" w:sz="0" w:space="0" w:color="auto"/>
            <w:right w:val="none" w:sz="0" w:space="0" w:color="auto"/>
          </w:divBdr>
        </w:div>
        <w:div w:id="597785943">
          <w:marLeft w:val="0"/>
          <w:marRight w:val="0"/>
          <w:marTop w:val="0"/>
          <w:marBottom w:val="0"/>
          <w:divBdr>
            <w:top w:val="none" w:sz="0" w:space="0" w:color="auto"/>
            <w:left w:val="none" w:sz="0" w:space="0" w:color="auto"/>
            <w:bottom w:val="none" w:sz="0" w:space="0" w:color="auto"/>
            <w:right w:val="none" w:sz="0" w:space="0" w:color="auto"/>
          </w:divBdr>
        </w:div>
        <w:div w:id="778720661">
          <w:marLeft w:val="0"/>
          <w:marRight w:val="0"/>
          <w:marTop w:val="0"/>
          <w:marBottom w:val="0"/>
          <w:divBdr>
            <w:top w:val="none" w:sz="0" w:space="0" w:color="auto"/>
            <w:left w:val="none" w:sz="0" w:space="0" w:color="auto"/>
            <w:bottom w:val="none" w:sz="0" w:space="0" w:color="auto"/>
            <w:right w:val="none" w:sz="0" w:space="0" w:color="auto"/>
          </w:divBdr>
        </w:div>
        <w:div w:id="1432504031">
          <w:marLeft w:val="0"/>
          <w:marRight w:val="0"/>
          <w:marTop w:val="0"/>
          <w:marBottom w:val="0"/>
          <w:divBdr>
            <w:top w:val="none" w:sz="0" w:space="0" w:color="auto"/>
            <w:left w:val="none" w:sz="0" w:space="0" w:color="auto"/>
            <w:bottom w:val="none" w:sz="0" w:space="0" w:color="auto"/>
            <w:right w:val="none" w:sz="0" w:space="0" w:color="auto"/>
          </w:divBdr>
        </w:div>
        <w:div w:id="1778282543">
          <w:marLeft w:val="0"/>
          <w:marRight w:val="0"/>
          <w:marTop w:val="0"/>
          <w:marBottom w:val="0"/>
          <w:divBdr>
            <w:top w:val="none" w:sz="0" w:space="0" w:color="auto"/>
            <w:left w:val="none" w:sz="0" w:space="0" w:color="auto"/>
            <w:bottom w:val="none" w:sz="0" w:space="0" w:color="auto"/>
            <w:right w:val="none" w:sz="0" w:space="0" w:color="auto"/>
          </w:divBdr>
        </w:div>
        <w:div w:id="1393693339">
          <w:marLeft w:val="0"/>
          <w:marRight w:val="0"/>
          <w:marTop w:val="0"/>
          <w:marBottom w:val="0"/>
          <w:divBdr>
            <w:top w:val="none" w:sz="0" w:space="0" w:color="auto"/>
            <w:left w:val="none" w:sz="0" w:space="0" w:color="auto"/>
            <w:bottom w:val="none" w:sz="0" w:space="0" w:color="auto"/>
            <w:right w:val="none" w:sz="0" w:space="0" w:color="auto"/>
          </w:divBdr>
        </w:div>
        <w:div w:id="1513451530">
          <w:marLeft w:val="0"/>
          <w:marRight w:val="0"/>
          <w:marTop w:val="0"/>
          <w:marBottom w:val="0"/>
          <w:divBdr>
            <w:top w:val="none" w:sz="0" w:space="0" w:color="auto"/>
            <w:left w:val="none" w:sz="0" w:space="0" w:color="auto"/>
            <w:bottom w:val="none" w:sz="0" w:space="0" w:color="auto"/>
            <w:right w:val="none" w:sz="0" w:space="0" w:color="auto"/>
          </w:divBdr>
        </w:div>
        <w:div w:id="1631396260">
          <w:marLeft w:val="0"/>
          <w:marRight w:val="0"/>
          <w:marTop w:val="0"/>
          <w:marBottom w:val="0"/>
          <w:divBdr>
            <w:top w:val="none" w:sz="0" w:space="0" w:color="auto"/>
            <w:left w:val="none" w:sz="0" w:space="0" w:color="auto"/>
            <w:bottom w:val="none" w:sz="0" w:space="0" w:color="auto"/>
            <w:right w:val="none" w:sz="0" w:space="0" w:color="auto"/>
          </w:divBdr>
        </w:div>
        <w:div w:id="350302130">
          <w:marLeft w:val="0"/>
          <w:marRight w:val="0"/>
          <w:marTop w:val="0"/>
          <w:marBottom w:val="0"/>
          <w:divBdr>
            <w:top w:val="none" w:sz="0" w:space="0" w:color="auto"/>
            <w:left w:val="none" w:sz="0" w:space="0" w:color="auto"/>
            <w:bottom w:val="none" w:sz="0" w:space="0" w:color="auto"/>
            <w:right w:val="none" w:sz="0" w:space="0" w:color="auto"/>
          </w:divBdr>
        </w:div>
        <w:div w:id="1402216268">
          <w:marLeft w:val="0"/>
          <w:marRight w:val="0"/>
          <w:marTop w:val="0"/>
          <w:marBottom w:val="0"/>
          <w:divBdr>
            <w:top w:val="none" w:sz="0" w:space="0" w:color="auto"/>
            <w:left w:val="none" w:sz="0" w:space="0" w:color="auto"/>
            <w:bottom w:val="none" w:sz="0" w:space="0" w:color="auto"/>
            <w:right w:val="none" w:sz="0" w:space="0" w:color="auto"/>
          </w:divBdr>
        </w:div>
        <w:div w:id="937560676">
          <w:marLeft w:val="0"/>
          <w:marRight w:val="0"/>
          <w:marTop w:val="0"/>
          <w:marBottom w:val="0"/>
          <w:divBdr>
            <w:top w:val="none" w:sz="0" w:space="0" w:color="auto"/>
            <w:left w:val="none" w:sz="0" w:space="0" w:color="auto"/>
            <w:bottom w:val="none" w:sz="0" w:space="0" w:color="auto"/>
            <w:right w:val="none" w:sz="0" w:space="0" w:color="auto"/>
          </w:divBdr>
        </w:div>
        <w:div w:id="578901363">
          <w:marLeft w:val="0"/>
          <w:marRight w:val="0"/>
          <w:marTop w:val="0"/>
          <w:marBottom w:val="0"/>
          <w:divBdr>
            <w:top w:val="none" w:sz="0" w:space="0" w:color="auto"/>
            <w:left w:val="none" w:sz="0" w:space="0" w:color="auto"/>
            <w:bottom w:val="none" w:sz="0" w:space="0" w:color="auto"/>
            <w:right w:val="none" w:sz="0" w:space="0" w:color="auto"/>
          </w:divBdr>
        </w:div>
        <w:div w:id="870646675">
          <w:marLeft w:val="0"/>
          <w:marRight w:val="0"/>
          <w:marTop w:val="0"/>
          <w:marBottom w:val="0"/>
          <w:divBdr>
            <w:top w:val="none" w:sz="0" w:space="0" w:color="auto"/>
            <w:left w:val="none" w:sz="0" w:space="0" w:color="auto"/>
            <w:bottom w:val="none" w:sz="0" w:space="0" w:color="auto"/>
            <w:right w:val="none" w:sz="0" w:space="0" w:color="auto"/>
          </w:divBdr>
        </w:div>
        <w:div w:id="372047923">
          <w:marLeft w:val="0"/>
          <w:marRight w:val="0"/>
          <w:marTop w:val="0"/>
          <w:marBottom w:val="0"/>
          <w:divBdr>
            <w:top w:val="none" w:sz="0" w:space="0" w:color="auto"/>
            <w:left w:val="none" w:sz="0" w:space="0" w:color="auto"/>
            <w:bottom w:val="none" w:sz="0" w:space="0" w:color="auto"/>
            <w:right w:val="none" w:sz="0" w:space="0" w:color="auto"/>
          </w:divBdr>
        </w:div>
        <w:div w:id="497698989">
          <w:marLeft w:val="0"/>
          <w:marRight w:val="0"/>
          <w:marTop w:val="0"/>
          <w:marBottom w:val="0"/>
          <w:divBdr>
            <w:top w:val="none" w:sz="0" w:space="0" w:color="auto"/>
            <w:left w:val="none" w:sz="0" w:space="0" w:color="auto"/>
            <w:bottom w:val="none" w:sz="0" w:space="0" w:color="auto"/>
            <w:right w:val="none" w:sz="0" w:space="0" w:color="auto"/>
          </w:divBdr>
        </w:div>
        <w:div w:id="1061364103">
          <w:marLeft w:val="0"/>
          <w:marRight w:val="0"/>
          <w:marTop w:val="0"/>
          <w:marBottom w:val="0"/>
          <w:divBdr>
            <w:top w:val="none" w:sz="0" w:space="0" w:color="auto"/>
            <w:left w:val="none" w:sz="0" w:space="0" w:color="auto"/>
            <w:bottom w:val="none" w:sz="0" w:space="0" w:color="auto"/>
            <w:right w:val="none" w:sz="0" w:space="0" w:color="auto"/>
          </w:divBdr>
        </w:div>
        <w:div w:id="1083454859">
          <w:marLeft w:val="0"/>
          <w:marRight w:val="0"/>
          <w:marTop w:val="0"/>
          <w:marBottom w:val="0"/>
          <w:divBdr>
            <w:top w:val="none" w:sz="0" w:space="0" w:color="auto"/>
            <w:left w:val="none" w:sz="0" w:space="0" w:color="auto"/>
            <w:bottom w:val="none" w:sz="0" w:space="0" w:color="auto"/>
            <w:right w:val="none" w:sz="0" w:space="0" w:color="auto"/>
          </w:divBdr>
        </w:div>
        <w:div w:id="777994235">
          <w:marLeft w:val="0"/>
          <w:marRight w:val="0"/>
          <w:marTop w:val="0"/>
          <w:marBottom w:val="0"/>
          <w:divBdr>
            <w:top w:val="none" w:sz="0" w:space="0" w:color="auto"/>
            <w:left w:val="none" w:sz="0" w:space="0" w:color="auto"/>
            <w:bottom w:val="none" w:sz="0" w:space="0" w:color="auto"/>
            <w:right w:val="none" w:sz="0" w:space="0" w:color="auto"/>
          </w:divBdr>
        </w:div>
        <w:div w:id="198787270">
          <w:marLeft w:val="0"/>
          <w:marRight w:val="0"/>
          <w:marTop w:val="0"/>
          <w:marBottom w:val="0"/>
          <w:divBdr>
            <w:top w:val="none" w:sz="0" w:space="0" w:color="auto"/>
            <w:left w:val="none" w:sz="0" w:space="0" w:color="auto"/>
            <w:bottom w:val="none" w:sz="0" w:space="0" w:color="auto"/>
            <w:right w:val="none" w:sz="0" w:space="0" w:color="auto"/>
          </w:divBdr>
        </w:div>
        <w:div w:id="380060442">
          <w:marLeft w:val="0"/>
          <w:marRight w:val="0"/>
          <w:marTop w:val="0"/>
          <w:marBottom w:val="0"/>
          <w:divBdr>
            <w:top w:val="none" w:sz="0" w:space="0" w:color="auto"/>
            <w:left w:val="none" w:sz="0" w:space="0" w:color="auto"/>
            <w:bottom w:val="none" w:sz="0" w:space="0" w:color="auto"/>
            <w:right w:val="none" w:sz="0" w:space="0" w:color="auto"/>
          </w:divBdr>
        </w:div>
        <w:div w:id="1276601667">
          <w:marLeft w:val="0"/>
          <w:marRight w:val="0"/>
          <w:marTop w:val="0"/>
          <w:marBottom w:val="0"/>
          <w:divBdr>
            <w:top w:val="none" w:sz="0" w:space="0" w:color="auto"/>
            <w:left w:val="none" w:sz="0" w:space="0" w:color="auto"/>
            <w:bottom w:val="none" w:sz="0" w:space="0" w:color="auto"/>
            <w:right w:val="none" w:sz="0" w:space="0" w:color="auto"/>
          </w:divBdr>
        </w:div>
        <w:div w:id="1417945433">
          <w:marLeft w:val="0"/>
          <w:marRight w:val="0"/>
          <w:marTop w:val="0"/>
          <w:marBottom w:val="0"/>
          <w:divBdr>
            <w:top w:val="none" w:sz="0" w:space="0" w:color="auto"/>
            <w:left w:val="none" w:sz="0" w:space="0" w:color="auto"/>
            <w:bottom w:val="none" w:sz="0" w:space="0" w:color="auto"/>
            <w:right w:val="none" w:sz="0" w:space="0" w:color="auto"/>
          </w:divBdr>
        </w:div>
        <w:div w:id="1427578800">
          <w:marLeft w:val="0"/>
          <w:marRight w:val="0"/>
          <w:marTop w:val="0"/>
          <w:marBottom w:val="0"/>
          <w:divBdr>
            <w:top w:val="none" w:sz="0" w:space="0" w:color="auto"/>
            <w:left w:val="none" w:sz="0" w:space="0" w:color="auto"/>
            <w:bottom w:val="none" w:sz="0" w:space="0" w:color="auto"/>
            <w:right w:val="none" w:sz="0" w:space="0" w:color="auto"/>
          </w:divBdr>
        </w:div>
        <w:div w:id="937248462">
          <w:marLeft w:val="0"/>
          <w:marRight w:val="0"/>
          <w:marTop w:val="0"/>
          <w:marBottom w:val="0"/>
          <w:divBdr>
            <w:top w:val="none" w:sz="0" w:space="0" w:color="auto"/>
            <w:left w:val="none" w:sz="0" w:space="0" w:color="auto"/>
            <w:bottom w:val="none" w:sz="0" w:space="0" w:color="auto"/>
            <w:right w:val="none" w:sz="0" w:space="0" w:color="auto"/>
          </w:divBdr>
        </w:div>
        <w:div w:id="2075932696">
          <w:marLeft w:val="0"/>
          <w:marRight w:val="0"/>
          <w:marTop w:val="0"/>
          <w:marBottom w:val="0"/>
          <w:divBdr>
            <w:top w:val="none" w:sz="0" w:space="0" w:color="auto"/>
            <w:left w:val="none" w:sz="0" w:space="0" w:color="auto"/>
            <w:bottom w:val="none" w:sz="0" w:space="0" w:color="auto"/>
            <w:right w:val="none" w:sz="0" w:space="0" w:color="auto"/>
          </w:divBdr>
        </w:div>
        <w:div w:id="195970512">
          <w:marLeft w:val="0"/>
          <w:marRight w:val="0"/>
          <w:marTop w:val="0"/>
          <w:marBottom w:val="0"/>
          <w:divBdr>
            <w:top w:val="none" w:sz="0" w:space="0" w:color="auto"/>
            <w:left w:val="none" w:sz="0" w:space="0" w:color="auto"/>
            <w:bottom w:val="none" w:sz="0" w:space="0" w:color="auto"/>
            <w:right w:val="none" w:sz="0" w:space="0" w:color="auto"/>
          </w:divBdr>
        </w:div>
        <w:div w:id="1441682404">
          <w:marLeft w:val="0"/>
          <w:marRight w:val="0"/>
          <w:marTop w:val="0"/>
          <w:marBottom w:val="0"/>
          <w:divBdr>
            <w:top w:val="none" w:sz="0" w:space="0" w:color="auto"/>
            <w:left w:val="none" w:sz="0" w:space="0" w:color="auto"/>
            <w:bottom w:val="none" w:sz="0" w:space="0" w:color="auto"/>
            <w:right w:val="none" w:sz="0" w:space="0" w:color="auto"/>
          </w:divBdr>
        </w:div>
        <w:div w:id="1810702441">
          <w:marLeft w:val="0"/>
          <w:marRight w:val="0"/>
          <w:marTop w:val="0"/>
          <w:marBottom w:val="0"/>
          <w:divBdr>
            <w:top w:val="none" w:sz="0" w:space="0" w:color="auto"/>
            <w:left w:val="none" w:sz="0" w:space="0" w:color="auto"/>
            <w:bottom w:val="none" w:sz="0" w:space="0" w:color="auto"/>
            <w:right w:val="none" w:sz="0" w:space="0" w:color="auto"/>
          </w:divBdr>
        </w:div>
        <w:div w:id="1654917666">
          <w:marLeft w:val="0"/>
          <w:marRight w:val="0"/>
          <w:marTop w:val="0"/>
          <w:marBottom w:val="0"/>
          <w:divBdr>
            <w:top w:val="none" w:sz="0" w:space="0" w:color="auto"/>
            <w:left w:val="none" w:sz="0" w:space="0" w:color="auto"/>
            <w:bottom w:val="none" w:sz="0" w:space="0" w:color="auto"/>
            <w:right w:val="none" w:sz="0" w:space="0" w:color="auto"/>
          </w:divBdr>
        </w:div>
        <w:div w:id="1338269235">
          <w:marLeft w:val="0"/>
          <w:marRight w:val="0"/>
          <w:marTop w:val="0"/>
          <w:marBottom w:val="0"/>
          <w:divBdr>
            <w:top w:val="none" w:sz="0" w:space="0" w:color="auto"/>
            <w:left w:val="none" w:sz="0" w:space="0" w:color="auto"/>
            <w:bottom w:val="none" w:sz="0" w:space="0" w:color="auto"/>
            <w:right w:val="none" w:sz="0" w:space="0" w:color="auto"/>
          </w:divBdr>
        </w:div>
        <w:div w:id="1557400512">
          <w:marLeft w:val="0"/>
          <w:marRight w:val="0"/>
          <w:marTop w:val="0"/>
          <w:marBottom w:val="0"/>
          <w:divBdr>
            <w:top w:val="none" w:sz="0" w:space="0" w:color="auto"/>
            <w:left w:val="none" w:sz="0" w:space="0" w:color="auto"/>
            <w:bottom w:val="none" w:sz="0" w:space="0" w:color="auto"/>
            <w:right w:val="none" w:sz="0" w:space="0" w:color="auto"/>
          </w:divBdr>
        </w:div>
        <w:div w:id="1270814148">
          <w:marLeft w:val="0"/>
          <w:marRight w:val="0"/>
          <w:marTop w:val="0"/>
          <w:marBottom w:val="0"/>
          <w:divBdr>
            <w:top w:val="none" w:sz="0" w:space="0" w:color="auto"/>
            <w:left w:val="none" w:sz="0" w:space="0" w:color="auto"/>
            <w:bottom w:val="none" w:sz="0" w:space="0" w:color="auto"/>
            <w:right w:val="none" w:sz="0" w:space="0" w:color="auto"/>
          </w:divBdr>
        </w:div>
        <w:div w:id="359628358">
          <w:marLeft w:val="0"/>
          <w:marRight w:val="0"/>
          <w:marTop w:val="0"/>
          <w:marBottom w:val="0"/>
          <w:divBdr>
            <w:top w:val="none" w:sz="0" w:space="0" w:color="auto"/>
            <w:left w:val="none" w:sz="0" w:space="0" w:color="auto"/>
            <w:bottom w:val="none" w:sz="0" w:space="0" w:color="auto"/>
            <w:right w:val="none" w:sz="0" w:space="0" w:color="auto"/>
          </w:divBdr>
        </w:div>
        <w:div w:id="23749065">
          <w:marLeft w:val="0"/>
          <w:marRight w:val="0"/>
          <w:marTop w:val="0"/>
          <w:marBottom w:val="0"/>
          <w:divBdr>
            <w:top w:val="none" w:sz="0" w:space="0" w:color="auto"/>
            <w:left w:val="none" w:sz="0" w:space="0" w:color="auto"/>
            <w:bottom w:val="none" w:sz="0" w:space="0" w:color="auto"/>
            <w:right w:val="none" w:sz="0" w:space="0" w:color="auto"/>
          </w:divBdr>
        </w:div>
        <w:div w:id="147408755">
          <w:marLeft w:val="0"/>
          <w:marRight w:val="0"/>
          <w:marTop w:val="0"/>
          <w:marBottom w:val="0"/>
          <w:divBdr>
            <w:top w:val="none" w:sz="0" w:space="0" w:color="auto"/>
            <w:left w:val="none" w:sz="0" w:space="0" w:color="auto"/>
            <w:bottom w:val="none" w:sz="0" w:space="0" w:color="auto"/>
            <w:right w:val="none" w:sz="0" w:space="0" w:color="auto"/>
          </w:divBdr>
        </w:div>
        <w:div w:id="864944699">
          <w:marLeft w:val="0"/>
          <w:marRight w:val="0"/>
          <w:marTop w:val="0"/>
          <w:marBottom w:val="0"/>
          <w:divBdr>
            <w:top w:val="none" w:sz="0" w:space="0" w:color="auto"/>
            <w:left w:val="none" w:sz="0" w:space="0" w:color="auto"/>
            <w:bottom w:val="none" w:sz="0" w:space="0" w:color="auto"/>
            <w:right w:val="none" w:sz="0" w:space="0" w:color="auto"/>
          </w:divBdr>
        </w:div>
        <w:div w:id="707485930">
          <w:marLeft w:val="0"/>
          <w:marRight w:val="0"/>
          <w:marTop w:val="0"/>
          <w:marBottom w:val="0"/>
          <w:divBdr>
            <w:top w:val="none" w:sz="0" w:space="0" w:color="auto"/>
            <w:left w:val="none" w:sz="0" w:space="0" w:color="auto"/>
            <w:bottom w:val="none" w:sz="0" w:space="0" w:color="auto"/>
            <w:right w:val="none" w:sz="0" w:space="0" w:color="auto"/>
          </w:divBdr>
        </w:div>
        <w:div w:id="239217485">
          <w:marLeft w:val="0"/>
          <w:marRight w:val="0"/>
          <w:marTop w:val="0"/>
          <w:marBottom w:val="0"/>
          <w:divBdr>
            <w:top w:val="none" w:sz="0" w:space="0" w:color="auto"/>
            <w:left w:val="none" w:sz="0" w:space="0" w:color="auto"/>
            <w:bottom w:val="none" w:sz="0" w:space="0" w:color="auto"/>
            <w:right w:val="none" w:sz="0" w:space="0" w:color="auto"/>
          </w:divBdr>
        </w:div>
        <w:div w:id="1141462981">
          <w:marLeft w:val="0"/>
          <w:marRight w:val="0"/>
          <w:marTop w:val="0"/>
          <w:marBottom w:val="0"/>
          <w:divBdr>
            <w:top w:val="none" w:sz="0" w:space="0" w:color="auto"/>
            <w:left w:val="none" w:sz="0" w:space="0" w:color="auto"/>
            <w:bottom w:val="none" w:sz="0" w:space="0" w:color="auto"/>
            <w:right w:val="none" w:sz="0" w:space="0" w:color="auto"/>
          </w:divBdr>
        </w:div>
        <w:div w:id="1112894130">
          <w:marLeft w:val="0"/>
          <w:marRight w:val="0"/>
          <w:marTop w:val="0"/>
          <w:marBottom w:val="0"/>
          <w:divBdr>
            <w:top w:val="none" w:sz="0" w:space="0" w:color="auto"/>
            <w:left w:val="none" w:sz="0" w:space="0" w:color="auto"/>
            <w:bottom w:val="none" w:sz="0" w:space="0" w:color="auto"/>
            <w:right w:val="none" w:sz="0" w:space="0" w:color="auto"/>
          </w:divBdr>
        </w:div>
        <w:div w:id="1325282245">
          <w:marLeft w:val="0"/>
          <w:marRight w:val="0"/>
          <w:marTop w:val="0"/>
          <w:marBottom w:val="0"/>
          <w:divBdr>
            <w:top w:val="none" w:sz="0" w:space="0" w:color="auto"/>
            <w:left w:val="none" w:sz="0" w:space="0" w:color="auto"/>
            <w:bottom w:val="none" w:sz="0" w:space="0" w:color="auto"/>
            <w:right w:val="none" w:sz="0" w:space="0" w:color="auto"/>
          </w:divBdr>
        </w:div>
        <w:div w:id="599412661">
          <w:marLeft w:val="0"/>
          <w:marRight w:val="0"/>
          <w:marTop w:val="0"/>
          <w:marBottom w:val="0"/>
          <w:divBdr>
            <w:top w:val="none" w:sz="0" w:space="0" w:color="auto"/>
            <w:left w:val="none" w:sz="0" w:space="0" w:color="auto"/>
            <w:bottom w:val="none" w:sz="0" w:space="0" w:color="auto"/>
            <w:right w:val="none" w:sz="0" w:space="0" w:color="auto"/>
          </w:divBdr>
        </w:div>
        <w:div w:id="817090">
          <w:marLeft w:val="0"/>
          <w:marRight w:val="0"/>
          <w:marTop w:val="0"/>
          <w:marBottom w:val="0"/>
          <w:divBdr>
            <w:top w:val="none" w:sz="0" w:space="0" w:color="auto"/>
            <w:left w:val="none" w:sz="0" w:space="0" w:color="auto"/>
            <w:bottom w:val="none" w:sz="0" w:space="0" w:color="auto"/>
            <w:right w:val="none" w:sz="0" w:space="0" w:color="auto"/>
          </w:divBdr>
        </w:div>
        <w:div w:id="1981574366">
          <w:marLeft w:val="0"/>
          <w:marRight w:val="0"/>
          <w:marTop w:val="0"/>
          <w:marBottom w:val="0"/>
          <w:divBdr>
            <w:top w:val="none" w:sz="0" w:space="0" w:color="auto"/>
            <w:left w:val="none" w:sz="0" w:space="0" w:color="auto"/>
            <w:bottom w:val="none" w:sz="0" w:space="0" w:color="auto"/>
            <w:right w:val="none" w:sz="0" w:space="0" w:color="auto"/>
          </w:divBdr>
        </w:div>
      </w:divsChild>
    </w:div>
    <w:div w:id="608777894">
      <w:bodyDiv w:val="1"/>
      <w:marLeft w:val="0"/>
      <w:marRight w:val="0"/>
      <w:marTop w:val="0"/>
      <w:marBottom w:val="0"/>
      <w:divBdr>
        <w:top w:val="none" w:sz="0" w:space="0" w:color="auto"/>
        <w:left w:val="none" w:sz="0" w:space="0" w:color="auto"/>
        <w:bottom w:val="none" w:sz="0" w:space="0" w:color="auto"/>
        <w:right w:val="none" w:sz="0" w:space="0" w:color="auto"/>
      </w:divBdr>
      <w:divsChild>
        <w:div w:id="576211099">
          <w:marLeft w:val="0"/>
          <w:marRight w:val="0"/>
          <w:marTop w:val="0"/>
          <w:marBottom w:val="0"/>
          <w:divBdr>
            <w:top w:val="none" w:sz="0" w:space="0" w:color="auto"/>
            <w:left w:val="none" w:sz="0" w:space="0" w:color="auto"/>
            <w:bottom w:val="none" w:sz="0" w:space="0" w:color="auto"/>
            <w:right w:val="none" w:sz="0" w:space="0" w:color="auto"/>
          </w:divBdr>
        </w:div>
        <w:div w:id="119879600">
          <w:marLeft w:val="0"/>
          <w:marRight w:val="0"/>
          <w:marTop w:val="0"/>
          <w:marBottom w:val="0"/>
          <w:divBdr>
            <w:top w:val="none" w:sz="0" w:space="0" w:color="auto"/>
            <w:left w:val="none" w:sz="0" w:space="0" w:color="auto"/>
            <w:bottom w:val="none" w:sz="0" w:space="0" w:color="auto"/>
            <w:right w:val="none" w:sz="0" w:space="0" w:color="auto"/>
          </w:divBdr>
        </w:div>
        <w:div w:id="2037925438">
          <w:marLeft w:val="0"/>
          <w:marRight w:val="0"/>
          <w:marTop w:val="0"/>
          <w:marBottom w:val="0"/>
          <w:divBdr>
            <w:top w:val="none" w:sz="0" w:space="0" w:color="auto"/>
            <w:left w:val="none" w:sz="0" w:space="0" w:color="auto"/>
            <w:bottom w:val="none" w:sz="0" w:space="0" w:color="auto"/>
            <w:right w:val="none" w:sz="0" w:space="0" w:color="auto"/>
          </w:divBdr>
        </w:div>
        <w:div w:id="1556350133">
          <w:marLeft w:val="0"/>
          <w:marRight w:val="0"/>
          <w:marTop w:val="0"/>
          <w:marBottom w:val="0"/>
          <w:divBdr>
            <w:top w:val="none" w:sz="0" w:space="0" w:color="auto"/>
            <w:left w:val="none" w:sz="0" w:space="0" w:color="auto"/>
            <w:bottom w:val="none" w:sz="0" w:space="0" w:color="auto"/>
            <w:right w:val="none" w:sz="0" w:space="0" w:color="auto"/>
          </w:divBdr>
        </w:div>
      </w:divsChild>
    </w:div>
    <w:div w:id="728847850">
      <w:bodyDiv w:val="1"/>
      <w:marLeft w:val="0"/>
      <w:marRight w:val="0"/>
      <w:marTop w:val="0"/>
      <w:marBottom w:val="0"/>
      <w:divBdr>
        <w:top w:val="none" w:sz="0" w:space="0" w:color="auto"/>
        <w:left w:val="none" w:sz="0" w:space="0" w:color="auto"/>
        <w:bottom w:val="none" w:sz="0" w:space="0" w:color="auto"/>
        <w:right w:val="none" w:sz="0" w:space="0" w:color="auto"/>
      </w:divBdr>
      <w:divsChild>
        <w:div w:id="647513237">
          <w:marLeft w:val="0"/>
          <w:marRight w:val="0"/>
          <w:marTop w:val="0"/>
          <w:marBottom w:val="0"/>
          <w:divBdr>
            <w:top w:val="none" w:sz="0" w:space="0" w:color="auto"/>
            <w:left w:val="none" w:sz="0" w:space="0" w:color="auto"/>
            <w:bottom w:val="none" w:sz="0" w:space="0" w:color="auto"/>
            <w:right w:val="none" w:sz="0" w:space="0" w:color="auto"/>
          </w:divBdr>
        </w:div>
        <w:div w:id="884951662">
          <w:marLeft w:val="0"/>
          <w:marRight w:val="0"/>
          <w:marTop w:val="0"/>
          <w:marBottom w:val="0"/>
          <w:divBdr>
            <w:top w:val="none" w:sz="0" w:space="0" w:color="auto"/>
            <w:left w:val="none" w:sz="0" w:space="0" w:color="auto"/>
            <w:bottom w:val="none" w:sz="0" w:space="0" w:color="auto"/>
            <w:right w:val="none" w:sz="0" w:space="0" w:color="auto"/>
          </w:divBdr>
        </w:div>
        <w:div w:id="2002930127">
          <w:marLeft w:val="0"/>
          <w:marRight w:val="0"/>
          <w:marTop w:val="0"/>
          <w:marBottom w:val="0"/>
          <w:divBdr>
            <w:top w:val="none" w:sz="0" w:space="0" w:color="auto"/>
            <w:left w:val="none" w:sz="0" w:space="0" w:color="auto"/>
            <w:bottom w:val="none" w:sz="0" w:space="0" w:color="auto"/>
            <w:right w:val="none" w:sz="0" w:space="0" w:color="auto"/>
          </w:divBdr>
        </w:div>
      </w:divsChild>
    </w:div>
    <w:div w:id="1147697894">
      <w:bodyDiv w:val="1"/>
      <w:marLeft w:val="0"/>
      <w:marRight w:val="0"/>
      <w:marTop w:val="0"/>
      <w:marBottom w:val="0"/>
      <w:divBdr>
        <w:top w:val="none" w:sz="0" w:space="0" w:color="auto"/>
        <w:left w:val="none" w:sz="0" w:space="0" w:color="auto"/>
        <w:bottom w:val="none" w:sz="0" w:space="0" w:color="auto"/>
        <w:right w:val="none" w:sz="0" w:space="0" w:color="auto"/>
      </w:divBdr>
      <w:divsChild>
        <w:div w:id="2082409152">
          <w:marLeft w:val="0"/>
          <w:marRight w:val="0"/>
          <w:marTop w:val="0"/>
          <w:marBottom w:val="0"/>
          <w:divBdr>
            <w:top w:val="none" w:sz="0" w:space="0" w:color="auto"/>
            <w:left w:val="none" w:sz="0" w:space="0" w:color="auto"/>
            <w:bottom w:val="none" w:sz="0" w:space="0" w:color="auto"/>
            <w:right w:val="none" w:sz="0" w:space="0" w:color="auto"/>
          </w:divBdr>
        </w:div>
        <w:div w:id="1669869639">
          <w:marLeft w:val="0"/>
          <w:marRight w:val="0"/>
          <w:marTop w:val="0"/>
          <w:marBottom w:val="0"/>
          <w:divBdr>
            <w:top w:val="none" w:sz="0" w:space="0" w:color="auto"/>
            <w:left w:val="none" w:sz="0" w:space="0" w:color="auto"/>
            <w:bottom w:val="none" w:sz="0" w:space="0" w:color="auto"/>
            <w:right w:val="none" w:sz="0" w:space="0" w:color="auto"/>
          </w:divBdr>
        </w:div>
        <w:div w:id="444228861">
          <w:marLeft w:val="0"/>
          <w:marRight w:val="0"/>
          <w:marTop w:val="0"/>
          <w:marBottom w:val="0"/>
          <w:divBdr>
            <w:top w:val="none" w:sz="0" w:space="0" w:color="auto"/>
            <w:left w:val="none" w:sz="0" w:space="0" w:color="auto"/>
            <w:bottom w:val="none" w:sz="0" w:space="0" w:color="auto"/>
            <w:right w:val="none" w:sz="0" w:space="0" w:color="auto"/>
          </w:divBdr>
        </w:div>
        <w:div w:id="1492333900">
          <w:marLeft w:val="0"/>
          <w:marRight w:val="0"/>
          <w:marTop w:val="0"/>
          <w:marBottom w:val="0"/>
          <w:divBdr>
            <w:top w:val="none" w:sz="0" w:space="0" w:color="auto"/>
            <w:left w:val="none" w:sz="0" w:space="0" w:color="auto"/>
            <w:bottom w:val="none" w:sz="0" w:space="0" w:color="auto"/>
            <w:right w:val="none" w:sz="0" w:space="0" w:color="auto"/>
          </w:divBdr>
        </w:div>
        <w:div w:id="921796509">
          <w:marLeft w:val="0"/>
          <w:marRight w:val="0"/>
          <w:marTop w:val="0"/>
          <w:marBottom w:val="0"/>
          <w:divBdr>
            <w:top w:val="none" w:sz="0" w:space="0" w:color="auto"/>
            <w:left w:val="none" w:sz="0" w:space="0" w:color="auto"/>
            <w:bottom w:val="none" w:sz="0" w:space="0" w:color="auto"/>
            <w:right w:val="none" w:sz="0" w:space="0" w:color="auto"/>
          </w:divBdr>
        </w:div>
        <w:div w:id="1441685567">
          <w:marLeft w:val="0"/>
          <w:marRight w:val="0"/>
          <w:marTop w:val="0"/>
          <w:marBottom w:val="0"/>
          <w:divBdr>
            <w:top w:val="none" w:sz="0" w:space="0" w:color="auto"/>
            <w:left w:val="none" w:sz="0" w:space="0" w:color="auto"/>
            <w:bottom w:val="none" w:sz="0" w:space="0" w:color="auto"/>
            <w:right w:val="none" w:sz="0" w:space="0" w:color="auto"/>
          </w:divBdr>
        </w:div>
        <w:div w:id="478690">
          <w:marLeft w:val="0"/>
          <w:marRight w:val="0"/>
          <w:marTop w:val="0"/>
          <w:marBottom w:val="0"/>
          <w:divBdr>
            <w:top w:val="none" w:sz="0" w:space="0" w:color="auto"/>
            <w:left w:val="none" w:sz="0" w:space="0" w:color="auto"/>
            <w:bottom w:val="none" w:sz="0" w:space="0" w:color="auto"/>
            <w:right w:val="none" w:sz="0" w:space="0" w:color="auto"/>
          </w:divBdr>
        </w:div>
        <w:div w:id="2057505581">
          <w:marLeft w:val="0"/>
          <w:marRight w:val="0"/>
          <w:marTop w:val="0"/>
          <w:marBottom w:val="0"/>
          <w:divBdr>
            <w:top w:val="none" w:sz="0" w:space="0" w:color="auto"/>
            <w:left w:val="none" w:sz="0" w:space="0" w:color="auto"/>
            <w:bottom w:val="none" w:sz="0" w:space="0" w:color="auto"/>
            <w:right w:val="none" w:sz="0" w:space="0" w:color="auto"/>
          </w:divBdr>
        </w:div>
      </w:divsChild>
    </w:div>
    <w:div w:id="1174881041">
      <w:bodyDiv w:val="1"/>
      <w:marLeft w:val="0"/>
      <w:marRight w:val="0"/>
      <w:marTop w:val="0"/>
      <w:marBottom w:val="0"/>
      <w:divBdr>
        <w:top w:val="none" w:sz="0" w:space="0" w:color="auto"/>
        <w:left w:val="none" w:sz="0" w:space="0" w:color="auto"/>
        <w:bottom w:val="none" w:sz="0" w:space="0" w:color="auto"/>
        <w:right w:val="none" w:sz="0" w:space="0" w:color="auto"/>
      </w:divBdr>
    </w:div>
    <w:div w:id="18769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wlow.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4148-E894-485F-8FC0-84047F09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28</Pages>
  <Words>14004</Words>
  <Characters>84026</Characters>
  <Application>Microsoft Office Word</Application>
  <DocSecurity>0</DocSecurity>
  <Lines>700</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michal</cp:lastModifiedBy>
  <cp:revision>45</cp:revision>
  <cp:lastPrinted>2019-02-11T10:52:00Z</cp:lastPrinted>
  <dcterms:created xsi:type="dcterms:W3CDTF">2019-02-04T14:14:00Z</dcterms:created>
  <dcterms:modified xsi:type="dcterms:W3CDTF">2019-02-15T09:22:00Z</dcterms:modified>
</cp:coreProperties>
</file>