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AA" w:rsidRPr="00E06828" w:rsidRDefault="00486D3C" w:rsidP="006D3BAA">
      <w:pPr>
        <w:jc w:val="right"/>
        <w:rPr>
          <w:sz w:val="24"/>
          <w:szCs w:val="24"/>
        </w:rPr>
      </w:pPr>
      <w:r>
        <w:rPr>
          <w:sz w:val="24"/>
          <w:szCs w:val="24"/>
        </w:rPr>
        <w:t>Parszów, dnia 4.10.2019</w:t>
      </w:r>
      <w:r w:rsidR="006D3BAA" w:rsidRPr="00E06828">
        <w:rPr>
          <w:sz w:val="24"/>
          <w:szCs w:val="24"/>
        </w:rPr>
        <w:t xml:space="preserve"> r.</w:t>
      </w:r>
    </w:p>
    <w:p w:rsidR="006D3BAA" w:rsidRPr="00963321" w:rsidRDefault="006D3BAA" w:rsidP="006D3BAA">
      <w:pPr>
        <w:rPr>
          <w:b/>
          <w:sz w:val="24"/>
          <w:szCs w:val="24"/>
        </w:rPr>
      </w:pPr>
    </w:p>
    <w:p w:rsidR="006D3BAA" w:rsidRDefault="006D3BAA" w:rsidP="006D3BAA">
      <w:pPr>
        <w:jc w:val="center"/>
        <w:rPr>
          <w:b/>
          <w:sz w:val="24"/>
          <w:szCs w:val="24"/>
        </w:rPr>
      </w:pPr>
    </w:p>
    <w:p w:rsidR="006D3BAA" w:rsidRPr="00E06828" w:rsidRDefault="006D3BAA" w:rsidP="006D3BAA">
      <w:pPr>
        <w:jc w:val="center"/>
        <w:rPr>
          <w:b/>
          <w:sz w:val="24"/>
          <w:szCs w:val="24"/>
        </w:rPr>
      </w:pPr>
    </w:p>
    <w:p w:rsidR="006D3BAA" w:rsidRPr="00E06828" w:rsidRDefault="006D3BAA" w:rsidP="006D3BAA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INFORMACJA Z OTWARCIA OFERT</w:t>
      </w:r>
    </w:p>
    <w:p w:rsidR="006D3BAA" w:rsidRPr="00E06828" w:rsidRDefault="006D3BAA" w:rsidP="006D3BA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D3BAA" w:rsidRPr="00963321" w:rsidRDefault="008D6C9B" w:rsidP="008D6C9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Dot.: postępowania </w:t>
      </w:r>
      <w:r w:rsidR="006D3BAA" w:rsidRPr="00961448">
        <w:rPr>
          <w:sz w:val="24"/>
          <w:szCs w:val="24"/>
        </w:rPr>
        <w:t>prowadzonego w trybi</w:t>
      </w:r>
      <w:r w:rsidR="006D3BA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zapytania ofertowego dotyczącego zamówienia publicznego o wartości szacunkowej poniżej 30 000 euro na: </w:t>
      </w:r>
      <w:r w:rsidR="000B233B">
        <w:rPr>
          <w:sz w:val="24"/>
          <w:szCs w:val="24"/>
        </w:rPr>
        <w:t>„Remont pomieszczeń OSP</w:t>
      </w:r>
      <w:r>
        <w:rPr>
          <w:sz w:val="24"/>
          <w:szCs w:val="24"/>
        </w:rPr>
        <w:t xml:space="preserve"> w budynku gminnym w Parszowie, ul. </w:t>
      </w:r>
      <w:proofErr w:type="spellStart"/>
      <w:r>
        <w:rPr>
          <w:sz w:val="24"/>
          <w:szCs w:val="24"/>
        </w:rPr>
        <w:t>Złotoglin</w:t>
      </w:r>
      <w:proofErr w:type="spellEnd"/>
      <w:r>
        <w:rPr>
          <w:sz w:val="24"/>
          <w:szCs w:val="24"/>
        </w:rPr>
        <w:t xml:space="preserve"> 91” </w:t>
      </w:r>
    </w:p>
    <w:p w:rsidR="006D3BAA" w:rsidRPr="00BF6719" w:rsidRDefault="008D6C9B" w:rsidP="006D3BA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3BAA" w:rsidRPr="00963321" w:rsidRDefault="006D3BAA" w:rsidP="006D3BAA">
      <w:pPr>
        <w:pStyle w:val="Bezodstpw"/>
        <w:jc w:val="both"/>
        <w:rPr>
          <w:b/>
          <w:color w:val="FF0000"/>
          <w:sz w:val="24"/>
          <w:szCs w:val="24"/>
        </w:rPr>
      </w:pPr>
    </w:p>
    <w:p w:rsidR="006D3BAA" w:rsidRPr="008D6C9B" w:rsidRDefault="006D3BAA" w:rsidP="008D6C9B">
      <w:pPr>
        <w:pStyle w:val="Bezodstpw"/>
        <w:ind w:firstLine="708"/>
        <w:jc w:val="both"/>
        <w:rPr>
          <w:b/>
          <w:sz w:val="24"/>
          <w:szCs w:val="24"/>
        </w:rPr>
      </w:pPr>
      <w:r w:rsidRPr="00BF6719">
        <w:rPr>
          <w:b/>
          <w:sz w:val="24"/>
          <w:szCs w:val="24"/>
        </w:rPr>
        <w:t xml:space="preserve">Zamawiający </w:t>
      </w:r>
      <w:r w:rsidR="008D6C9B">
        <w:rPr>
          <w:b/>
          <w:sz w:val="24"/>
          <w:szCs w:val="24"/>
        </w:rPr>
        <w:t>Ochotnicza Straż Pożarna w Parszowie</w:t>
      </w:r>
      <w:r w:rsidRPr="00961448">
        <w:rPr>
          <w:b/>
          <w:sz w:val="24"/>
          <w:szCs w:val="24"/>
        </w:rPr>
        <w:t xml:space="preserve"> informuje, że w postępowaniu o udzielenie zamówienia publicznego na</w:t>
      </w:r>
      <w:r w:rsidR="00FA3BD4">
        <w:rPr>
          <w:b/>
          <w:sz w:val="24"/>
          <w:szCs w:val="24"/>
        </w:rPr>
        <w:t>:</w:t>
      </w:r>
      <w:r w:rsidRPr="00961448">
        <w:rPr>
          <w:b/>
          <w:sz w:val="24"/>
          <w:szCs w:val="24"/>
        </w:rPr>
        <w:t xml:space="preserve"> </w:t>
      </w:r>
      <w:r w:rsidR="000B233B">
        <w:rPr>
          <w:b/>
          <w:sz w:val="24"/>
          <w:szCs w:val="24"/>
        </w:rPr>
        <w:t>„Remont pomieszczeń OSP</w:t>
      </w:r>
      <w:r w:rsidR="008D6C9B" w:rsidRPr="008D6C9B">
        <w:rPr>
          <w:b/>
          <w:sz w:val="24"/>
          <w:szCs w:val="24"/>
        </w:rPr>
        <w:t xml:space="preserve"> w budynku gminnym w Parszowie, ul. </w:t>
      </w:r>
      <w:proofErr w:type="spellStart"/>
      <w:r w:rsidR="008D6C9B" w:rsidRPr="008D6C9B">
        <w:rPr>
          <w:b/>
          <w:sz w:val="24"/>
          <w:szCs w:val="24"/>
        </w:rPr>
        <w:t>Złotoglin</w:t>
      </w:r>
      <w:proofErr w:type="spellEnd"/>
      <w:r w:rsidR="008D6C9B" w:rsidRPr="008D6C9B">
        <w:rPr>
          <w:b/>
          <w:sz w:val="24"/>
          <w:szCs w:val="24"/>
        </w:rPr>
        <w:t xml:space="preserve"> 91” </w:t>
      </w:r>
      <w:r>
        <w:rPr>
          <w:sz w:val="24"/>
          <w:szCs w:val="24"/>
        </w:rPr>
        <w:t xml:space="preserve">w wymaganym terminie, tj. do dnia </w:t>
      </w:r>
      <w:r w:rsidR="000B233B">
        <w:rPr>
          <w:b/>
          <w:sz w:val="24"/>
          <w:szCs w:val="24"/>
        </w:rPr>
        <w:t>1.10.2019</w:t>
      </w:r>
      <w:r w:rsidRPr="001B1400">
        <w:rPr>
          <w:b/>
          <w:sz w:val="24"/>
          <w:szCs w:val="24"/>
        </w:rPr>
        <w:t xml:space="preserve"> r. godz. 11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</w:t>
      </w:r>
      <w:r w:rsidR="000B233B">
        <w:rPr>
          <w:sz w:val="24"/>
          <w:szCs w:val="24"/>
        </w:rPr>
        <w:t>zostały złożone 2</w:t>
      </w:r>
      <w:r>
        <w:rPr>
          <w:sz w:val="24"/>
          <w:szCs w:val="24"/>
        </w:rPr>
        <w:t xml:space="preserve"> ofert</w:t>
      </w:r>
      <w:r w:rsidR="008D6C9B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8D6C9B">
        <w:rPr>
          <w:sz w:val="24"/>
          <w:szCs w:val="24"/>
        </w:rPr>
        <w:t xml:space="preserve"> </w:t>
      </w:r>
    </w:p>
    <w:p w:rsidR="006D3BAA" w:rsidRDefault="006D3BAA" w:rsidP="006D3BAA">
      <w:pPr>
        <w:pStyle w:val="Bezodstpw"/>
        <w:spacing w:line="276" w:lineRule="auto"/>
        <w:ind w:firstLine="708"/>
        <w:jc w:val="both"/>
        <w:rPr>
          <w:b/>
          <w:sz w:val="24"/>
          <w:szCs w:val="24"/>
        </w:rPr>
      </w:pPr>
      <w:r w:rsidRPr="00B83C4C">
        <w:rPr>
          <w:b/>
          <w:sz w:val="24"/>
          <w:szCs w:val="24"/>
        </w:rPr>
        <w:t>Zamawiający zamierza przeznaczyć na sfinansowanie zamówienia kwotę:</w:t>
      </w:r>
    </w:p>
    <w:p w:rsidR="006D3BAA" w:rsidRPr="005247B3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– </w:t>
      </w:r>
      <w:r w:rsidR="000B233B">
        <w:rPr>
          <w:sz w:val="24"/>
          <w:szCs w:val="24"/>
        </w:rPr>
        <w:t>32.0</w:t>
      </w:r>
      <w:r w:rsidR="008D6C9B">
        <w:rPr>
          <w:sz w:val="24"/>
          <w:szCs w:val="24"/>
        </w:rPr>
        <w:t>00,0</w:t>
      </w:r>
      <w:r w:rsidRPr="005247B3">
        <w:rPr>
          <w:sz w:val="24"/>
          <w:szCs w:val="24"/>
        </w:rPr>
        <w:t xml:space="preserve"> zł</w:t>
      </w:r>
    </w:p>
    <w:p w:rsidR="006D3BAA" w:rsidRDefault="006D3BAA" w:rsidP="006D3BAA">
      <w:pPr>
        <w:pStyle w:val="Bezodstpw"/>
        <w:spacing w:line="276" w:lineRule="auto"/>
        <w:jc w:val="both"/>
        <w:rPr>
          <w:rStyle w:val="Pogrubienie"/>
          <w:b w:val="0"/>
          <w:color w:val="000000"/>
          <w:sz w:val="24"/>
          <w:szCs w:val="24"/>
        </w:rPr>
      </w:pPr>
      <w:r w:rsidRPr="00BF6719">
        <w:rPr>
          <w:b/>
          <w:sz w:val="24"/>
          <w:szCs w:val="24"/>
        </w:rPr>
        <w:t>Wymagany okres gwarancji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80C61">
        <w:rPr>
          <w:sz w:val="24"/>
          <w:szCs w:val="24"/>
        </w:rPr>
        <w:t>36 miesięcy</w:t>
      </w:r>
    </w:p>
    <w:p w:rsidR="006D3BAA" w:rsidRPr="00B83C4C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płatności:</w:t>
      </w:r>
      <w:r w:rsidRPr="00B83C4C">
        <w:rPr>
          <w:sz w:val="24"/>
          <w:szCs w:val="24"/>
        </w:rPr>
        <w:t xml:space="preserve"> termin płatności – do 30 dni od daty otrzymania </w:t>
      </w:r>
      <w:r>
        <w:rPr>
          <w:sz w:val="24"/>
          <w:szCs w:val="24"/>
        </w:rPr>
        <w:t xml:space="preserve">przez Zamawiającego </w:t>
      </w:r>
      <w:r w:rsidRPr="00B83C4C">
        <w:rPr>
          <w:sz w:val="24"/>
          <w:szCs w:val="24"/>
        </w:rPr>
        <w:t>faktury</w:t>
      </w:r>
      <w:r>
        <w:rPr>
          <w:sz w:val="24"/>
          <w:szCs w:val="24"/>
        </w:rPr>
        <w:t>.</w:t>
      </w:r>
    </w:p>
    <w:p w:rsidR="006D3BAA" w:rsidRPr="00961448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 w:rsidRPr="00961448">
        <w:rPr>
          <w:b/>
          <w:sz w:val="24"/>
          <w:szCs w:val="24"/>
        </w:rPr>
        <w:t>Miejsce i termin otwarcia ofert:</w:t>
      </w:r>
      <w:r w:rsidRPr="00961448">
        <w:rPr>
          <w:sz w:val="24"/>
          <w:szCs w:val="24"/>
        </w:rPr>
        <w:t xml:space="preserve"> </w:t>
      </w:r>
      <w:r w:rsidR="00180C61">
        <w:rPr>
          <w:sz w:val="24"/>
          <w:szCs w:val="24"/>
        </w:rPr>
        <w:t xml:space="preserve">Parszów, ul. </w:t>
      </w:r>
      <w:proofErr w:type="spellStart"/>
      <w:r w:rsidR="00180C61">
        <w:rPr>
          <w:sz w:val="24"/>
          <w:szCs w:val="24"/>
        </w:rPr>
        <w:t>Złotoglin</w:t>
      </w:r>
      <w:proofErr w:type="spellEnd"/>
      <w:r w:rsidR="00180C61">
        <w:rPr>
          <w:sz w:val="24"/>
          <w:szCs w:val="24"/>
        </w:rPr>
        <w:t xml:space="preserve"> 91</w:t>
      </w:r>
      <w:r w:rsidRPr="00961448">
        <w:rPr>
          <w:sz w:val="24"/>
          <w:szCs w:val="24"/>
        </w:rPr>
        <w:t xml:space="preserve">, </w:t>
      </w:r>
      <w:r w:rsidR="000B233B">
        <w:rPr>
          <w:sz w:val="24"/>
          <w:szCs w:val="24"/>
        </w:rPr>
        <w:t>dnia 1.10.2019</w:t>
      </w:r>
      <w:r>
        <w:rPr>
          <w:sz w:val="24"/>
          <w:szCs w:val="24"/>
        </w:rPr>
        <w:t xml:space="preserve"> r. </w:t>
      </w:r>
      <w:r w:rsidRPr="00961448">
        <w:rPr>
          <w:sz w:val="24"/>
          <w:szCs w:val="24"/>
        </w:rPr>
        <w:t>godz. 11</w:t>
      </w:r>
      <w:r w:rsidRPr="00961448">
        <w:rPr>
          <w:sz w:val="24"/>
          <w:szCs w:val="24"/>
          <w:vertAlign w:val="superscript"/>
        </w:rPr>
        <w:t>15</w:t>
      </w:r>
      <w:r w:rsidRPr="00961448">
        <w:rPr>
          <w:sz w:val="24"/>
          <w:szCs w:val="24"/>
        </w:rPr>
        <w:t>.</w:t>
      </w:r>
    </w:p>
    <w:p w:rsidR="00180C61" w:rsidRPr="00B83C4C" w:rsidRDefault="00180C61" w:rsidP="006D3BAA">
      <w:pPr>
        <w:pStyle w:val="Bezodstpw"/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2835"/>
      </w:tblGrid>
      <w:tr w:rsidR="00180C61" w:rsidRPr="001B1400" w:rsidTr="00FA3BD4">
        <w:tc>
          <w:tcPr>
            <w:tcW w:w="851" w:type="dxa"/>
            <w:vAlign w:val="center"/>
          </w:tcPr>
          <w:p w:rsidR="00180C61" w:rsidRPr="001B1400" w:rsidRDefault="00180C61" w:rsidP="00180C61">
            <w:pPr>
              <w:spacing w:line="360" w:lineRule="auto"/>
              <w:jc w:val="center"/>
              <w:rPr>
                <w:b/>
              </w:rPr>
            </w:pPr>
            <w:r w:rsidRPr="001B1400">
              <w:rPr>
                <w:b/>
              </w:rPr>
              <w:t>Nr oferty</w:t>
            </w:r>
          </w:p>
        </w:tc>
        <w:tc>
          <w:tcPr>
            <w:tcW w:w="5103" w:type="dxa"/>
            <w:vAlign w:val="center"/>
          </w:tcPr>
          <w:p w:rsidR="00180C61" w:rsidRPr="001B1400" w:rsidRDefault="00180C61" w:rsidP="0097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i adres W</w:t>
            </w:r>
            <w:r w:rsidRPr="001B1400">
              <w:rPr>
                <w:b/>
              </w:rPr>
              <w:t>ykonawcy</w:t>
            </w:r>
          </w:p>
        </w:tc>
        <w:tc>
          <w:tcPr>
            <w:tcW w:w="2835" w:type="dxa"/>
            <w:vAlign w:val="center"/>
          </w:tcPr>
          <w:p w:rsidR="00180C61" w:rsidRDefault="00180C61" w:rsidP="0097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Kryterium </w:t>
            </w:r>
          </w:p>
          <w:p w:rsidR="00180C61" w:rsidRPr="001B1400" w:rsidRDefault="00180C61" w:rsidP="00970999">
            <w:pPr>
              <w:spacing w:line="360" w:lineRule="auto"/>
              <w:jc w:val="center"/>
              <w:rPr>
                <w:b/>
              </w:rPr>
            </w:pPr>
            <w:r w:rsidRPr="001B1400">
              <w:rPr>
                <w:b/>
              </w:rPr>
              <w:t>Cena</w:t>
            </w:r>
          </w:p>
        </w:tc>
      </w:tr>
      <w:tr w:rsidR="00180C61" w:rsidTr="00FA3BD4">
        <w:tc>
          <w:tcPr>
            <w:tcW w:w="851" w:type="dxa"/>
            <w:vAlign w:val="center"/>
          </w:tcPr>
          <w:p w:rsidR="00180C61" w:rsidRDefault="00180C61" w:rsidP="00180C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80C61" w:rsidRDefault="00180C61" w:rsidP="00FA3BD4">
            <w:pPr>
              <w:spacing w:line="276" w:lineRule="auto"/>
              <w:jc w:val="center"/>
            </w:pPr>
            <w:r>
              <w:t>„EM-BUD”</w:t>
            </w:r>
          </w:p>
          <w:p w:rsidR="00180C61" w:rsidRDefault="00180C61" w:rsidP="00FA3BD4">
            <w:pPr>
              <w:spacing w:line="276" w:lineRule="auto"/>
              <w:jc w:val="center"/>
            </w:pPr>
            <w:r>
              <w:t xml:space="preserve">Michał </w:t>
            </w:r>
            <w:proofErr w:type="spellStart"/>
            <w:r>
              <w:t>Milczarczyk</w:t>
            </w:r>
            <w:proofErr w:type="spellEnd"/>
          </w:p>
          <w:p w:rsidR="00180C61" w:rsidRDefault="00180C61" w:rsidP="00FA3BD4">
            <w:pPr>
              <w:spacing w:line="276" w:lineRule="auto"/>
              <w:jc w:val="center"/>
            </w:pPr>
            <w:r>
              <w:t>ul. Pułaskiego 31/21</w:t>
            </w:r>
          </w:p>
          <w:p w:rsidR="00180C61" w:rsidRDefault="00180C61" w:rsidP="00FA3BD4">
            <w:pPr>
              <w:spacing w:line="276" w:lineRule="auto"/>
              <w:jc w:val="center"/>
            </w:pPr>
            <w:r>
              <w:t>26-110 Skarżysko Kamienna</w:t>
            </w:r>
          </w:p>
        </w:tc>
        <w:tc>
          <w:tcPr>
            <w:tcW w:w="2835" w:type="dxa"/>
            <w:vAlign w:val="center"/>
          </w:tcPr>
          <w:p w:rsidR="00180C61" w:rsidRDefault="00051D4F" w:rsidP="00970999">
            <w:pPr>
              <w:spacing w:line="276" w:lineRule="auto"/>
              <w:jc w:val="center"/>
            </w:pPr>
            <w:r>
              <w:t>29.678,61</w:t>
            </w:r>
            <w:r w:rsidR="00180C61">
              <w:t xml:space="preserve"> zł</w:t>
            </w:r>
          </w:p>
        </w:tc>
      </w:tr>
      <w:tr w:rsidR="00180C61" w:rsidTr="00FA3BD4">
        <w:tc>
          <w:tcPr>
            <w:tcW w:w="851" w:type="dxa"/>
            <w:vAlign w:val="center"/>
          </w:tcPr>
          <w:p w:rsidR="00180C61" w:rsidRDefault="00180C61" w:rsidP="00180C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180C61" w:rsidRDefault="00051D4F" w:rsidP="00FA3BD4">
            <w:pPr>
              <w:spacing w:line="276" w:lineRule="auto"/>
              <w:jc w:val="center"/>
            </w:pPr>
            <w:r>
              <w:t>P.H.U. ALFA</w:t>
            </w:r>
          </w:p>
          <w:p w:rsidR="00180C61" w:rsidRDefault="00051D4F" w:rsidP="00FA3BD4">
            <w:pPr>
              <w:spacing w:line="276" w:lineRule="auto"/>
              <w:jc w:val="center"/>
            </w:pPr>
            <w:r>
              <w:t>Paweł Kupisz</w:t>
            </w:r>
          </w:p>
          <w:p w:rsidR="00180C61" w:rsidRDefault="00051D4F" w:rsidP="00FA3BD4">
            <w:pPr>
              <w:spacing w:line="276" w:lineRule="auto"/>
              <w:jc w:val="center"/>
            </w:pPr>
            <w:r>
              <w:t xml:space="preserve">ul. </w:t>
            </w:r>
            <w:proofErr w:type="spellStart"/>
            <w:r>
              <w:t>Bp.M.Jaworskiego</w:t>
            </w:r>
            <w:proofErr w:type="spellEnd"/>
            <w:r>
              <w:t xml:space="preserve"> 14/23</w:t>
            </w:r>
          </w:p>
          <w:p w:rsidR="00180C61" w:rsidRDefault="00051D4F" w:rsidP="00FA3BD4">
            <w:pPr>
              <w:spacing w:line="276" w:lineRule="auto"/>
              <w:jc w:val="center"/>
            </w:pPr>
            <w:r>
              <w:t>25-430 Kielce</w:t>
            </w:r>
          </w:p>
        </w:tc>
        <w:tc>
          <w:tcPr>
            <w:tcW w:w="2835" w:type="dxa"/>
            <w:vAlign w:val="center"/>
          </w:tcPr>
          <w:p w:rsidR="00180C61" w:rsidRDefault="00051D4F" w:rsidP="00970999">
            <w:pPr>
              <w:spacing w:line="276" w:lineRule="auto"/>
              <w:jc w:val="center"/>
            </w:pPr>
            <w:r>
              <w:t>30.872,04</w:t>
            </w:r>
            <w:r w:rsidR="00180C61">
              <w:t xml:space="preserve"> zł</w:t>
            </w:r>
          </w:p>
        </w:tc>
      </w:tr>
    </w:tbl>
    <w:p w:rsidR="006D3BAA" w:rsidRDefault="006D3BAA" w:rsidP="006D3BAA">
      <w:pPr>
        <w:pStyle w:val="Bezodstpw"/>
        <w:jc w:val="both"/>
        <w:rPr>
          <w:rStyle w:val="Uwydatnienie"/>
          <w:sz w:val="24"/>
          <w:szCs w:val="24"/>
        </w:rPr>
      </w:pPr>
      <w:bookmarkStart w:id="0" w:name="_GoBack"/>
      <w:bookmarkEnd w:id="0"/>
    </w:p>
    <w:p w:rsidR="006D3BAA" w:rsidRDefault="00FA3BD4" w:rsidP="006D3B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68A" w:rsidRDefault="001D368A"/>
    <w:sectPr w:rsidR="001D368A" w:rsidSect="00F44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F3" w:rsidRDefault="00D942F3">
      <w:r>
        <w:separator/>
      </w:r>
    </w:p>
  </w:endnote>
  <w:endnote w:type="continuationSeparator" w:id="0">
    <w:p w:rsidR="00D942F3" w:rsidRDefault="00D9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F3" w:rsidRDefault="00D942F3">
      <w:r>
        <w:separator/>
      </w:r>
    </w:p>
  </w:footnote>
  <w:footnote w:type="continuationSeparator" w:id="0">
    <w:p w:rsidR="00D942F3" w:rsidRDefault="00D9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3B" w:rsidRDefault="00D942F3" w:rsidP="00DD0C3B">
    <w:pPr>
      <w:pStyle w:val="Nagwek"/>
    </w:pPr>
  </w:p>
  <w:p w:rsidR="00DD0C3B" w:rsidRDefault="00D942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A"/>
    <w:rsid w:val="00051D4F"/>
    <w:rsid w:val="000B233B"/>
    <w:rsid w:val="00166CA4"/>
    <w:rsid w:val="00180C61"/>
    <w:rsid w:val="001D368A"/>
    <w:rsid w:val="00486D3C"/>
    <w:rsid w:val="006D3BAA"/>
    <w:rsid w:val="006D6DAB"/>
    <w:rsid w:val="008D6C9B"/>
    <w:rsid w:val="00D942F3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59AC-372E-4623-94CA-D586BC1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BAA"/>
    <w:rPr>
      <w:b/>
      <w:bCs/>
    </w:rPr>
  </w:style>
  <w:style w:type="character" w:styleId="Uwydatnienie">
    <w:name w:val="Emphasis"/>
    <w:basedOn w:val="Domylnaczcionkaakapitu"/>
    <w:uiPriority w:val="20"/>
    <w:qFormat/>
    <w:rsid w:val="006D3BAA"/>
    <w:rPr>
      <w:i/>
      <w:iCs/>
    </w:rPr>
  </w:style>
  <w:style w:type="table" w:styleId="Tabela-Siatka">
    <w:name w:val="Table Grid"/>
    <w:basedOn w:val="Standardowy"/>
    <w:uiPriority w:val="39"/>
    <w:rsid w:val="006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4</cp:revision>
  <cp:lastPrinted>2018-08-10T10:21:00Z</cp:lastPrinted>
  <dcterms:created xsi:type="dcterms:W3CDTF">2019-10-04T09:02:00Z</dcterms:created>
  <dcterms:modified xsi:type="dcterms:W3CDTF">2019-10-04T09:37:00Z</dcterms:modified>
</cp:coreProperties>
</file>