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F7" w:rsidRDefault="00A151F7" w:rsidP="00161113">
      <w:pPr>
        <w:pStyle w:val="Standard"/>
        <w:jc w:val="right"/>
        <w:rPr>
          <w:rFonts w:ascii="Times New Roman" w:hAnsi="Times New Roman" w:cs="Times New Roman"/>
          <w:bCs/>
        </w:rPr>
      </w:pPr>
    </w:p>
    <w:p w:rsidR="00BA2B2D" w:rsidRPr="00097BFE" w:rsidRDefault="0086043A" w:rsidP="00161113">
      <w:pPr>
        <w:pStyle w:val="Standard"/>
        <w:jc w:val="right"/>
        <w:rPr>
          <w:rFonts w:ascii="Times New Roman" w:hAnsi="Times New Roman" w:cs="Times New Roman"/>
          <w:b/>
          <w:bCs/>
        </w:rPr>
      </w:pPr>
      <w:r w:rsidRPr="00097BFE">
        <w:rPr>
          <w:rFonts w:ascii="Times New Roman" w:hAnsi="Times New Roman" w:cs="Times New Roman"/>
          <w:b/>
          <w:bCs/>
        </w:rPr>
        <w:t>Załącznik nr 4</w:t>
      </w:r>
      <w:r w:rsidR="00D83243" w:rsidRPr="00097BFE">
        <w:rPr>
          <w:rFonts w:ascii="Times New Roman" w:hAnsi="Times New Roman" w:cs="Times New Roman"/>
          <w:b/>
          <w:bCs/>
        </w:rPr>
        <w:t xml:space="preserve"> </w:t>
      </w:r>
      <w:r w:rsidR="00097BFE">
        <w:rPr>
          <w:rFonts w:ascii="Times New Roman" w:hAnsi="Times New Roman" w:cs="Times New Roman"/>
          <w:b/>
          <w:bCs/>
        </w:rPr>
        <w:t xml:space="preserve">- </w:t>
      </w:r>
      <w:r w:rsidR="001978A6" w:rsidRPr="00097BFE">
        <w:rPr>
          <w:rFonts w:ascii="Times New Roman" w:hAnsi="Times New Roman" w:cs="Times New Roman"/>
          <w:b/>
          <w:bCs/>
        </w:rPr>
        <w:t>p</w:t>
      </w:r>
      <w:r w:rsidR="00D83243" w:rsidRPr="00097BFE">
        <w:rPr>
          <w:rFonts w:ascii="Times New Roman" w:hAnsi="Times New Roman" w:cs="Times New Roman"/>
          <w:b/>
          <w:bCs/>
        </w:rPr>
        <w:t>rojekt umowy</w:t>
      </w:r>
    </w:p>
    <w:p w:rsidR="006C3B3B" w:rsidRDefault="006C3B3B" w:rsidP="00BA2B2D">
      <w:pPr>
        <w:spacing w:line="360" w:lineRule="auto"/>
        <w:jc w:val="center"/>
        <w:rPr>
          <w:b/>
          <w:sz w:val="28"/>
          <w:szCs w:val="28"/>
        </w:rPr>
      </w:pPr>
    </w:p>
    <w:p w:rsidR="00D83243" w:rsidRPr="00BA2B2D" w:rsidRDefault="00D83243" w:rsidP="00BA2B2D">
      <w:pPr>
        <w:spacing w:line="360" w:lineRule="auto"/>
        <w:jc w:val="center"/>
        <w:rPr>
          <w:b/>
          <w:sz w:val="28"/>
          <w:szCs w:val="28"/>
        </w:rPr>
      </w:pPr>
      <w:r w:rsidRPr="00BA2B2D">
        <w:rPr>
          <w:b/>
          <w:sz w:val="28"/>
          <w:szCs w:val="28"/>
        </w:rPr>
        <w:t>UMOWA nr ……</w:t>
      </w:r>
    </w:p>
    <w:p w:rsidR="00D83243" w:rsidRDefault="001978A6" w:rsidP="00BA2B2D">
      <w:pPr>
        <w:jc w:val="both"/>
      </w:pPr>
      <w:r>
        <w:t>z</w:t>
      </w:r>
      <w:r w:rsidR="00D83243" w:rsidRPr="000649A2">
        <w:t xml:space="preserve">awarta w dniu </w:t>
      </w:r>
      <w:r>
        <w:t>……</w:t>
      </w:r>
      <w:r w:rsidR="006C3B3B">
        <w:t>……</w:t>
      </w:r>
      <w:r>
        <w:t xml:space="preserve">….. </w:t>
      </w:r>
      <w:r w:rsidR="00D83243" w:rsidRPr="000649A2">
        <w:t>roku pomiędzy Gminą Wąchock z siedzibą w Wąchocku,                ul. Wielko</w:t>
      </w:r>
      <w:r w:rsidR="00D83243">
        <w:t>w</w:t>
      </w:r>
      <w:r>
        <w:t xml:space="preserve">iejska 1, reprezentowaną przez </w:t>
      </w:r>
      <w:r w:rsidR="00D83243" w:rsidRPr="000649A2">
        <w:t xml:space="preserve">Jarosława </w:t>
      </w:r>
      <w:proofErr w:type="spellStart"/>
      <w:r w:rsidR="00D83243" w:rsidRPr="000649A2">
        <w:t>Samelę</w:t>
      </w:r>
      <w:proofErr w:type="spellEnd"/>
      <w:r w:rsidR="00D83243" w:rsidRPr="000649A2">
        <w:t xml:space="preserve"> – Burmistrza Miasta i Gminy Wąchock, </w:t>
      </w:r>
      <w:r w:rsidR="009F52D5">
        <w:t>przy kontrasygnacie S</w:t>
      </w:r>
      <w:r>
        <w:t xml:space="preserve">karbnika Gminy – Beaty Franczyk, </w:t>
      </w:r>
      <w:r w:rsidR="00D83243" w:rsidRPr="000649A2">
        <w:t>zwaną w dalszej treści umowy „</w:t>
      </w:r>
      <w:r w:rsidR="00D83243">
        <w:t xml:space="preserve">Zamawiającym" </w:t>
      </w:r>
    </w:p>
    <w:p w:rsidR="00D83243" w:rsidRDefault="001978A6" w:rsidP="00BA2B2D">
      <w:pPr>
        <w:jc w:val="both"/>
      </w:pPr>
      <w:r>
        <w:t>a………………………………………………………………………………………………….</w:t>
      </w:r>
      <w:r w:rsidR="00D83243" w:rsidRPr="000649A2">
        <w:t>reprezentowanym przez:</w:t>
      </w:r>
    </w:p>
    <w:p w:rsidR="001978A6" w:rsidRPr="000649A2" w:rsidRDefault="001978A6" w:rsidP="00BA2B2D">
      <w:pPr>
        <w:jc w:val="both"/>
      </w:pPr>
      <w:r>
        <w:t>…………………………………………………………………………………………………..</w:t>
      </w:r>
    </w:p>
    <w:p w:rsidR="00D83243" w:rsidRDefault="00D83243" w:rsidP="00BA2B2D">
      <w:pPr>
        <w:jc w:val="both"/>
      </w:pPr>
      <w:r w:rsidRPr="000649A2">
        <w:t>zwanym w dalszej treści umowy „Wykonawcą",</w:t>
      </w:r>
    </w:p>
    <w:p w:rsidR="007133D2" w:rsidRDefault="007133D2" w:rsidP="007133D2">
      <w:pPr>
        <w:jc w:val="both"/>
      </w:pPr>
      <w:r>
        <w:t>W</w:t>
      </w:r>
      <w:r w:rsidRPr="00BA1917">
        <w:t xml:space="preserve"> wyniku dokonania wyboru najkorzystniejszej oferty, w postępowaniu o udzielenie zamówienia publicznego, prowadzonym w trybie</w:t>
      </w:r>
      <w:r>
        <w:t xml:space="preserve"> zapytania ofertowego - </w:t>
      </w:r>
      <w:r w:rsidRPr="000649A2">
        <w:t xml:space="preserve">zamówienie </w:t>
      </w:r>
      <w:r>
        <w:t>publiczne o wartości poniżej 30 000 e</w:t>
      </w:r>
      <w:r w:rsidRPr="000649A2">
        <w:t>uro</w:t>
      </w:r>
      <w:r>
        <w:t>,</w:t>
      </w:r>
    </w:p>
    <w:p w:rsidR="006C3B3B" w:rsidRDefault="006C3B3B" w:rsidP="00DF7475">
      <w:pPr>
        <w:autoSpaceDE w:val="0"/>
        <w:autoSpaceDN w:val="0"/>
        <w:adjustRightInd w:val="0"/>
        <w:jc w:val="center"/>
        <w:rPr>
          <w:b/>
        </w:rPr>
      </w:pPr>
    </w:p>
    <w:p w:rsidR="007133D2" w:rsidRDefault="007133D2" w:rsidP="00DF7475">
      <w:pPr>
        <w:autoSpaceDE w:val="0"/>
        <w:autoSpaceDN w:val="0"/>
        <w:adjustRightInd w:val="0"/>
        <w:jc w:val="center"/>
      </w:pPr>
      <w:r>
        <w:rPr>
          <w:b/>
        </w:rPr>
        <w:t>strony zawierają umowę</w:t>
      </w:r>
      <w:r w:rsidRPr="0054730E">
        <w:rPr>
          <w:b/>
        </w:rPr>
        <w:t xml:space="preserve"> o następującej treści:</w:t>
      </w:r>
    </w:p>
    <w:p w:rsidR="006C3B3B" w:rsidRDefault="006C3B3B" w:rsidP="00BA2B2D">
      <w:pPr>
        <w:jc w:val="center"/>
        <w:rPr>
          <w:b/>
        </w:rPr>
      </w:pPr>
    </w:p>
    <w:p w:rsidR="00D83243" w:rsidRDefault="00D83243" w:rsidP="00BA2B2D">
      <w:pPr>
        <w:jc w:val="center"/>
        <w:rPr>
          <w:b/>
        </w:rPr>
      </w:pPr>
      <w:r w:rsidRPr="000649A2">
        <w:rPr>
          <w:b/>
        </w:rPr>
        <w:t>§ 1.</w:t>
      </w:r>
    </w:p>
    <w:p w:rsidR="007133D2" w:rsidRDefault="00001106" w:rsidP="00001106">
      <w:pPr>
        <w:ind w:left="284" w:hanging="284"/>
        <w:jc w:val="both"/>
      </w:pPr>
      <w:r>
        <w:rPr>
          <w:color w:val="000000"/>
        </w:rPr>
        <w:t xml:space="preserve">1. </w:t>
      </w:r>
      <w:r w:rsidR="007133D2" w:rsidRPr="0070605A">
        <w:rPr>
          <w:color w:val="000000"/>
        </w:rPr>
        <w:t xml:space="preserve">Przedmiotem niniejszej umowy jest wykonanie </w:t>
      </w:r>
      <w:r w:rsidR="007133D2">
        <w:rPr>
          <w:color w:val="000000"/>
        </w:rPr>
        <w:t xml:space="preserve">robót budowlanych </w:t>
      </w:r>
      <w:r w:rsidR="007133D2" w:rsidRPr="0070605A">
        <w:rPr>
          <w:color w:val="000000"/>
        </w:rPr>
        <w:t xml:space="preserve">pn.: </w:t>
      </w:r>
      <w:r w:rsidR="00580EE3">
        <w:rPr>
          <w:b/>
        </w:rPr>
        <w:t>„</w:t>
      </w:r>
      <w:bookmarkStart w:id="0" w:name="_GoBack"/>
      <w:bookmarkEnd w:id="0"/>
      <w:r w:rsidR="00580EE3">
        <w:rPr>
          <w:b/>
        </w:rPr>
        <w:t>W</w:t>
      </w:r>
      <w:r w:rsidR="001D5858">
        <w:rPr>
          <w:b/>
        </w:rPr>
        <w:t>ykonanie zadaszenia nad przejściem między wiatami na działce nr ew. 1545/1 w Parszowie</w:t>
      </w:r>
      <w:r w:rsidR="007133D2" w:rsidRPr="0070605A">
        <w:rPr>
          <w:b/>
          <w:bCs/>
        </w:rPr>
        <w:t>”</w:t>
      </w:r>
      <w:r w:rsidR="007133D2" w:rsidRPr="0070605A">
        <w:rPr>
          <w:b/>
        </w:rPr>
        <w:t xml:space="preserve">, </w:t>
      </w:r>
      <w:r w:rsidR="007133D2">
        <w:t xml:space="preserve">zgodnie z </w:t>
      </w:r>
      <w:r w:rsidR="007133D2" w:rsidRPr="0070605A">
        <w:t>wymaganiami określonymi przez Zama</w:t>
      </w:r>
      <w:r w:rsidR="007133D2">
        <w:t>wiająceg</w:t>
      </w:r>
      <w:r w:rsidR="009F52D5">
        <w:t>o oraz złożoną ofertą</w:t>
      </w:r>
      <w:r w:rsidR="007133D2" w:rsidRPr="0070605A">
        <w:t>.</w:t>
      </w:r>
    </w:p>
    <w:p w:rsidR="007133D2" w:rsidRPr="00001106" w:rsidRDefault="00001106" w:rsidP="00001106">
      <w:pPr>
        <w:ind w:left="284" w:hanging="284"/>
        <w:jc w:val="both"/>
        <w:rPr>
          <w:color w:val="000000"/>
        </w:rPr>
      </w:pPr>
      <w:r>
        <w:t>2. Wykonawca zobowiązuje się wykonać przedmiot umowy zgodnie z zasadami wiedzy technicznej, obowiązującymi przepisami w szczególności techniczno-budowlanymi, normami oraz przepisami BHP.</w:t>
      </w:r>
    </w:p>
    <w:p w:rsidR="00D83243" w:rsidRPr="000649A2" w:rsidRDefault="00D83243" w:rsidP="00BA2B2D">
      <w:pPr>
        <w:jc w:val="center"/>
        <w:rPr>
          <w:b/>
        </w:rPr>
      </w:pPr>
      <w:r w:rsidRPr="000649A2">
        <w:rPr>
          <w:b/>
        </w:rPr>
        <w:t>§ 2.</w:t>
      </w:r>
    </w:p>
    <w:p w:rsidR="008C2240" w:rsidRPr="00911573" w:rsidRDefault="009F52D5" w:rsidP="001D5858">
      <w:pPr>
        <w:ind w:left="284" w:hanging="284"/>
        <w:jc w:val="both"/>
      </w:pPr>
      <w:r>
        <w:t xml:space="preserve">1. </w:t>
      </w:r>
      <w:r w:rsidR="00D83243" w:rsidRPr="000649A2">
        <w:t>Szczegółowy zakres rzeczowy przedmiotu umowy określony został w ofercie z dni</w:t>
      </w:r>
      <w:r w:rsidR="00D83243">
        <w:t>a</w:t>
      </w:r>
      <w:r w:rsidR="00DF212B">
        <w:t xml:space="preserve"> ………………………, która stanowi załącznik do niniejszej umowy.</w:t>
      </w:r>
    </w:p>
    <w:p w:rsidR="00D83243" w:rsidRPr="000649A2" w:rsidRDefault="00D83243" w:rsidP="00BA2B2D">
      <w:pPr>
        <w:jc w:val="center"/>
        <w:rPr>
          <w:b/>
        </w:rPr>
      </w:pPr>
      <w:r w:rsidRPr="000649A2">
        <w:rPr>
          <w:b/>
        </w:rPr>
        <w:t>§ 3.</w:t>
      </w:r>
    </w:p>
    <w:p w:rsidR="00D83243" w:rsidRPr="000649A2" w:rsidRDefault="00D83243" w:rsidP="00BA2B2D">
      <w:pPr>
        <w:ind w:left="284" w:hanging="284"/>
        <w:jc w:val="both"/>
      </w:pPr>
      <w:r w:rsidRPr="000649A2">
        <w:t>1. Wszystkie materiały wykorzystane do realizacji prac objętych umową, Wykonawca dostarczy własnym transportem i na własny rachunek.</w:t>
      </w:r>
    </w:p>
    <w:p w:rsidR="00D83243" w:rsidRPr="000649A2" w:rsidRDefault="00D83243" w:rsidP="00BA2B2D">
      <w:pPr>
        <w:ind w:left="284" w:hanging="284"/>
        <w:jc w:val="both"/>
      </w:pPr>
      <w:r w:rsidRPr="000649A2">
        <w:t xml:space="preserve">2. Wykonawca zobowiązany jest do uzgodnienia z Zamawiającym kolorystyki materiałów, przed ich wbudowaniem. </w:t>
      </w:r>
    </w:p>
    <w:p w:rsidR="00D83243" w:rsidRPr="000649A2" w:rsidRDefault="00D83243" w:rsidP="00BA2B2D">
      <w:pPr>
        <w:tabs>
          <w:tab w:val="left" w:pos="-5103"/>
        </w:tabs>
        <w:ind w:left="284" w:hanging="284"/>
        <w:jc w:val="both"/>
      </w:pPr>
      <w:r w:rsidRPr="000649A2">
        <w:t>3. W trakcie wykonywania prac Wykonawca wykorzystywał będzie wyłącznie materiały fabrycznie nowe, które nie posiadają wad fizycznych ani prawnych oraz są dopuszczone do obrotu na terenie Rzeczypospolitej Polskiej.</w:t>
      </w:r>
    </w:p>
    <w:p w:rsidR="00D83243" w:rsidRPr="000649A2" w:rsidRDefault="00D83243" w:rsidP="00BA2B2D">
      <w:pPr>
        <w:ind w:left="284" w:hanging="284"/>
        <w:jc w:val="both"/>
      </w:pPr>
      <w:r w:rsidRPr="000649A2">
        <w:t>4.</w:t>
      </w:r>
      <w:r w:rsidR="003722D1">
        <w:t xml:space="preserve"> </w:t>
      </w:r>
      <w:r w:rsidRPr="000649A2">
        <w:t>Wykonawca przekaże Zamawiającemu wszelką dokumentację dotyczącą jakości                       wbudowanych materiałów.</w:t>
      </w:r>
    </w:p>
    <w:p w:rsidR="00D83243" w:rsidRPr="000649A2" w:rsidRDefault="00D83243" w:rsidP="00BA2B2D">
      <w:pPr>
        <w:jc w:val="center"/>
        <w:rPr>
          <w:b/>
        </w:rPr>
      </w:pPr>
      <w:r w:rsidRPr="000649A2">
        <w:rPr>
          <w:b/>
        </w:rPr>
        <w:t>§ 4.</w:t>
      </w:r>
    </w:p>
    <w:p w:rsidR="00D83243" w:rsidRPr="000649A2" w:rsidRDefault="00D83243" w:rsidP="00BA2B2D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</w:pPr>
      <w:r w:rsidRPr="000649A2">
        <w:t>Wykonawca ponosi odpowiedzialność za miejsce wykonywanych robót z chwilą</w:t>
      </w:r>
      <w:r w:rsidR="00C86C8E">
        <w:t xml:space="preserve"> przejęcia placu budowy</w:t>
      </w:r>
      <w:r w:rsidRPr="000649A2">
        <w:t>.</w:t>
      </w:r>
    </w:p>
    <w:p w:rsidR="00D83243" w:rsidRPr="000649A2" w:rsidRDefault="00D83243" w:rsidP="00BA2B2D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</w:pPr>
      <w:r w:rsidRPr="000649A2">
        <w:t>Organizacja miejsca wykonywania robót objętych umową wraz z zapleczem leży po stronie Wykonawcy.</w:t>
      </w:r>
    </w:p>
    <w:p w:rsidR="00D83243" w:rsidRPr="000649A2" w:rsidRDefault="00D83243" w:rsidP="00BA2B2D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</w:pPr>
      <w:r w:rsidRPr="000649A2">
        <w:t>Wykonawca zapewni bezpieczeństwo w obszarze prowadzonych robót, odpowiednio zabezpieczy i oznakuje miejsce robót zgodnie z obowiązującymi w tym zakresie przepisami.</w:t>
      </w:r>
    </w:p>
    <w:p w:rsidR="00D83243" w:rsidRPr="000649A2" w:rsidRDefault="00D83243" w:rsidP="00BA2B2D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</w:pPr>
      <w:r w:rsidRPr="000649A2">
        <w:t>Wykonawca ponosi odpowiedzialność za szkody, które mogą wyniknąć w związku</w:t>
      </w:r>
      <w:r w:rsidR="00A151F7">
        <w:t xml:space="preserve"> </w:t>
      </w:r>
      <w:r w:rsidRPr="000649A2">
        <w:t>z realizacją niniejszej umowy oraz odpowiedzialność za następstwa nieszczęśliwych wypadków dotyczących pracowników i osób trzecich a powstałych w związku</w:t>
      </w:r>
      <w:r w:rsidR="00A151F7">
        <w:t xml:space="preserve"> </w:t>
      </w:r>
      <w:r w:rsidRPr="000649A2">
        <w:t>z prowadzonymi robotami.</w:t>
      </w:r>
    </w:p>
    <w:p w:rsidR="00D83243" w:rsidRDefault="00D83243" w:rsidP="00BA2B2D">
      <w:pPr>
        <w:jc w:val="center"/>
        <w:rPr>
          <w:b/>
        </w:rPr>
      </w:pPr>
      <w:r w:rsidRPr="000649A2">
        <w:rPr>
          <w:b/>
        </w:rPr>
        <w:lastRenderedPageBreak/>
        <w:t>§ 5.</w:t>
      </w:r>
    </w:p>
    <w:p w:rsidR="00001106" w:rsidRPr="00E96385" w:rsidRDefault="00001106" w:rsidP="00001106">
      <w:pPr>
        <w:numPr>
          <w:ilvl w:val="0"/>
          <w:numId w:val="16"/>
        </w:numPr>
        <w:ind w:left="357" w:hanging="357"/>
        <w:jc w:val="both"/>
        <w:rPr>
          <w:b/>
        </w:rPr>
      </w:pPr>
      <w:r w:rsidRPr="0054730E">
        <w:t xml:space="preserve">Strony ustalają, że przedmiot umowy zostanie wykonany w terminie </w:t>
      </w:r>
      <w:r>
        <w:rPr>
          <w:b/>
        </w:rPr>
        <w:t>do dnia …………</w:t>
      </w:r>
      <w:r w:rsidRPr="00E96385">
        <w:rPr>
          <w:b/>
        </w:rPr>
        <w:t>.</w:t>
      </w:r>
    </w:p>
    <w:p w:rsidR="00001106" w:rsidRPr="00001106" w:rsidRDefault="00001106" w:rsidP="00001106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/>
        </w:rPr>
      </w:pPr>
      <w:r>
        <w:t>Za datę zakończenia robót zostanie uznany dzień pisemnego zgłoszenia Zamawiającemu zakończenia wykonania wszystkich robót objętych umową i możliwości dokonania ich odbioru końcowego wraz z przekazaniem kompletnej dokumentacji odbiorowej</w:t>
      </w:r>
      <w:r w:rsidRPr="00201C33">
        <w:t>. Zamawiający nie wyznaczy i nie rozpocznie czynności odbioru końcowego w przypadku gdy dokumentacja po</w:t>
      </w:r>
      <w:r>
        <w:t>wykonawcza będzie niekompletna.</w:t>
      </w:r>
    </w:p>
    <w:p w:rsidR="00D83243" w:rsidRPr="000649A2" w:rsidRDefault="00D83243" w:rsidP="00BA2B2D">
      <w:pPr>
        <w:jc w:val="center"/>
        <w:rPr>
          <w:b/>
        </w:rPr>
      </w:pPr>
      <w:r w:rsidRPr="000649A2">
        <w:rPr>
          <w:b/>
        </w:rPr>
        <w:t>§ 6.</w:t>
      </w:r>
    </w:p>
    <w:p w:rsidR="00D83243" w:rsidRPr="000649A2" w:rsidRDefault="00D83243" w:rsidP="00BA2B2D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0649A2">
        <w:t xml:space="preserve">Za wykonanie przedmiotu umowy </w:t>
      </w:r>
      <w:r w:rsidR="008C2240">
        <w:t xml:space="preserve">Wykonawca otrzyma wynagrodzenie </w:t>
      </w:r>
      <w:r w:rsidRPr="000649A2">
        <w:t xml:space="preserve">w wysokości </w:t>
      </w:r>
      <w:r w:rsidR="00DF212B">
        <w:t>…………</w:t>
      </w:r>
      <w:r w:rsidRPr="000649A2">
        <w:t xml:space="preserve"> zł (słownie: </w:t>
      </w:r>
      <w:r w:rsidR="00DF212B">
        <w:t>………</w:t>
      </w:r>
      <w:r w:rsidR="008C2240">
        <w:t>…………….</w:t>
      </w:r>
      <w:r w:rsidR="00DF212B">
        <w:t>……</w:t>
      </w:r>
      <w:r w:rsidRPr="000649A2">
        <w:t xml:space="preserve">) </w:t>
      </w:r>
      <w:r>
        <w:t>brutto</w:t>
      </w:r>
      <w:r w:rsidR="00DF212B">
        <w:t xml:space="preserve"> w tym </w:t>
      </w:r>
      <w:r w:rsidR="008C2240">
        <w:t>………</w:t>
      </w:r>
      <w:r w:rsidR="00DF212B">
        <w:t>…..</w:t>
      </w:r>
      <w:r w:rsidRPr="000649A2">
        <w:t xml:space="preserve"> podatku VAT.</w:t>
      </w:r>
    </w:p>
    <w:p w:rsidR="00D83243" w:rsidRPr="000649A2" w:rsidRDefault="00D83243" w:rsidP="00BA2B2D">
      <w:pPr>
        <w:ind w:left="284" w:hanging="284"/>
        <w:jc w:val="both"/>
      </w:pPr>
      <w:r w:rsidRPr="000649A2">
        <w:t xml:space="preserve">2. Płatność za wykonanie przedmiotu umowy nastąpi w oparciu o fakturę końcową wystawioną na podstawie </w:t>
      </w:r>
      <w:r w:rsidR="00C86C8E">
        <w:t xml:space="preserve">bezusterkowego </w:t>
      </w:r>
      <w:r w:rsidRPr="000649A2">
        <w:t>pr</w:t>
      </w:r>
      <w:r w:rsidR="008C2240">
        <w:t xml:space="preserve">otokołu </w:t>
      </w:r>
      <w:r w:rsidR="00C86C8E">
        <w:t>odbioru końcowego robót.</w:t>
      </w:r>
    </w:p>
    <w:p w:rsidR="00D83243" w:rsidRPr="000649A2" w:rsidRDefault="00D83243" w:rsidP="00BA2B2D">
      <w:pPr>
        <w:ind w:left="284" w:hanging="284"/>
        <w:jc w:val="both"/>
      </w:pPr>
      <w:r w:rsidRPr="000649A2">
        <w:t>3</w:t>
      </w:r>
      <w:r w:rsidR="008C2240">
        <w:t>. Termin zapłaty faktury - do 30</w:t>
      </w:r>
      <w:r w:rsidRPr="000649A2">
        <w:t xml:space="preserve"> dni od daty prawidłowo wystawionej faktury, złożonej                   w Urzędzie Miasta i Gminy w Wąchocku.</w:t>
      </w:r>
    </w:p>
    <w:p w:rsidR="00D83243" w:rsidRDefault="00D83243" w:rsidP="00BA2B2D">
      <w:pPr>
        <w:ind w:left="284" w:hanging="284"/>
        <w:jc w:val="both"/>
      </w:pPr>
      <w:r w:rsidRPr="000649A2">
        <w:t>4. Płatność uważana będzie za zrealizowaną w dniu, w którym Bank obciąży konto Zamawiającego.</w:t>
      </w:r>
    </w:p>
    <w:p w:rsidR="00584A8B" w:rsidRPr="00641105" w:rsidRDefault="00584A8B" w:rsidP="00584A8B">
      <w:pPr>
        <w:ind w:left="284" w:hanging="284"/>
        <w:jc w:val="both"/>
      </w:pPr>
      <w:r>
        <w:t>5. Zamawiający zastrzega sobie prawo potrącenia kwot z tytułu naliczenia kar umownych              z należnego Wykonawcy wynagrodzenia, a Wykonawca wyraża na to zgodę. Potrącenie kar umownych nie zwalnia Wykonawcy z obowiązku wykonania zobowiązań umownych.</w:t>
      </w:r>
    </w:p>
    <w:p w:rsidR="00584A8B" w:rsidRPr="000649A2" w:rsidRDefault="00584A8B" w:rsidP="006C3B3B">
      <w:pPr>
        <w:ind w:left="284" w:hanging="284"/>
        <w:jc w:val="both"/>
      </w:pPr>
      <w:r>
        <w:t>6.  Zamawiający zastrzega</w:t>
      </w:r>
      <w:r w:rsidRPr="00641105">
        <w:t xml:space="preserve"> sobie prawo do </w:t>
      </w:r>
      <w:r>
        <w:t xml:space="preserve">dochodzenia </w:t>
      </w:r>
      <w:r w:rsidRPr="00641105">
        <w:t xml:space="preserve">odszkodowania </w:t>
      </w:r>
      <w:r>
        <w:t xml:space="preserve">uzupełniającego </w:t>
      </w:r>
      <w:r w:rsidRPr="00641105">
        <w:t>na zasadach ogólnych</w:t>
      </w:r>
      <w:r>
        <w:t xml:space="preserve"> przepisów Kodeksu Cywilnego, gdy szkoda</w:t>
      </w:r>
      <w:r w:rsidRPr="00641105">
        <w:t xml:space="preserve"> przekracza wysokość kar umownych.</w:t>
      </w:r>
    </w:p>
    <w:p w:rsidR="00D83243" w:rsidRDefault="00D83243" w:rsidP="00BA2B2D">
      <w:pPr>
        <w:jc w:val="center"/>
        <w:rPr>
          <w:b/>
        </w:rPr>
      </w:pPr>
      <w:r w:rsidRPr="000649A2">
        <w:rPr>
          <w:b/>
        </w:rPr>
        <w:t>§ 7.</w:t>
      </w:r>
    </w:p>
    <w:p w:rsidR="00992750" w:rsidRPr="004F702F" w:rsidRDefault="00992750" w:rsidP="00992750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641105">
        <w:rPr>
          <w:rFonts w:ascii="Times New Roman" w:hAnsi="Times New Roman"/>
          <w:sz w:val="24"/>
          <w:szCs w:val="24"/>
        </w:rPr>
        <w:t xml:space="preserve">Wykonawca udziela Zamawiającemu </w:t>
      </w:r>
      <w:r>
        <w:rPr>
          <w:rFonts w:ascii="Times New Roman" w:hAnsi="Times New Roman"/>
          <w:sz w:val="24"/>
          <w:szCs w:val="24"/>
        </w:rPr>
        <w:t xml:space="preserve">na przedmiot umowy, </w:t>
      </w:r>
      <w:r w:rsidRPr="00641105">
        <w:rPr>
          <w:rFonts w:ascii="Times New Roman" w:hAnsi="Times New Roman"/>
          <w:sz w:val="24"/>
          <w:szCs w:val="24"/>
        </w:rPr>
        <w:t>gwarancji ja</w:t>
      </w:r>
      <w:r>
        <w:rPr>
          <w:rFonts w:ascii="Times New Roman" w:hAnsi="Times New Roman"/>
          <w:sz w:val="24"/>
          <w:szCs w:val="24"/>
        </w:rPr>
        <w:t>kości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na okres            36</w:t>
      </w:r>
      <w:r w:rsidRPr="004F702F">
        <w:rPr>
          <w:rFonts w:ascii="Times New Roman" w:hAnsi="Times New Roman"/>
          <w:bCs/>
          <w:sz w:val="24"/>
          <w:szCs w:val="24"/>
          <w:lang w:eastAsia="pl-PL"/>
        </w:rPr>
        <w:t xml:space="preserve"> miesięcy </w:t>
      </w:r>
      <w:r w:rsidRPr="004F702F">
        <w:rPr>
          <w:rFonts w:ascii="Times New Roman" w:hAnsi="Times New Roman"/>
          <w:sz w:val="24"/>
          <w:szCs w:val="24"/>
          <w:lang w:eastAsia="pl-PL"/>
        </w:rPr>
        <w:t>od dnia odebrania przez Zamawiającego robót budowlanych i podpisania (bez uwag) protokołu końcowego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992750" w:rsidRPr="00641105" w:rsidRDefault="00992750" w:rsidP="00992750">
      <w:pPr>
        <w:autoSpaceDE w:val="0"/>
        <w:autoSpaceDN w:val="0"/>
        <w:adjustRightInd w:val="0"/>
        <w:ind w:left="284" w:hanging="284"/>
        <w:jc w:val="both"/>
      </w:pPr>
      <w:r>
        <w:t xml:space="preserve">2. </w:t>
      </w:r>
      <w:r>
        <w:tab/>
        <w:t>Strony postanawiają, że odpowiedzialność</w:t>
      </w:r>
      <w:r>
        <w:rPr>
          <w:rFonts w:ascii="TimesNewRoman" w:hAnsi="TimesNewRoman" w:cs="TimesNewRoman"/>
        </w:rPr>
        <w:t xml:space="preserve"> </w:t>
      </w:r>
      <w:r w:rsidRPr="00F339B8">
        <w:rPr>
          <w:bCs/>
        </w:rPr>
        <w:t xml:space="preserve">Wykonawcy </w:t>
      </w:r>
      <w:r>
        <w:t xml:space="preserve">z tytułu rękojmi za wady fizyczne przedmiotu umowy oraz wbudowane materiały zostanie rozszerzona na okres 36 miesięcy, licząc od daty podpisania (bez uwag) </w:t>
      </w:r>
      <w:r w:rsidRPr="008D5DBD">
        <w:t>protokołu odbioru końcowego</w:t>
      </w:r>
      <w:r>
        <w:t>.</w:t>
      </w:r>
    </w:p>
    <w:p w:rsidR="00992750" w:rsidRPr="00641105" w:rsidRDefault="00992750" w:rsidP="00992750">
      <w:pPr>
        <w:autoSpaceDE w:val="0"/>
        <w:autoSpaceDN w:val="0"/>
        <w:adjustRightInd w:val="0"/>
        <w:ind w:left="284" w:hanging="284"/>
        <w:jc w:val="both"/>
      </w:pPr>
      <w:r>
        <w:t>3.</w:t>
      </w:r>
      <w:r>
        <w:tab/>
      </w:r>
      <w:r w:rsidRPr="00641105">
        <w:t xml:space="preserve">W okresie gwarancji Wykonawca zobowiązuje się do bezpłatnego usunięcia wad i usterek </w:t>
      </w:r>
      <w:r>
        <w:t>w uzgodnionym przez strony terminie, a w razie uchylania się</w:t>
      </w:r>
      <w:r>
        <w:rPr>
          <w:rFonts w:ascii="TimesNewRoman" w:hAnsi="TimesNewRoman" w:cs="TimesNewRoman"/>
        </w:rPr>
        <w:t xml:space="preserve"> </w:t>
      </w:r>
      <w:r>
        <w:t xml:space="preserve">przez </w:t>
      </w:r>
      <w:r w:rsidRPr="0018269A">
        <w:rPr>
          <w:bCs/>
        </w:rPr>
        <w:t>Wykonawc</w:t>
      </w:r>
      <w:r w:rsidRPr="0018269A">
        <w:rPr>
          <w:rFonts w:ascii="TimesNewRoman,Bold" w:eastAsia="TimesNewRoman,Bold" w:cs="TimesNewRoman,Bold" w:hint="eastAsia"/>
          <w:bCs/>
        </w:rPr>
        <w:t>ę</w:t>
      </w:r>
      <w:r w:rsidRPr="0018269A">
        <w:rPr>
          <w:rFonts w:ascii="TimesNewRoman,Bold" w:eastAsia="TimesNewRoman,Bold" w:cs="TimesNewRoman,Bold"/>
          <w:bCs/>
        </w:rPr>
        <w:t xml:space="preserve"> </w:t>
      </w:r>
      <w:r>
        <w:t xml:space="preserve">od ww. obowiązków, </w:t>
      </w:r>
      <w:r w:rsidRPr="00641105">
        <w:t xml:space="preserve">w terminie 7 dni licząc od daty pisemnego (listem lub faksem) powiadomienia przez Zamawiającego. Okres gwarancji zostanie przedłużony o czas naprawy. </w:t>
      </w:r>
    </w:p>
    <w:p w:rsidR="00992750" w:rsidRPr="00641105" w:rsidRDefault="00992750" w:rsidP="00992750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Pr="00641105">
        <w:rPr>
          <w:rFonts w:ascii="Times New Roman" w:hAnsi="Times New Roman"/>
          <w:sz w:val="24"/>
          <w:szCs w:val="24"/>
        </w:rPr>
        <w:t>Zamawiający ma prawo dochodzić uprawnień z tytułu rękojmi za wady, niezależnie od uprawnień wynikających z gwarancji.</w:t>
      </w:r>
    </w:p>
    <w:p w:rsidR="00992750" w:rsidRDefault="00992750" w:rsidP="00992750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 w:rsidRPr="00641105">
        <w:rPr>
          <w:rFonts w:ascii="Times New Roman" w:hAnsi="Times New Roman"/>
          <w:sz w:val="24"/>
          <w:szCs w:val="24"/>
        </w:rPr>
        <w:t>Wykonawca odpowiada za wady w wykonaniu przedmiotu umowy również po okresie rękojmi, jeżeli Zamawiający zawiadomi Wykonawcę o wadzie przed upływem okresu rękojmi.</w:t>
      </w:r>
    </w:p>
    <w:p w:rsidR="00D83243" w:rsidRPr="000649A2" w:rsidRDefault="00D83243" w:rsidP="00992750">
      <w:pPr>
        <w:jc w:val="center"/>
        <w:rPr>
          <w:b/>
        </w:rPr>
      </w:pPr>
      <w:r w:rsidRPr="000649A2">
        <w:rPr>
          <w:b/>
        </w:rPr>
        <w:t>§ 8.</w:t>
      </w:r>
    </w:p>
    <w:p w:rsidR="00D83243" w:rsidRPr="000649A2" w:rsidRDefault="00D83243" w:rsidP="00BA2B2D">
      <w:pPr>
        <w:numPr>
          <w:ilvl w:val="0"/>
          <w:numId w:val="9"/>
        </w:numPr>
        <w:jc w:val="both"/>
      </w:pPr>
      <w:r w:rsidRPr="000649A2">
        <w:t>Wykonawca zapłaci Zamawiającemu kary umowne:</w:t>
      </w:r>
    </w:p>
    <w:p w:rsidR="00D83243" w:rsidRPr="000649A2" w:rsidRDefault="00D83243" w:rsidP="00BA2B2D">
      <w:pPr>
        <w:numPr>
          <w:ilvl w:val="0"/>
          <w:numId w:val="10"/>
        </w:numPr>
        <w:jc w:val="both"/>
      </w:pPr>
      <w:r w:rsidRPr="000649A2">
        <w:t>za zwłokę w wykonaniu robót objętych</w:t>
      </w:r>
      <w:r w:rsidR="004066ED">
        <w:t xml:space="preserve"> niniejszą umową w wysokości 0,2</w:t>
      </w:r>
      <w:r w:rsidRPr="000649A2">
        <w:t>%  wynagrodzenia brutto określonego w § 6 ust. 1, za każdy dzień zwłoki liczony od daty upływu terminu wyznaczonego na zakończenie robót,</w:t>
      </w:r>
    </w:p>
    <w:p w:rsidR="00D83243" w:rsidRPr="000649A2" w:rsidRDefault="00D83243" w:rsidP="00BA2B2D">
      <w:pPr>
        <w:numPr>
          <w:ilvl w:val="0"/>
          <w:numId w:val="10"/>
        </w:numPr>
        <w:jc w:val="both"/>
      </w:pPr>
      <w:r w:rsidRPr="000649A2">
        <w:t>za zwłokę w usunięciu wad w wysokości 0,5% wynagrodzenia brutto określonego             w § 6 ust. 1, za każdy dzień zwłoki liczonej od daty wyznaczonego przez Zamawiającego na usuniecie wad,</w:t>
      </w:r>
    </w:p>
    <w:p w:rsidR="00D83243" w:rsidRPr="000649A2" w:rsidRDefault="00D83243" w:rsidP="00BA2B2D">
      <w:pPr>
        <w:numPr>
          <w:ilvl w:val="0"/>
          <w:numId w:val="10"/>
        </w:numPr>
        <w:jc w:val="both"/>
      </w:pPr>
      <w:r w:rsidRPr="000649A2">
        <w:t>za odstąpienie od umowy z winy Wykonawcy w wysokości 20% wynagrodzenia brutto określonego w § 6 ust. 1.</w:t>
      </w:r>
    </w:p>
    <w:p w:rsidR="00D83243" w:rsidRPr="000649A2" w:rsidRDefault="00D83243" w:rsidP="00BA2B2D">
      <w:pPr>
        <w:numPr>
          <w:ilvl w:val="0"/>
          <w:numId w:val="9"/>
        </w:numPr>
        <w:jc w:val="both"/>
      </w:pPr>
      <w:r w:rsidRPr="000649A2">
        <w:t>Roszczenie o zapłatę kar umownych z tytułu zwłoki, ustalonych za każdy rozpoczęty dzień zwłoki, staje się wymagalne:</w:t>
      </w:r>
    </w:p>
    <w:p w:rsidR="00D83243" w:rsidRPr="000649A2" w:rsidRDefault="00D83243" w:rsidP="00BA2B2D">
      <w:pPr>
        <w:numPr>
          <w:ilvl w:val="0"/>
          <w:numId w:val="11"/>
        </w:numPr>
        <w:jc w:val="both"/>
      </w:pPr>
      <w:r w:rsidRPr="000649A2">
        <w:lastRenderedPageBreak/>
        <w:t>za pierwszy rozpoczęty dzień zwłoki - w tym dniu,</w:t>
      </w:r>
    </w:p>
    <w:p w:rsidR="00D83243" w:rsidRPr="000649A2" w:rsidRDefault="00D83243" w:rsidP="00BA2B2D">
      <w:pPr>
        <w:numPr>
          <w:ilvl w:val="0"/>
          <w:numId w:val="11"/>
        </w:numPr>
        <w:jc w:val="both"/>
      </w:pPr>
      <w:r w:rsidRPr="000649A2">
        <w:t>za każdy następny rozpoczęty dzień zwłoki - odpowiednio w każdym z tych dni.</w:t>
      </w:r>
    </w:p>
    <w:p w:rsidR="00D83243" w:rsidRDefault="00D83243" w:rsidP="00BA2B2D">
      <w:pPr>
        <w:jc w:val="center"/>
        <w:rPr>
          <w:b/>
        </w:rPr>
      </w:pPr>
      <w:r w:rsidRPr="000649A2">
        <w:rPr>
          <w:b/>
        </w:rPr>
        <w:t>§ 9.</w:t>
      </w:r>
    </w:p>
    <w:p w:rsidR="00696DA9" w:rsidRPr="00B549E3" w:rsidRDefault="00696DA9" w:rsidP="00696DA9">
      <w:pPr>
        <w:numPr>
          <w:ilvl w:val="0"/>
          <w:numId w:val="17"/>
        </w:numPr>
        <w:tabs>
          <w:tab w:val="clear" w:pos="463"/>
          <w:tab w:val="num" w:pos="360"/>
        </w:tabs>
        <w:ind w:left="360" w:hanging="360"/>
        <w:jc w:val="both"/>
        <w:rPr>
          <w:color w:val="000000"/>
        </w:rPr>
      </w:pPr>
      <w:r w:rsidRPr="00B549E3">
        <w:rPr>
          <w:color w:val="000000"/>
        </w:rPr>
        <w:t>Z</w:t>
      </w:r>
      <w:r>
        <w:rPr>
          <w:color w:val="000000"/>
        </w:rPr>
        <w:t>amawiający wyznaczy</w:t>
      </w:r>
      <w:r w:rsidRPr="00B549E3">
        <w:rPr>
          <w:color w:val="000000"/>
        </w:rPr>
        <w:t xml:space="preserve"> czynnośc</w:t>
      </w:r>
      <w:r>
        <w:rPr>
          <w:color w:val="000000"/>
        </w:rPr>
        <w:t xml:space="preserve">i odbioru końcowego w ciągu 7 dni </w:t>
      </w:r>
      <w:r w:rsidRPr="00B549E3">
        <w:rPr>
          <w:color w:val="000000"/>
        </w:rPr>
        <w:t>od daty zawiadomienia go o osiągnięciu gotowości do odbioru końcowego</w:t>
      </w:r>
      <w:r>
        <w:rPr>
          <w:color w:val="000000"/>
        </w:rPr>
        <w:t xml:space="preserve"> i dostarczeniu kompletu dokumentów</w:t>
      </w:r>
      <w:r w:rsidRPr="00B549E3">
        <w:rPr>
          <w:color w:val="000000"/>
        </w:rPr>
        <w:t>.</w:t>
      </w:r>
    </w:p>
    <w:p w:rsidR="00696DA9" w:rsidRDefault="00696DA9" w:rsidP="00696DA9">
      <w:pPr>
        <w:numPr>
          <w:ilvl w:val="0"/>
          <w:numId w:val="17"/>
        </w:numPr>
        <w:tabs>
          <w:tab w:val="clear" w:pos="463"/>
          <w:tab w:val="num" w:pos="360"/>
          <w:tab w:val="left" w:pos="900"/>
        </w:tabs>
        <w:ind w:left="360" w:hanging="360"/>
        <w:jc w:val="both"/>
      </w:pPr>
      <w:r>
        <w:t>Jeżeli w toku czynności odbioru zostaną stwierdzone wady:</w:t>
      </w:r>
    </w:p>
    <w:p w:rsidR="00696DA9" w:rsidRDefault="00696DA9" w:rsidP="00696DA9">
      <w:pPr>
        <w:tabs>
          <w:tab w:val="left" w:pos="900"/>
        </w:tabs>
        <w:ind w:left="360"/>
        <w:jc w:val="both"/>
      </w:pPr>
      <w:r>
        <w:t>1) nadające się do usunięcia – Zamawiający odmówi odbioru do czasu usunięcia wad</w:t>
      </w:r>
      <w:r w:rsidR="00241393">
        <w:t>,</w:t>
      </w:r>
    </w:p>
    <w:p w:rsidR="00696DA9" w:rsidRDefault="00696DA9" w:rsidP="00696DA9">
      <w:pPr>
        <w:tabs>
          <w:tab w:val="left" w:pos="900"/>
        </w:tabs>
        <w:ind w:left="567" w:hanging="207"/>
        <w:jc w:val="both"/>
      </w:pPr>
      <w:r>
        <w:t xml:space="preserve">2) nie nadające się do usunięcia – Zamawiający zażąda ponownego wykonania robót lub obniżenia wynagrodzenia Wykonawcy, stosownie do obniżenia wartości użytkowej przedmiotu umowy. </w:t>
      </w:r>
    </w:p>
    <w:p w:rsidR="00696DA9" w:rsidRDefault="00696DA9" w:rsidP="00696DA9">
      <w:pPr>
        <w:numPr>
          <w:ilvl w:val="0"/>
          <w:numId w:val="17"/>
        </w:numPr>
        <w:tabs>
          <w:tab w:val="clear" w:pos="463"/>
          <w:tab w:val="num" w:pos="360"/>
          <w:tab w:val="left" w:pos="900"/>
        </w:tabs>
        <w:ind w:left="360" w:hanging="360"/>
        <w:jc w:val="both"/>
        <w:rPr>
          <w:color w:val="000000"/>
        </w:rPr>
      </w:pPr>
      <w:r w:rsidRPr="00B549E3">
        <w:rPr>
          <w:color w:val="000000"/>
        </w:rPr>
        <w:t>W razie nie usunięcia w ustalonym terminie</w:t>
      </w:r>
      <w:r>
        <w:rPr>
          <w:color w:val="000000"/>
        </w:rPr>
        <w:t>,</w:t>
      </w:r>
      <w:r w:rsidRPr="00B549E3">
        <w:rPr>
          <w:color w:val="000000"/>
        </w:rPr>
        <w:t xml:space="preserve"> przez Wykonawcę</w:t>
      </w:r>
      <w:r>
        <w:rPr>
          <w:color w:val="000000"/>
        </w:rPr>
        <w:t>,</w:t>
      </w:r>
      <w:r w:rsidRPr="00B549E3">
        <w:rPr>
          <w:color w:val="000000"/>
        </w:rPr>
        <w:t xml:space="preserve"> wad i usterek stwierdzonych przy odbiorze końcowym, w okresie gwarancji oraz przy przeglądzie </w:t>
      </w:r>
      <w:r>
        <w:rPr>
          <w:color w:val="000000"/>
        </w:rPr>
        <w:t>po</w:t>
      </w:r>
      <w:r w:rsidRPr="00B549E3">
        <w:rPr>
          <w:color w:val="000000"/>
        </w:rPr>
        <w:t>gwarancyjnym, Zamawiający jest upoważniony do ich usunięcia na koszt Wykonawcy.</w:t>
      </w:r>
    </w:p>
    <w:p w:rsidR="00584A8B" w:rsidRDefault="00696DA9" w:rsidP="00696DA9">
      <w:pPr>
        <w:numPr>
          <w:ilvl w:val="0"/>
          <w:numId w:val="17"/>
        </w:numPr>
        <w:tabs>
          <w:tab w:val="clear" w:pos="463"/>
          <w:tab w:val="num" w:pos="360"/>
          <w:tab w:val="left" w:pos="900"/>
        </w:tabs>
        <w:ind w:left="360" w:hanging="360"/>
        <w:jc w:val="both"/>
        <w:rPr>
          <w:color w:val="000000"/>
        </w:rPr>
      </w:pPr>
      <w:r w:rsidRPr="00584A8B">
        <w:rPr>
          <w:color w:val="000000"/>
        </w:rPr>
        <w:t>Jeżeli w toku czynności odbioru zostanie stwierdzone, że przedmiot umowy nie osiągnął gotowości do odbioru z powodu nieukończenia prac, wad, Zamawiający może odmówić odbioru, a fakt ten nie może być podstawą do przedłużenia terminu wykonania umowy, natomiast będzie podstawą do naliczenia przez Zamawiającego stosownych kar umownych za niewykonanie umowy</w:t>
      </w:r>
      <w:r w:rsidR="00584A8B" w:rsidRPr="00584A8B">
        <w:rPr>
          <w:color w:val="000000"/>
        </w:rPr>
        <w:t xml:space="preserve"> w terminie. </w:t>
      </w:r>
      <w:r w:rsidRPr="00584A8B">
        <w:rPr>
          <w:color w:val="000000"/>
        </w:rPr>
        <w:t>W takim przypadku Wykonawca ma obowiązek usunięcia wad i ponownego</w:t>
      </w:r>
      <w:r w:rsidR="00584A8B">
        <w:rPr>
          <w:color w:val="000000"/>
        </w:rPr>
        <w:t xml:space="preserve"> zgłoszenia elementu do odbioru.</w:t>
      </w:r>
    </w:p>
    <w:p w:rsidR="00696DA9" w:rsidRPr="00584A8B" w:rsidRDefault="00696DA9" w:rsidP="00584A8B">
      <w:pPr>
        <w:numPr>
          <w:ilvl w:val="0"/>
          <w:numId w:val="17"/>
        </w:numPr>
        <w:tabs>
          <w:tab w:val="clear" w:pos="463"/>
          <w:tab w:val="num" w:pos="360"/>
          <w:tab w:val="left" w:pos="900"/>
        </w:tabs>
        <w:ind w:left="360" w:hanging="360"/>
        <w:jc w:val="both"/>
        <w:rPr>
          <w:color w:val="000000"/>
        </w:rPr>
      </w:pPr>
      <w:r w:rsidRPr="00584A8B">
        <w:rPr>
          <w:color w:val="000000"/>
        </w:rPr>
        <w:t>Jeżeli wady uniemożliwiają użytkowanie przedmiotu umowy zgodnie z jego przeznaczeniem Zamawiający może obniżyć Wykonawcy wynagrodzenie za ten przedmiot odpowiednio do utraconej wartości użytkowej, estetycznej i technicznej.</w:t>
      </w:r>
    </w:p>
    <w:p w:rsidR="00D83243" w:rsidRDefault="00D83243" w:rsidP="00BA2B2D">
      <w:pPr>
        <w:jc w:val="center"/>
        <w:rPr>
          <w:b/>
        </w:rPr>
      </w:pPr>
      <w:r w:rsidRPr="000649A2">
        <w:rPr>
          <w:b/>
        </w:rPr>
        <w:t>§ 10.</w:t>
      </w:r>
    </w:p>
    <w:p w:rsidR="00161113" w:rsidRPr="00B549E3" w:rsidRDefault="00161113" w:rsidP="00161113">
      <w:pPr>
        <w:jc w:val="both"/>
      </w:pPr>
      <w:r w:rsidRPr="00B549E3">
        <w:t>Zamawiającemu przysługuje prawo odstąpienia od umowy, gdy:</w:t>
      </w:r>
    </w:p>
    <w:p w:rsidR="00161113" w:rsidRPr="00DE49CA" w:rsidRDefault="00161113" w:rsidP="00161113">
      <w:pPr>
        <w:pStyle w:val="Lista2"/>
        <w:numPr>
          <w:ilvl w:val="0"/>
          <w:numId w:val="19"/>
        </w:numPr>
        <w:tabs>
          <w:tab w:val="clear" w:pos="680"/>
          <w:tab w:val="num" w:pos="720"/>
        </w:tabs>
        <w:ind w:left="720" w:hanging="360"/>
        <w:jc w:val="both"/>
        <w:rPr>
          <w:sz w:val="24"/>
          <w:szCs w:val="24"/>
        </w:rPr>
      </w:pPr>
      <w:r w:rsidRPr="00DE49CA">
        <w:rPr>
          <w:sz w:val="24"/>
          <w:szCs w:val="24"/>
        </w:rPr>
        <w:t>Wykonawca nie przystąpił do przejęcia terenu budowy albo nie rozpoczął ro</w:t>
      </w:r>
      <w:r>
        <w:rPr>
          <w:sz w:val="24"/>
          <w:szCs w:val="24"/>
        </w:rPr>
        <w:t>bót albo pozostaje w zwłoce z</w:t>
      </w:r>
      <w:r w:rsidRPr="00DE49CA">
        <w:rPr>
          <w:sz w:val="24"/>
          <w:szCs w:val="24"/>
        </w:rPr>
        <w:t xml:space="preserve"> realizacją robót tak dalece, że wątpliwe jest dochowanie terminu zakończenia robót, pomimo wezwania Zamawiającego wyznaczającego termin na ich podjęcie,</w:t>
      </w:r>
    </w:p>
    <w:p w:rsidR="00161113" w:rsidRPr="00DE49CA" w:rsidRDefault="00161113" w:rsidP="00161113">
      <w:pPr>
        <w:pStyle w:val="Lista2"/>
        <w:numPr>
          <w:ilvl w:val="0"/>
          <w:numId w:val="19"/>
        </w:numPr>
        <w:tabs>
          <w:tab w:val="clear" w:pos="680"/>
          <w:tab w:val="num" w:pos="720"/>
        </w:tabs>
        <w:ind w:left="720" w:hanging="360"/>
        <w:jc w:val="both"/>
        <w:rPr>
          <w:sz w:val="24"/>
          <w:szCs w:val="24"/>
        </w:rPr>
      </w:pPr>
      <w:r w:rsidRPr="00DE49CA">
        <w:rPr>
          <w:sz w:val="24"/>
          <w:szCs w:val="24"/>
        </w:rPr>
        <w:t>Wykonawca bez uzasadnionej przyczyny przerwał wykonywan</w:t>
      </w:r>
      <w:r>
        <w:rPr>
          <w:sz w:val="24"/>
          <w:szCs w:val="24"/>
        </w:rPr>
        <w:t>ie robót na okres dłuższy niż 7</w:t>
      </w:r>
      <w:r w:rsidRPr="00DE49CA">
        <w:rPr>
          <w:sz w:val="24"/>
          <w:szCs w:val="24"/>
        </w:rPr>
        <w:t xml:space="preserve"> kolejnych dni kalendarzowych i pomimo dodatkowego pisemnego wezwania Zamawiając</w:t>
      </w:r>
      <w:r>
        <w:rPr>
          <w:sz w:val="24"/>
          <w:szCs w:val="24"/>
        </w:rPr>
        <w:t>ego nie  podjął ich w okresie 3 kolejnych dni roboczych</w:t>
      </w:r>
      <w:r w:rsidRPr="00DE49CA">
        <w:rPr>
          <w:sz w:val="24"/>
          <w:szCs w:val="24"/>
        </w:rPr>
        <w:t xml:space="preserve"> od dnia doręczenia Wykonawcy dodatkowego wezwania, </w:t>
      </w:r>
    </w:p>
    <w:p w:rsidR="00161113" w:rsidRPr="00B549E3" w:rsidRDefault="00161113" w:rsidP="00161113">
      <w:pPr>
        <w:pStyle w:val="Lista"/>
        <w:numPr>
          <w:ilvl w:val="0"/>
          <w:numId w:val="19"/>
        </w:numPr>
        <w:tabs>
          <w:tab w:val="clear" w:pos="680"/>
          <w:tab w:val="num" w:pos="720"/>
        </w:tabs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B549E3">
        <w:rPr>
          <w:sz w:val="24"/>
          <w:szCs w:val="24"/>
        </w:rPr>
        <w:t xml:space="preserve">ystąpi istotna zmiana okoliczności powodująca, że wykonanie umowy nie leży w interesie publicznym, czego nie można było przewidzieć w chwili zawarcia umowy. W takim wypadku Wykonawca może żądać jedynie wynagrodzenia należnego mu </w:t>
      </w:r>
      <w:r>
        <w:rPr>
          <w:sz w:val="24"/>
          <w:szCs w:val="24"/>
        </w:rPr>
        <w:t xml:space="preserve">               </w:t>
      </w:r>
      <w:r w:rsidRPr="00B549E3">
        <w:rPr>
          <w:sz w:val="24"/>
          <w:szCs w:val="24"/>
        </w:rPr>
        <w:t>z tytułu wykonania części umowy,</w:t>
      </w:r>
    </w:p>
    <w:p w:rsidR="00161113" w:rsidRDefault="00161113" w:rsidP="00161113">
      <w:pPr>
        <w:pStyle w:val="Lista"/>
        <w:numPr>
          <w:ilvl w:val="0"/>
          <w:numId w:val="19"/>
        </w:numPr>
        <w:tabs>
          <w:tab w:val="clear" w:pos="680"/>
          <w:tab w:val="num" w:pos="720"/>
        </w:tabs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B549E3">
        <w:rPr>
          <w:sz w:val="24"/>
          <w:szCs w:val="24"/>
        </w:rPr>
        <w:t xml:space="preserve">ykonawca realizuje roboty przewidziane niniejszą umową w sposób niezgodny z niniejszą umową, </w:t>
      </w:r>
      <w:r>
        <w:rPr>
          <w:sz w:val="24"/>
          <w:szCs w:val="24"/>
        </w:rPr>
        <w:t>lub wskazaniami Zamawiającego,</w:t>
      </w:r>
    </w:p>
    <w:p w:rsidR="00161113" w:rsidRDefault="00161113" w:rsidP="00161113">
      <w:pPr>
        <w:pStyle w:val="Lista"/>
        <w:numPr>
          <w:ilvl w:val="0"/>
          <w:numId w:val="19"/>
        </w:numPr>
        <w:tabs>
          <w:tab w:val="clear" w:pos="680"/>
          <w:tab w:val="num" w:pos="720"/>
        </w:tabs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Wykonawca popadł w stan upadłości lub likwidacji lub wydany został nakaz zajęcia majątku Wykonawcy.</w:t>
      </w:r>
    </w:p>
    <w:p w:rsidR="00161113" w:rsidRPr="000649A2" w:rsidRDefault="00161113" w:rsidP="006C3B3B">
      <w:pPr>
        <w:jc w:val="center"/>
        <w:rPr>
          <w:b/>
        </w:rPr>
      </w:pPr>
      <w:r>
        <w:rPr>
          <w:b/>
        </w:rPr>
        <w:t>§ 11</w:t>
      </w:r>
      <w:r w:rsidRPr="000649A2">
        <w:rPr>
          <w:b/>
        </w:rPr>
        <w:t>.</w:t>
      </w:r>
    </w:p>
    <w:p w:rsidR="00A151F7" w:rsidRPr="001D5858" w:rsidRDefault="00D83243" w:rsidP="001D5858">
      <w:pPr>
        <w:jc w:val="both"/>
      </w:pPr>
      <w:r w:rsidRPr="000649A2">
        <w:t>Wszelkie zmiany treści niniejszej umowy wymagają zgody obu stron wyrażonej w formie pisemnej pod rygorem nieważności.</w:t>
      </w:r>
    </w:p>
    <w:p w:rsidR="00D83243" w:rsidRPr="000649A2" w:rsidRDefault="00161113" w:rsidP="00BA2B2D">
      <w:pPr>
        <w:jc w:val="center"/>
        <w:rPr>
          <w:b/>
        </w:rPr>
      </w:pPr>
      <w:r>
        <w:rPr>
          <w:b/>
        </w:rPr>
        <w:t>§ 12</w:t>
      </w:r>
      <w:r w:rsidR="00D83243" w:rsidRPr="000649A2">
        <w:rPr>
          <w:b/>
        </w:rPr>
        <w:t>.</w:t>
      </w:r>
    </w:p>
    <w:p w:rsidR="00D83243" w:rsidRDefault="00D83243" w:rsidP="00BA2B2D">
      <w:pPr>
        <w:jc w:val="both"/>
      </w:pPr>
      <w:r w:rsidRPr="000649A2">
        <w:t>W sprawach nieuregulowanych niniejszą umową mają zastosowanie przepisy Kodeksu Cywilnego.</w:t>
      </w:r>
    </w:p>
    <w:p w:rsidR="001D5858" w:rsidRPr="00B73F7F" w:rsidRDefault="001D5858" w:rsidP="00BA2B2D">
      <w:pPr>
        <w:jc w:val="both"/>
      </w:pPr>
    </w:p>
    <w:p w:rsidR="00D83243" w:rsidRPr="000649A2" w:rsidRDefault="00161113" w:rsidP="00BA2B2D">
      <w:pPr>
        <w:jc w:val="center"/>
        <w:rPr>
          <w:b/>
        </w:rPr>
      </w:pPr>
      <w:r>
        <w:rPr>
          <w:b/>
        </w:rPr>
        <w:t>§ 13</w:t>
      </w:r>
      <w:r w:rsidR="00D83243" w:rsidRPr="000649A2">
        <w:rPr>
          <w:b/>
        </w:rPr>
        <w:t>.</w:t>
      </w:r>
    </w:p>
    <w:p w:rsidR="003F5668" w:rsidRPr="00A151F7" w:rsidRDefault="00D83243" w:rsidP="00A151F7">
      <w:pPr>
        <w:jc w:val="both"/>
      </w:pPr>
      <w:r w:rsidRPr="000649A2">
        <w:lastRenderedPageBreak/>
        <w:t>Sprawy sporne dotyczące realizacji niniejszej umowy rozpatrywane będą przez właściwy sąd powszechny.</w:t>
      </w:r>
    </w:p>
    <w:p w:rsidR="00D83243" w:rsidRPr="000649A2" w:rsidRDefault="00161113" w:rsidP="00BA2B2D">
      <w:pPr>
        <w:jc w:val="center"/>
        <w:rPr>
          <w:b/>
        </w:rPr>
      </w:pPr>
      <w:r>
        <w:rPr>
          <w:b/>
        </w:rPr>
        <w:t>§ 14</w:t>
      </w:r>
      <w:r w:rsidR="00D83243" w:rsidRPr="000649A2">
        <w:rPr>
          <w:b/>
        </w:rPr>
        <w:t>.</w:t>
      </w:r>
    </w:p>
    <w:p w:rsidR="00D83243" w:rsidRPr="000649A2" w:rsidRDefault="00D83243" w:rsidP="00BA2B2D">
      <w:pPr>
        <w:jc w:val="both"/>
      </w:pPr>
      <w:r w:rsidRPr="000649A2">
        <w:t>Niniejszą umowę sporządzono w trzech jednobrzmiących egzemplarzach - dwa dla Zamawiającego i jeden dla Wykonawcy.</w:t>
      </w:r>
    </w:p>
    <w:p w:rsidR="00D83243" w:rsidRDefault="00D83243" w:rsidP="00BA2B2D">
      <w:pPr>
        <w:jc w:val="both"/>
        <w:rPr>
          <w:b/>
        </w:rPr>
      </w:pPr>
      <w:r w:rsidRPr="000649A2">
        <w:rPr>
          <w:b/>
        </w:rPr>
        <w:t xml:space="preserve">    </w:t>
      </w:r>
    </w:p>
    <w:p w:rsidR="00D83243" w:rsidRPr="00161113" w:rsidRDefault="00D83243" w:rsidP="00BA2B2D">
      <w:pPr>
        <w:jc w:val="both"/>
        <w:rPr>
          <w:b/>
        </w:rPr>
      </w:pPr>
      <w:r w:rsidRPr="000649A2">
        <w:rPr>
          <w:b/>
        </w:rPr>
        <w:t xml:space="preserve">  ZAMAWIAJĄCY:                                                             </w:t>
      </w:r>
      <w:r>
        <w:rPr>
          <w:b/>
        </w:rPr>
        <w:t xml:space="preserve">         </w:t>
      </w:r>
      <w:r w:rsidRPr="000649A2">
        <w:rPr>
          <w:b/>
        </w:rPr>
        <w:t xml:space="preserve">             WYKONAWCA:</w:t>
      </w:r>
    </w:p>
    <w:sectPr w:rsidR="00D83243" w:rsidRPr="00161113" w:rsidSect="00A151F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F57" w:rsidRDefault="00846F57">
      <w:r>
        <w:separator/>
      </w:r>
    </w:p>
  </w:endnote>
  <w:endnote w:type="continuationSeparator" w:id="0">
    <w:p w:rsidR="00846F57" w:rsidRDefault="0084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A89" w:rsidRDefault="00CA7A89" w:rsidP="004866F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7A89" w:rsidRDefault="00CA7A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A89" w:rsidRDefault="00CA7A89" w:rsidP="004866F5">
    <w:pPr>
      <w:pStyle w:val="Stopka"/>
      <w:framePr w:wrap="around" w:vAnchor="text" w:hAnchor="margin" w:xAlign="center" w:y="1"/>
      <w:rPr>
        <w:rStyle w:val="Numerstrony"/>
      </w:rPr>
    </w:pPr>
  </w:p>
  <w:p w:rsidR="00CA7A89" w:rsidRDefault="00CA7A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F57" w:rsidRDefault="00846F57">
      <w:r>
        <w:separator/>
      </w:r>
    </w:p>
  </w:footnote>
  <w:footnote w:type="continuationSeparator" w:id="0">
    <w:p w:rsidR="00846F57" w:rsidRDefault="00846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7402C"/>
    <w:multiLevelType w:val="hybridMultilevel"/>
    <w:tmpl w:val="D1485B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754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FD10A4"/>
    <w:multiLevelType w:val="hybridMultilevel"/>
    <w:tmpl w:val="AB602E2C"/>
    <w:lvl w:ilvl="0" w:tplc="EA100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2449A"/>
    <w:multiLevelType w:val="hybridMultilevel"/>
    <w:tmpl w:val="D172831E"/>
    <w:lvl w:ilvl="0" w:tplc="5142E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4D201C"/>
    <w:multiLevelType w:val="multilevel"/>
    <w:tmpl w:val="4F1E99A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A9F5194"/>
    <w:multiLevelType w:val="hybridMultilevel"/>
    <w:tmpl w:val="AD288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34C6C"/>
    <w:multiLevelType w:val="singleLevel"/>
    <w:tmpl w:val="379021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3D095347"/>
    <w:multiLevelType w:val="hybridMultilevel"/>
    <w:tmpl w:val="0A2825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FB84911"/>
    <w:multiLevelType w:val="singleLevel"/>
    <w:tmpl w:val="9C1A0CDA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9" w15:restartNumberingAfterBreak="0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" w15:restartNumberingAfterBreak="0">
    <w:nsid w:val="44275600"/>
    <w:multiLevelType w:val="hybridMultilevel"/>
    <w:tmpl w:val="2688B0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5B45AB8"/>
    <w:multiLevelType w:val="hybridMultilevel"/>
    <w:tmpl w:val="E4AE8146"/>
    <w:lvl w:ilvl="0" w:tplc="DEDA16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BF05A3A"/>
    <w:multiLevelType w:val="hybridMultilevel"/>
    <w:tmpl w:val="572496A8"/>
    <w:lvl w:ilvl="0" w:tplc="9A9CE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A8C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3D6103"/>
    <w:multiLevelType w:val="hybridMultilevel"/>
    <w:tmpl w:val="D422BC36"/>
    <w:lvl w:ilvl="0" w:tplc="A418A8C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496602"/>
    <w:multiLevelType w:val="hybridMultilevel"/>
    <w:tmpl w:val="D494B830"/>
    <w:lvl w:ilvl="0" w:tplc="05085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B92ABF"/>
    <w:multiLevelType w:val="hybridMultilevel"/>
    <w:tmpl w:val="53927D7E"/>
    <w:lvl w:ilvl="0" w:tplc="E278CD1A">
      <w:start w:val="1"/>
      <w:numFmt w:val="bullet"/>
      <w:lvlText w:val=""/>
      <w:lvlJc w:val="left"/>
      <w:pPr>
        <w:tabs>
          <w:tab w:val="num" w:pos="-320"/>
        </w:tabs>
        <w:ind w:left="-207" w:firstLine="20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B565FD1"/>
    <w:multiLevelType w:val="hybridMultilevel"/>
    <w:tmpl w:val="DB7A623C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A8A8BB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086B91"/>
    <w:multiLevelType w:val="hybridMultilevel"/>
    <w:tmpl w:val="D37827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E9A1B19"/>
    <w:multiLevelType w:val="hybridMultilevel"/>
    <w:tmpl w:val="AE50ACE8"/>
    <w:lvl w:ilvl="0" w:tplc="B93A8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7"/>
  </w:num>
  <w:num w:numId="5">
    <w:abstractNumId w:val="17"/>
  </w:num>
  <w:num w:numId="6">
    <w:abstractNumId w:val="10"/>
  </w:num>
  <w:num w:numId="7">
    <w:abstractNumId w:val="12"/>
  </w:num>
  <w:num w:numId="8">
    <w:abstractNumId w:val="15"/>
  </w:num>
  <w:num w:numId="9">
    <w:abstractNumId w:val="1"/>
  </w:num>
  <w:num w:numId="10">
    <w:abstractNumId w:val="8"/>
  </w:num>
  <w:num w:numId="11">
    <w:abstractNumId w:val="6"/>
  </w:num>
  <w:num w:numId="12">
    <w:abstractNumId w:val="2"/>
  </w:num>
  <w:num w:numId="13">
    <w:abstractNumId w:val="3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  <w:lvlOverride w:ilvl="0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DA"/>
    <w:rsid w:val="00001106"/>
    <w:rsid w:val="00006D13"/>
    <w:rsid w:val="00015162"/>
    <w:rsid w:val="00016EC5"/>
    <w:rsid w:val="0002304A"/>
    <w:rsid w:val="000416B2"/>
    <w:rsid w:val="00044D95"/>
    <w:rsid w:val="00071D25"/>
    <w:rsid w:val="000978F2"/>
    <w:rsid w:val="00097BFE"/>
    <w:rsid w:val="000A204D"/>
    <w:rsid w:val="000A7243"/>
    <w:rsid w:val="000C1DF7"/>
    <w:rsid w:val="000D61F9"/>
    <w:rsid w:val="000F2487"/>
    <w:rsid w:val="000F465A"/>
    <w:rsid w:val="0013283C"/>
    <w:rsid w:val="00143C2A"/>
    <w:rsid w:val="0016105E"/>
    <w:rsid w:val="00161113"/>
    <w:rsid w:val="0019683A"/>
    <w:rsid w:val="001978A6"/>
    <w:rsid w:val="001D5858"/>
    <w:rsid w:val="001E0CDD"/>
    <w:rsid w:val="002032BF"/>
    <w:rsid w:val="00205255"/>
    <w:rsid w:val="0021724D"/>
    <w:rsid w:val="00232F32"/>
    <w:rsid w:val="00241393"/>
    <w:rsid w:val="002422D6"/>
    <w:rsid w:val="00243620"/>
    <w:rsid w:val="002468A8"/>
    <w:rsid w:val="00247230"/>
    <w:rsid w:val="0028029B"/>
    <w:rsid w:val="00286057"/>
    <w:rsid w:val="002C24C1"/>
    <w:rsid w:val="002D6596"/>
    <w:rsid w:val="002E1ABD"/>
    <w:rsid w:val="00336AB0"/>
    <w:rsid w:val="00343058"/>
    <w:rsid w:val="00343167"/>
    <w:rsid w:val="003458EB"/>
    <w:rsid w:val="00345E43"/>
    <w:rsid w:val="0035071C"/>
    <w:rsid w:val="003722D1"/>
    <w:rsid w:val="0038367F"/>
    <w:rsid w:val="003B2C8F"/>
    <w:rsid w:val="003B685D"/>
    <w:rsid w:val="003C11C7"/>
    <w:rsid w:val="003C3A81"/>
    <w:rsid w:val="003C7C13"/>
    <w:rsid w:val="003F5668"/>
    <w:rsid w:val="004034A6"/>
    <w:rsid w:val="004066ED"/>
    <w:rsid w:val="004422EA"/>
    <w:rsid w:val="00443C18"/>
    <w:rsid w:val="0047152A"/>
    <w:rsid w:val="004866F5"/>
    <w:rsid w:val="004C0D06"/>
    <w:rsid w:val="004C6597"/>
    <w:rsid w:val="004E1D14"/>
    <w:rsid w:val="004F5608"/>
    <w:rsid w:val="0050554D"/>
    <w:rsid w:val="00506236"/>
    <w:rsid w:val="005154CC"/>
    <w:rsid w:val="00516189"/>
    <w:rsid w:val="00531B25"/>
    <w:rsid w:val="00572636"/>
    <w:rsid w:val="00580EE3"/>
    <w:rsid w:val="005836DA"/>
    <w:rsid w:val="00584A8B"/>
    <w:rsid w:val="005A2401"/>
    <w:rsid w:val="005B20D5"/>
    <w:rsid w:val="005F46CE"/>
    <w:rsid w:val="00634232"/>
    <w:rsid w:val="00652C38"/>
    <w:rsid w:val="00674F42"/>
    <w:rsid w:val="00677137"/>
    <w:rsid w:val="006800E1"/>
    <w:rsid w:val="00696DA9"/>
    <w:rsid w:val="006B7B7B"/>
    <w:rsid w:val="006C3B3B"/>
    <w:rsid w:val="006D0B1A"/>
    <w:rsid w:val="006D5A8D"/>
    <w:rsid w:val="006F0370"/>
    <w:rsid w:val="007101D2"/>
    <w:rsid w:val="00710572"/>
    <w:rsid w:val="007133D2"/>
    <w:rsid w:val="00714FAD"/>
    <w:rsid w:val="00715750"/>
    <w:rsid w:val="007362DE"/>
    <w:rsid w:val="00741DC4"/>
    <w:rsid w:val="00742EA8"/>
    <w:rsid w:val="0075258A"/>
    <w:rsid w:val="0075547C"/>
    <w:rsid w:val="00761237"/>
    <w:rsid w:val="00761EF2"/>
    <w:rsid w:val="00775E04"/>
    <w:rsid w:val="007843E0"/>
    <w:rsid w:val="007929E8"/>
    <w:rsid w:val="007B54D9"/>
    <w:rsid w:val="00831E03"/>
    <w:rsid w:val="00834779"/>
    <w:rsid w:val="00843EA8"/>
    <w:rsid w:val="00846F57"/>
    <w:rsid w:val="0086043A"/>
    <w:rsid w:val="00872D3E"/>
    <w:rsid w:val="008A1BD9"/>
    <w:rsid w:val="008A48D3"/>
    <w:rsid w:val="008C2240"/>
    <w:rsid w:val="008D2B76"/>
    <w:rsid w:val="008E7C0E"/>
    <w:rsid w:val="008F5C79"/>
    <w:rsid w:val="0091009F"/>
    <w:rsid w:val="00911573"/>
    <w:rsid w:val="009143BA"/>
    <w:rsid w:val="0094667A"/>
    <w:rsid w:val="00947130"/>
    <w:rsid w:val="009512FD"/>
    <w:rsid w:val="00951F20"/>
    <w:rsid w:val="00952956"/>
    <w:rsid w:val="0097101D"/>
    <w:rsid w:val="009748CA"/>
    <w:rsid w:val="00992750"/>
    <w:rsid w:val="009967C0"/>
    <w:rsid w:val="009B2F3F"/>
    <w:rsid w:val="009C5BDA"/>
    <w:rsid w:val="009F52D5"/>
    <w:rsid w:val="00A036EF"/>
    <w:rsid w:val="00A140E4"/>
    <w:rsid w:val="00A151F7"/>
    <w:rsid w:val="00A16086"/>
    <w:rsid w:val="00A172DD"/>
    <w:rsid w:val="00A412EB"/>
    <w:rsid w:val="00A579CF"/>
    <w:rsid w:val="00A745C8"/>
    <w:rsid w:val="00A76874"/>
    <w:rsid w:val="00A80C05"/>
    <w:rsid w:val="00A90ED9"/>
    <w:rsid w:val="00AA4172"/>
    <w:rsid w:val="00AA756C"/>
    <w:rsid w:val="00AC3839"/>
    <w:rsid w:val="00B22D87"/>
    <w:rsid w:val="00B83B54"/>
    <w:rsid w:val="00BA2B2D"/>
    <w:rsid w:val="00BB7197"/>
    <w:rsid w:val="00BC12DE"/>
    <w:rsid w:val="00BD7D08"/>
    <w:rsid w:val="00BE7AD3"/>
    <w:rsid w:val="00C3703B"/>
    <w:rsid w:val="00C377C1"/>
    <w:rsid w:val="00C53AD2"/>
    <w:rsid w:val="00C61779"/>
    <w:rsid w:val="00C6576B"/>
    <w:rsid w:val="00C730FF"/>
    <w:rsid w:val="00C8173C"/>
    <w:rsid w:val="00C86C8E"/>
    <w:rsid w:val="00CA22F1"/>
    <w:rsid w:val="00CA7A89"/>
    <w:rsid w:val="00CD2117"/>
    <w:rsid w:val="00D019E8"/>
    <w:rsid w:val="00D614FA"/>
    <w:rsid w:val="00D65993"/>
    <w:rsid w:val="00D76F8A"/>
    <w:rsid w:val="00D77591"/>
    <w:rsid w:val="00D83243"/>
    <w:rsid w:val="00DA1125"/>
    <w:rsid w:val="00DB0A23"/>
    <w:rsid w:val="00DC55FF"/>
    <w:rsid w:val="00DC74A0"/>
    <w:rsid w:val="00DD1519"/>
    <w:rsid w:val="00DD2173"/>
    <w:rsid w:val="00DD7E56"/>
    <w:rsid w:val="00DE2D6E"/>
    <w:rsid w:val="00DF212B"/>
    <w:rsid w:val="00DF7475"/>
    <w:rsid w:val="00E03EDB"/>
    <w:rsid w:val="00E23F21"/>
    <w:rsid w:val="00E25A9E"/>
    <w:rsid w:val="00E50250"/>
    <w:rsid w:val="00E55FC3"/>
    <w:rsid w:val="00E62D25"/>
    <w:rsid w:val="00E903B2"/>
    <w:rsid w:val="00E95D7B"/>
    <w:rsid w:val="00EC030F"/>
    <w:rsid w:val="00EC1A9F"/>
    <w:rsid w:val="00EC6BD3"/>
    <w:rsid w:val="00EC7B20"/>
    <w:rsid w:val="00ED324D"/>
    <w:rsid w:val="00ED60A3"/>
    <w:rsid w:val="00F02800"/>
    <w:rsid w:val="00F20AD0"/>
    <w:rsid w:val="00F36381"/>
    <w:rsid w:val="00F652CE"/>
    <w:rsid w:val="00F66322"/>
    <w:rsid w:val="00F66FC6"/>
    <w:rsid w:val="00FA37C9"/>
    <w:rsid w:val="00FB79B5"/>
    <w:rsid w:val="00FD5300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AD192-1FA0-4402-8318-6C05A283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B0A2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50554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54D"/>
  </w:style>
  <w:style w:type="paragraph" w:styleId="Nagwek">
    <w:name w:val="header"/>
    <w:basedOn w:val="Normalny"/>
    <w:link w:val="NagwekZnak"/>
    <w:rsid w:val="00CD21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D2117"/>
    <w:rPr>
      <w:sz w:val="24"/>
      <w:szCs w:val="24"/>
    </w:rPr>
  </w:style>
  <w:style w:type="character" w:styleId="Hipercze">
    <w:name w:val="Hyperlink"/>
    <w:uiPriority w:val="99"/>
    <w:rsid w:val="006D0B1A"/>
    <w:rPr>
      <w:color w:val="0000FF"/>
      <w:u w:val="single"/>
    </w:rPr>
  </w:style>
  <w:style w:type="paragraph" w:customStyle="1" w:styleId="Standard">
    <w:name w:val="Standard"/>
    <w:uiPriority w:val="99"/>
    <w:rsid w:val="006D0B1A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western">
    <w:name w:val="western"/>
    <w:basedOn w:val="Normalny"/>
    <w:uiPriority w:val="99"/>
    <w:rsid w:val="006D0B1A"/>
    <w:pPr>
      <w:spacing w:before="100" w:beforeAutospacing="1" w:after="119"/>
    </w:pPr>
    <w:rPr>
      <w:rFonts w:ascii="Cambria" w:eastAsia="Cambria" w:hAnsi="Cambria" w:cs="Cambria"/>
      <w:color w:val="000000"/>
    </w:rPr>
  </w:style>
  <w:style w:type="paragraph" w:styleId="Lista">
    <w:name w:val="List"/>
    <w:basedOn w:val="Normalny"/>
    <w:rsid w:val="00161113"/>
    <w:pPr>
      <w:ind w:left="283" w:hanging="283"/>
    </w:pPr>
    <w:rPr>
      <w:rFonts w:eastAsia="Calibri"/>
      <w:sz w:val="20"/>
      <w:szCs w:val="20"/>
    </w:rPr>
  </w:style>
  <w:style w:type="paragraph" w:styleId="Lista2">
    <w:name w:val="List 2"/>
    <w:basedOn w:val="Normalny"/>
    <w:rsid w:val="00161113"/>
    <w:pPr>
      <w:ind w:left="566" w:hanging="283"/>
    </w:pPr>
    <w:rPr>
      <w:rFonts w:eastAsia="Calibri"/>
      <w:sz w:val="20"/>
      <w:szCs w:val="20"/>
    </w:rPr>
  </w:style>
  <w:style w:type="paragraph" w:styleId="Bezodstpw">
    <w:name w:val="No Spacing"/>
    <w:uiPriority w:val="1"/>
    <w:qFormat/>
    <w:rsid w:val="00992750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F5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1266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Wąchock, dnia 5</vt:lpstr>
    </vt:vector>
  </TitlesOfParts>
  <Company>UMiG</Company>
  <LinksUpToDate>false</LinksUpToDate>
  <CharactersWithSpaces>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Wąchock, dnia 5</dc:title>
  <dc:subject/>
  <dc:creator>Jacek</dc:creator>
  <cp:keywords/>
  <cp:lastModifiedBy>Jacek</cp:lastModifiedBy>
  <cp:revision>3</cp:revision>
  <cp:lastPrinted>2019-02-25T09:25:00Z</cp:lastPrinted>
  <dcterms:created xsi:type="dcterms:W3CDTF">2020-09-24T07:37:00Z</dcterms:created>
  <dcterms:modified xsi:type="dcterms:W3CDTF">2020-09-24T07:38:00Z</dcterms:modified>
</cp:coreProperties>
</file>