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9B" w:rsidRDefault="00736A9B" w:rsidP="00736A9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3a</w:t>
      </w:r>
    </w:p>
    <w:p w:rsidR="00736A9B" w:rsidRDefault="00C20AD1" w:rsidP="00736A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271.2</w:t>
      </w:r>
      <w:r w:rsidR="00736A9B">
        <w:rPr>
          <w:rFonts w:ascii="Times New Roman" w:hAnsi="Times New Roman" w:cs="Times New Roman"/>
          <w:sz w:val="24"/>
        </w:rPr>
        <w:t>.2021</w:t>
      </w:r>
    </w:p>
    <w:p w:rsidR="00736A9B" w:rsidRDefault="00736A9B" w:rsidP="00736A9B">
      <w:pPr>
        <w:rPr>
          <w:rFonts w:ascii="Times New Roman" w:hAnsi="Times New Roman" w:cs="Times New Roman"/>
          <w:sz w:val="24"/>
        </w:rPr>
      </w:pPr>
    </w:p>
    <w:p w:rsidR="00736A9B" w:rsidRDefault="00736A9B" w:rsidP="00736A9B">
      <w:pPr>
        <w:rPr>
          <w:rFonts w:ascii="Times New Roman" w:hAnsi="Times New Roman" w:cs="Times New Roman"/>
          <w:sz w:val="24"/>
        </w:rPr>
      </w:pPr>
    </w:p>
    <w:p w:rsidR="00736A9B" w:rsidRPr="00736A9B" w:rsidRDefault="00736A9B" w:rsidP="00736A9B">
      <w:pPr>
        <w:spacing w:after="0"/>
        <w:rPr>
          <w:rFonts w:ascii="Times New Roman" w:hAnsi="Times New Roman" w:cs="Times New Roman"/>
          <w:sz w:val="18"/>
        </w:rPr>
      </w:pPr>
      <w:r w:rsidRPr="00736A9B">
        <w:rPr>
          <w:rFonts w:ascii="Times New Roman" w:hAnsi="Times New Roman" w:cs="Times New Roman"/>
          <w:sz w:val="18"/>
        </w:rPr>
        <w:t>……………………………..</w:t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</w:r>
      <w:r w:rsidRPr="00736A9B">
        <w:rPr>
          <w:rFonts w:ascii="Times New Roman" w:hAnsi="Times New Roman" w:cs="Times New Roman"/>
          <w:sz w:val="18"/>
        </w:rPr>
        <w:tab/>
        <w:t xml:space="preserve">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</w:t>
      </w:r>
      <w:r w:rsidRPr="00736A9B">
        <w:rPr>
          <w:rFonts w:ascii="Times New Roman" w:hAnsi="Times New Roman" w:cs="Times New Roman"/>
          <w:sz w:val="18"/>
        </w:rPr>
        <w:t>……………………………..</w:t>
      </w:r>
    </w:p>
    <w:p w:rsidR="00736A9B" w:rsidRDefault="00736A9B" w:rsidP="00736A9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(miejscowość, data)</w:t>
      </w:r>
    </w:p>
    <w:p w:rsidR="00736A9B" w:rsidRDefault="00736A9B" w:rsidP="00736A9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36A9B" w:rsidRDefault="00736A9B" w:rsidP="00736A9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36A9B">
        <w:rPr>
          <w:rFonts w:ascii="Times New Roman" w:hAnsi="Times New Roman" w:cs="Times New Roman"/>
          <w:b/>
          <w:sz w:val="24"/>
          <w:u w:val="single"/>
        </w:rPr>
        <w:t>KOSZTORYS OFERTOWY</w:t>
      </w:r>
    </w:p>
    <w:p w:rsidR="00736A9B" w:rsidRDefault="00736A9B" w:rsidP="00736A9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36A9B" w:rsidRDefault="00736A9B" w:rsidP="00736A9B">
      <w:pPr>
        <w:jc w:val="both"/>
        <w:rPr>
          <w:rFonts w:ascii="Times New Roman" w:hAnsi="Times New Roman" w:cs="Times New Roman"/>
          <w:b/>
          <w:sz w:val="24"/>
        </w:rPr>
      </w:pPr>
      <w:r w:rsidRPr="00935B18">
        <w:rPr>
          <w:rFonts w:ascii="Times New Roman" w:hAnsi="Times New Roman" w:cs="Times New Roman"/>
          <w:b/>
          <w:sz w:val="24"/>
        </w:rPr>
        <w:t xml:space="preserve">Dostawa wyposażenia do stołówki szkolnej w </w:t>
      </w:r>
      <w:r>
        <w:rPr>
          <w:rFonts w:ascii="Times New Roman" w:hAnsi="Times New Roman" w:cs="Times New Roman"/>
          <w:b/>
          <w:sz w:val="24"/>
        </w:rPr>
        <w:t xml:space="preserve">Zespole Placówek Oświatowych Wąchocku </w:t>
      </w:r>
      <w:r w:rsidRPr="00935B18">
        <w:rPr>
          <w:rFonts w:ascii="Times New Roman" w:hAnsi="Times New Roman" w:cs="Times New Roman"/>
          <w:b/>
          <w:sz w:val="24"/>
        </w:rPr>
        <w:t>w ramac</w:t>
      </w:r>
      <w:r>
        <w:rPr>
          <w:rFonts w:ascii="Times New Roman" w:hAnsi="Times New Roman" w:cs="Times New Roman"/>
          <w:b/>
          <w:sz w:val="24"/>
        </w:rPr>
        <w:t xml:space="preserve">h rządowego programu „Posiłek </w:t>
      </w:r>
      <w:r w:rsidRPr="00935B18">
        <w:rPr>
          <w:rFonts w:ascii="Times New Roman" w:hAnsi="Times New Roman" w:cs="Times New Roman"/>
          <w:b/>
          <w:sz w:val="24"/>
        </w:rPr>
        <w:t xml:space="preserve">w szkole i </w:t>
      </w:r>
      <w:r>
        <w:rPr>
          <w:rFonts w:ascii="Times New Roman" w:hAnsi="Times New Roman" w:cs="Times New Roman"/>
          <w:b/>
          <w:sz w:val="24"/>
        </w:rPr>
        <w:t xml:space="preserve">w </w:t>
      </w:r>
      <w:r w:rsidRPr="00935B18">
        <w:rPr>
          <w:rFonts w:ascii="Times New Roman" w:hAnsi="Times New Roman" w:cs="Times New Roman"/>
          <w:b/>
          <w:sz w:val="24"/>
        </w:rPr>
        <w:t xml:space="preserve">domu” </w:t>
      </w:r>
    </w:p>
    <w:p w:rsidR="00736A9B" w:rsidRPr="0092410F" w:rsidRDefault="00736A9B" w:rsidP="00736A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410F">
        <w:rPr>
          <w:rFonts w:ascii="Times New Roman" w:hAnsi="Times New Roman" w:cs="Times New Roman"/>
          <w:b/>
          <w:i/>
          <w:sz w:val="24"/>
          <w:szCs w:val="24"/>
        </w:rPr>
        <w:t>Część I – dostawa sprzętu i wyposażenia gastronomicznego do stołówki szkolnej</w:t>
      </w:r>
    </w:p>
    <w:tbl>
      <w:tblPr>
        <w:tblW w:w="10490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3828"/>
        <w:gridCol w:w="1275"/>
        <w:gridCol w:w="993"/>
        <w:gridCol w:w="1559"/>
        <w:gridCol w:w="2126"/>
      </w:tblGrid>
      <w:tr w:rsidR="00736A9B" w:rsidTr="00736A9B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Times New Roman"/>
                <w:b/>
              </w:rPr>
              <w:t>Cena j</w:t>
            </w:r>
            <w:r w:rsidRPr="000F00FC">
              <w:rPr>
                <w:rFonts w:cs="Times New Roman"/>
                <w:b/>
              </w:rPr>
              <w:t>ednostkowa brutto w zł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0F00FC">
              <w:rPr>
                <w:rFonts w:cs="Times New Roman"/>
                <w:b/>
              </w:rPr>
              <w:t>Wartość pozycji brutto w zł</w:t>
            </w:r>
          </w:p>
        </w:tc>
      </w:tr>
      <w:tr w:rsidR="00736A9B" w:rsidTr="00736A9B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Kuchnia gastronomiczna gazowa              6-palnikowa z piekarnikiem gazowym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Wym. 1300x700x850 mm, moc całkowita 40,5 kW, moc palników 36,5 kW, moc piekarnika 4,0 kW, rodzaj gazu: gaz ziemny, propan, propano – butan. Wykonana ze stali nierdzewnej. Posiada zapalacz elektryczny obsługujący trzon i piekarnik.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 w:rsidRPr="00AB00F6">
              <w:rPr>
                <w:sz w:val="20"/>
                <w:szCs w:val="18"/>
                <w:u w:val="single"/>
              </w:rPr>
              <w:t>Trzon gazowy:</w:t>
            </w:r>
            <w:r>
              <w:rPr>
                <w:sz w:val="20"/>
                <w:szCs w:val="18"/>
              </w:rPr>
              <w:t xml:space="preserve"> palniki dwukoronowe o mocy: 1x3,5 kW, 2x5,0 kW, 2x7,0 kW, 1x9,0 kW, zawory z zabezpieczeniem przeciwwypływowym, możliwość ustawienia kurkiem tzw. „oszczędnego płomienia”, wyjmowane płyty podpalnikowe, emaliowane ruszty, rurowe przyłącze gazu ½, nóżki                        z regulacją wysokości.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sz w:val="20"/>
                <w:szCs w:val="18"/>
              </w:rPr>
            </w:pPr>
            <w:r w:rsidRPr="00141638">
              <w:rPr>
                <w:sz w:val="20"/>
                <w:szCs w:val="18"/>
                <w:u w:val="single"/>
              </w:rPr>
              <w:t>Piekarnik:</w:t>
            </w:r>
            <w:r>
              <w:rPr>
                <w:sz w:val="20"/>
                <w:szCs w:val="18"/>
              </w:rPr>
              <w:t xml:space="preserve"> zawory z zabezpieczeniem przeciwwypływowym, rurowe przyłącze gazu ½, zakres temperatur: 130-270</w:t>
            </w:r>
            <w:r>
              <w:rPr>
                <w:rFonts w:cs="Times New Roman"/>
                <w:sz w:val="20"/>
                <w:szCs w:val="18"/>
              </w:rPr>
              <w:t>˚</w:t>
            </w:r>
            <w:r>
              <w:rPr>
                <w:sz w:val="20"/>
                <w:szCs w:val="18"/>
              </w:rPr>
              <w:t>C, wym. wewnętrzne 530x450x300 mm, poj. 4xGN 1/1.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Patelnia gastronomiczna elektryczna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sz w:val="20"/>
              </w:rPr>
              <w:t xml:space="preserve">Wym. 900x960x850 mm, wym. wewnętrzne misy 785x625x170 mm, poj. 72 l, moc 12 kW. Wykonana ze stali nierdzewnej kwasoodpornej. Posiada specjalny moduł zakończony korbą pozwalający na płynne </w:t>
            </w:r>
            <w:r w:rsidR="0075453E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>i równomierne przechylanie przy zlewaniu oleju, termostat pozwalający na utrzymanie temperatury w zakresie 50-275</w:t>
            </w:r>
            <w:r>
              <w:rPr>
                <w:rFonts w:cs="Times New Roman"/>
                <w:sz w:val="20"/>
              </w:rPr>
              <w:t>˚</w:t>
            </w:r>
            <w:r>
              <w:rPr>
                <w:sz w:val="20"/>
              </w:rPr>
              <w:t xml:space="preserve">C, zabezpieczenie przed niekontrolowanym wzrostem temperatury oraz świecącą lampkę </w:t>
            </w:r>
            <w:r>
              <w:rPr>
                <w:sz w:val="20"/>
              </w:rPr>
              <w:lastRenderedPageBreak/>
              <w:t>sygnalizacyjną na przednim panelu. Zasilanie 3 NPE 400 V 50 Hz.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Obieraczka do ziemniaków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sz w:val="20"/>
              </w:rPr>
              <w:t>Wym. 460x500x800 mm, wsad 7 kg, wydajność 150 kg/h, moc 510 W, napięcie 400 V.  Wykonana w całości ze stali nierdzewnej. Posiada wymienny dysk i ści</w:t>
            </w:r>
            <w:r w:rsidR="0075453E">
              <w:rPr>
                <w:sz w:val="20"/>
              </w:rPr>
              <w:t xml:space="preserve">any bębna </w:t>
            </w:r>
            <w:r>
              <w:rPr>
                <w:sz w:val="20"/>
              </w:rPr>
              <w:t xml:space="preserve">o właściwościach ściernych, pokrywę </w:t>
            </w:r>
            <w:r w:rsidR="0075453E">
              <w:rPr>
                <w:sz w:val="20"/>
              </w:rPr>
              <w:t xml:space="preserve"> </w:t>
            </w:r>
            <w:r>
              <w:rPr>
                <w:sz w:val="20"/>
              </w:rPr>
              <w:t>z akrylowym wizjerem, wyłącznik bezpieczeństwa, boczne odprowadzenie miazgi, timer.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4053B1" w:rsidTr="00736A9B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53B1" w:rsidRDefault="004053B1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53B1" w:rsidRDefault="004053B1" w:rsidP="004053B1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Separator do obieraczki do ziemniaków</w:t>
            </w:r>
          </w:p>
          <w:p w:rsidR="004053B1" w:rsidRDefault="004053B1" w:rsidP="004053B1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 w:rsidRPr="00BD018B">
              <w:rPr>
                <w:color w:val="000000"/>
                <w:sz w:val="20"/>
              </w:rPr>
              <w:t>Wym.</w:t>
            </w:r>
            <w:r>
              <w:rPr>
                <w:color w:val="000000"/>
                <w:sz w:val="20"/>
              </w:rPr>
              <w:t xml:space="preserve"> 325x175x200 mm. Wykonany ze stali nierdzewnej.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53B1" w:rsidRDefault="004053B1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53B1" w:rsidRDefault="004053B1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3B1" w:rsidRDefault="004053B1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3B1" w:rsidRDefault="004053B1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Taboret gastronomiczny gazowy </w:t>
            </w:r>
            <w:r w:rsidR="0075453E">
              <w:rPr>
                <w:color w:val="000000"/>
                <w:u w:val="single"/>
              </w:rPr>
              <w:t xml:space="preserve">                 </w:t>
            </w:r>
            <w:r>
              <w:rPr>
                <w:color w:val="000000"/>
                <w:u w:val="single"/>
              </w:rPr>
              <w:t>1-palnikowy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b/>
                <w:color w:val="000000"/>
                <w:lang w:eastAsia="en-US"/>
              </w:rPr>
            </w:pPr>
            <w:r w:rsidRPr="0075453E">
              <w:rPr>
                <w:rStyle w:val="Pogrubienie"/>
                <w:b w:val="0"/>
                <w:sz w:val="20"/>
                <w:szCs w:val="20"/>
                <w:lang w:eastAsia="en-US"/>
              </w:rPr>
              <w:t>Wym. 600x600x380 mm</w:t>
            </w:r>
            <w:r>
              <w:rPr>
                <w:sz w:val="20"/>
                <w:szCs w:val="18"/>
              </w:rPr>
              <w:t xml:space="preserve">, rodzaj gazu: gaz ziemny, propan, propano – butan. </w:t>
            </w:r>
            <w:r>
              <w:rPr>
                <w:sz w:val="20"/>
              </w:rPr>
              <w:t xml:space="preserve">Wykonany ze stali nierdzewnej kwasoodpornej. Posiada </w:t>
            </w:r>
            <w:r>
              <w:rPr>
                <w:sz w:val="20"/>
                <w:szCs w:val="18"/>
              </w:rPr>
              <w:t>palnik dwukoronowy o mocy 9 kW, zawory</w:t>
            </w:r>
            <w:r w:rsidR="0075453E">
              <w:rPr>
                <w:sz w:val="20"/>
                <w:szCs w:val="18"/>
              </w:rPr>
              <w:t xml:space="preserve">           </w:t>
            </w:r>
            <w:r>
              <w:rPr>
                <w:sz w:val="20"/>
                <w:szCs w:val="18"/>
              </w:rPr>
              <w:t xml:space="preserve"> z zabezpieczeniem przeciwwypływowym, możliwość ustawienia kurkiem tzw. „oszczędnego płomienia”, rurowe przyłącze gazu ½, nóżki z regulacją wysokości.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Szafa chłodnicza nierdzewna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Wym. 600x600x1850 mm, poj. 350 l, poj. netto 265 l, moc 110 W, napięcie 230 V, zakres temperatur 0-10</w:t>
            </w:r>
            <w:r>
              <w:rPr>
                <w:rFonts w:cs="Times New Roman"/>
                <w:color w:val="000000"/>
                <w:sz w:val="20"/>
              </w:rPr>
              <w:t>˚</w:t>
            </w:r>
            <w:r>
              <w:rPr>
                <w:color w:val="000000"/>
                <w:sz w:val="20"/>
              </w:rPr>
              <w:t xml:space="preserve">C, klasa klimatyczna 4, klasa energetyczna C, automatyczne odszranianie, elektroniczne sterowanie. </w:t>
            </w:r>
            <w:r w:rsidR="0075453E">
              <w:rPr>
                <w:color w:val="000000"/>
                <w:sz w:val="20"/>
              </w:rPr>
              <w:t xml:space="preserve">Wykonana </w:t>
            </w:r>
            <w:r>
              <w:rPr>
                <w:color w:val="000000"/>
                <w:sz w:val="20"/>
              </w:rPr>
              <w:t xml:space="preserve">z wysokiej jakości stali nierdzewnej. W komplecie 3 półki              </w:t>
            </w:r>
            <w:r w:rsidR="0075453E"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t>o wym. 505x365 mm.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Naświetlacz do jaj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</w:rPr>
              <w:t xml:space="preserve">Wym. 358x512x255 mm, moc 78 W, napięcie 230 V, czas sterylizacji 150 s, jednorazowa dezynfekcja 30 szt. jaj, żywotność lampy 11 tys. godzin. Obudowa i kratka wykonane ze stali nierdzewnej. Wyposażony </w:t>
            </w:r>
            <w:r w:rsidR="0075453E">
              <w:rPr>
                <w:color w:val="000000"/>
                <w:sz w:val="20"/>
              </w:rPr>
              <w:t xml:space="preserve">                         </w:t>
            </w:r>
            <w:r>
              <w:rPr>
                <w:color w:val="000000"/>
                <w:sz w:val="20"/>
              </w:rPr>
              <w:t>w automatyczne wyłącznie lamp przy otwartej szufladzie oraz zabezpieczenie przed szkodliwym działaniem lamp UV.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Zmywarko – wyparzarka </w:t>
            </w:r>
          </w:p>
          <w:p w:rsidR="00736A9B" w:rsidRPr="00EF5306" w:rsidRDefault="00736A9B" w:rsidP="007D2563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t>Wym. 565x665x835 mm, moc 4,9/3,4 kW, napięcie 230/400 V, długość cyklu pracy 120/180 sek. Wykonana ze stali nierdzewnej. Wyposażona w jelitkowy dozownik płynu myjącego, dozownik płynu nabłyszczającego, sterowanie elektromechaniczne. Posiada funkcję wyparzania w 90</w:t>
            </w:r>
            <w:r>
              <w:rPr>
                <w:rFonts w:cs="Times New Roman"/>
                <w:color w:val="000000"/>
                <w:sz w:val="20"/>
              </w:rPr>
              <w:t>˚</w:t>
            </w:r>
            <w:r>
              <w:rPr>
                <w:color w:val="000000"/>
                <w:sz w:val="20"/>
              </w:rPr>
              <w:t xml:space="preserve">C, kontrolki temperatury pracy bojlera i komory, 2 pary </w:t>
            </w:r>
            <w:r>
              <w:rPr>
                <w:color w:val="000000"/>
                <w:sz w:val="20"/>
              </w:rPr>
              <w:lastRenderedPageBreak/>
              <w:t xml:space="preserve">ramion myjąco – płuczących. Zużycie wody podczas jednego cyklu pracy 2,5 l. </w:t>
            </w:r>
            <w:r w:rsidR="0075453E">
              <w:rPr>
                <w:color w:val="000000"/>
                <w:sz w:val="20"/>
              </w:rPr>
              <w:t xml:space="preserve">                       </w:t>
            </w:r>
            <w:r>
              <w:rPr>
                <w:color w:val="000000"/>
                <w:sz w:val="20"/>
              </w:rPr>
              <w:t>W zestawie kosz do talerzy, uniwersalny, kosz do szkła, pojemnik na sztućce, 1 l płynu do mycia oraz 1 l płynu do nabłyszczania.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szt.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Wózek kelnerski 3-półkowy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Wym. 900x590x930 mm. Wykonany ze stali nierdzewnej. Wyposażony w 3 półki wyłożone materiałem dźwiękochłonnym, </w:t>
            </w:r>
            <w:r w:rsidR="0075453E">
              <w:rPr>
                <w:color w:val="000000"/>
                <w:sz w:val="20"/>
              </w:rPr>
              <w:t xml:space="preserve">              </w:t>
            </w:r>
            <w:r>
              <w:rPr>
                <w:color w:val="000000"/>
                <w:sz w:val="20"/>
              </w:rPr>
              <w:t>4 skrętne kółka, dodatkowe hamulce przy</w:t>
            </w:r>
            <w:r w:rsidR="0075453E"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t xml:space="preserve"> 2 kółkach. Maksymalne obciążenie każdej półki 50 kg, odległość między półkami 295 mm.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893" w:rsidRDefault="00FB4893" w:rsidP="00FB489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Okap przyścienny </w:t>
            </w:r>
          </w:p>
          <w:p w:rsidR="00736A9B" w:rsidRDefault="00FB4893" w:rsidP="00FB489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Wym. 210x100x45 cm, kształt skrzyniowy ścięty. Wykonany ze stali nierdzewnej, grubość blachy 0,8-1 mm. Wyposażony                  w filtry wychwytujące tłuszcz, kranik spustowy do usuwania nadmiaru tłuszczu                i wilgoci, króćce przyłączeniowe oraz wentylator.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Szafa magazynowa dwudzielna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Wym. 140x60x200 cm. Wykonana ze stali nierdzewnej, grubość blachy 0,8-1 mm</w:t>
            </w:r>
            <w:r w:rsidR="0075453E">
              <w:rPr>
                <w:color w:val="000000"/>
                <w:sz w:val="20"/>
              </w:rPr>
              <w:t xml:space="preserve">. Posiada drzwi przesuwne, </w:t>
            </w:r>
            <w:r>
              <w:rPr>
                <w:color w:val="000000"/>
                <w:sz w:val="20"/>
              </w:rPr>
              <w:t>w każdej części</w:t>
            </w:r>
            <w:r w:rsidR="0075453E">
              <w:rPr>
                <w:color w:val="000000"/>
                <w:sz w:val="20"/>
              </w:rPr>
              <w:t xml:space="preserve">           </w:t>
            </w:r>
            <w:r>
              <w:rPr>
                <w:color w:val="000000"/>
                <w:sz w:val="20"/>
              </w:rPr>
              <w:t xml:space="preserve"> 1 półkę montowaną na stałe, regulowane nóżki w zakresie -1 do +2 cm.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Stół roboczy z szafką i blokiem szuflad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Wym. 170x70x85 cm. Wykonany ze stali nierdzewnej, grubość blachy 0,8-1 mm. Posiada 2 szuflady o wym. 44x46,5x44/18 cm, szafkę z 1 półką i drzwiami otwieranymi, rant tylny o wys. 4 cm, blat wygłuszony płytą wiórową.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Stół roboczy z szafką i szufladą</w:t>
            </w:r>
          </w:p>
          <w:p w:rsidR="00736A9B" w:rsidRDefault="00736A9B" w:rsidP="0075453E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Wym. 130x70x85 mm. Wykonany ze stali nierdzewnej, grubość blachy 0,8-1 mm. Posiada 2 szafki z drzwiami otwieranymi </w:t>
            </w:r>
            <w:r w:rsidR="0075453E">
              <w:rPr>
                <w:color w:val="000000"/>
                <w:sz w:val="20"/>
              </w:rPr>
              <w:t xml:space="preserve">                </w:t>
            </w:r>
            <w:r>
              <w:rPr>
                <w:color w:val="000000"/>
                <w:sz w:val="20"/>
              </w:rPr>
              <w:t xml:space="preserve">i małą szufladę pod blatem, rant tylny </w:t>
            </w:r>
            <w:r w:rsidR="0075453E">
              <w:rPr>
                <w:color w:val="000000"/>
                <w:sz w:val="20"/>
              </w:rPr>
              <w:t xml:space="preserve">            o wys. </w:t>
            </w:r>
            <w:r>
              <w:rPr>
                <w:color w:val="000000"/>
                <w:sz w:val="20"/>
              </w:rPr>
              <w:t>4 cm, blat wygłuszony płytą wiórową.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Szafka wisząca 100x40x60 cm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Wym. 100x40x60 cm. Wykonana ze stali nierdzewnej, grubość blachy 0,8-1 mm. Posiada drzwi przesuwne i 1 półkę wewnątrz.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Szafka wisząca 80x40x60 cm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Wym. 80x40x60 cm. Wykonana ze stali nierdzewnej, grubość blachy 0,8-1 mm. Posiada drzwi przesuwne i 1 półkę wewnątrz.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17 l z pokrywką</w:t>
            </w:r>
          </w:p>
          <w:p w:rsidR="00736A9B" w:rsidRDefault="00736A9B" w:rsidP="00F41395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 w:rsidRPr="00013375">
              <w:rPr>
                <w:color w:val="000000"/>
                <w:sz w:val="20"/>
              </w:rPr>
              <w:t xml:space="preserve">Poj. </w:t>
            </w:r>
            <w:r>
              <w:rPr>
                <w:color w:val="000000"/>
                <w:sz w:val="20"/>
              </w:rPr>
              <w:t xml:space="preserve">17 l, wys. 22 cm,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32 cm. Wykonany ze stali nierdzewnej, ścianki o grubości 0,8 mm. Posiada wielowarstwowe dno typu sandwich o grubości 3 mm. </w:t>
            </w:r>
            <w:r w:rsidR="00F41395">
              <w:rPr>
                <w:color w:val="000000"/>
                <w:sz w:val="20"/>
              </w:rPr>
              <w:t>W</w:t>
            </w:r>
            <w:r>
              <w:rPr>
                <w:color w:val="000000"/>
                <w:sz w:val="20"/>
              </w:rPr>
              <w:t xml:space="preserve"> zestawie pokrywka.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15 l z pokrywką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</w:rPr>
            </w:pPr>
            <w:r w:rsidRPr="00013375">
              <w:rPr>
                <w:color w:val="000000"/>
                <w:sz w:val="20"/>
              </w:rPr>
              <w:t xml:space="preserve">Poj. </w:t>
            </w:r>
            <w:r>
              <w:rPr>
                <w:color w:val="000000"/>
                <w:sz w:val="20"/>
              </w:rPr>
              <w:t xml:space="preserve">17 l, wys. 19 cm,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32 cm. Wykonany ze stali nierdzewnej, ścianki o grubości 0,8 mm, powierzchnia zewnętrzna w całości satynowa. Posiada wielowarstwowe dno typu sandwich. W zestawie pokrywka.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22,4 l z pokrywką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Poj. 22,4 l, wys. 22 cm,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36 cm. Wykonany ze stali nierdzewnej. Posiada wielo</w:t>
            </w:r>
            <w:r w:rsidR="00F41395">
              <w:rPr>
                <w:color w:val="000000"/>
                <w:sz w:val="20"/>
              </w:rPr>
              <w:t xml:space="preserve">warstwowe dno typu sandwich. </w:t>
            </w:r>
            <w:r>
              <w:rPr>
                <w:color w:val="000000"/>
                <w:sz w:val="20"/>
              </w:rPr>
              <w:t>W zestawie pokrywka.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10 l niski z pokrywką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Poj. 10 l, wys. 13 cm,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32 cm. Wykonany ze stali nierdzewnej 18/10. Posiada wielowarstwowe dno typu sandwich. </w:t>
            </w:r>
            <w:r w:rsidR="00F41395">
              <w:rPr>
                <w:color w:val="000000"/>
                <w:sz w:val="20"/>
              </w:rPr>
              <w:t xml:space="preserve">            </w:t>
            </w:r>
            <w:r>
              <w:rPr>
                <w:color w:val="000000"/>
                <w:sz w:val="20"/>
              </w:rPr>
              <w:t>W zestawie pokrywka.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33 l wysoki z pokrywką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Poj. 33 l, wys. 35 cm,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35 cm. Wykonany ze stali nierdzewnej, ścianki o grubości 1,0 mm. Posiada wielowarstwowe dno typu sandwich o grubości 5 mm</w:t>
            </w:r>
            <w:r w:rsidR="00F41395"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>W zestawie pokrywka.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50 l wysoki z pokrywką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Poj. 50 l, wys. 40 cm,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40 cm. Wykonany ze stali nierdzewnej satynowej. Posiada wielowarstwowe dno typu sandwich </w:t>
            </w:r>
            <w:r w:rsidR="00F41395">
              <w:rPr>
                <w:color w:val="000000"/>
                <w:sz w:val="20"/>
              </w:rPr>
              <w:t xml:space="preserve">              </w:t>
            </w:r>
            <w:r>
              <w:rPr>
                <w:color w:val="000000"/>
                <w:sz w:val="20"/>
              </w:rPr>
              <w:t>o grubości 4 mm. W zestawie pokrywka.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71 l wysoki z pokrywką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</w:rPr>
              <w:t xml:space="preserve">Poj. 71 l, wys. 45 cm,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45 cm. Wykonany ze stali nierdzewnej, ścianki o grubości 1,0 mm. Posiada wielowarstwowe dno typu sandwich o grubości 5 mm</w:t>
            </w:r>
            <w:r w:rsidR="00F41395"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>W zestawie pokrywka.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Garnek 100 l wysoki z pokrywką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  <w:u w:val="single"/>
              </w:rPr>
            </w:pPr>
            <w:r w:rsidRPr="00AE514C">
              <w:rPr>
                <w:color w:val="000000"/>
                <w:sz w:val="20"/>
                <w:szCs w:val="20"/>
              </w:rPr>
              <w:t>Poj. 100 l</w:t>
            </w:r>
            <w:r>
              <w:rPr>
                <w:color w:val="000000"/>
                <w:sz w:val="20"/>
                <w:szCs w:val="20"/>
              </w:rPr>
              <w:t xml:space="preserve">, wys. 48 cm, </w:t>
            </w:r>
            <w:r>
              <w:rPr>
                <w:rFonts w:cs="Times New Roman"/>
                <w:color w:val="000000"/>
                <w:sz w:val="20"/>
                <w:szCs w:val="20"/>
              </w:rPr>
              <w:t>Ø</w:t>
            </w:r>
            <w:r>
              <w:rPr>
                <w:color w:val="000000"/>
                <w:sz w:val="20"/>
                <w:szCs w:val="20"/>
              </w:rPr>
              <w:t xml:space="preserve"> 53 cm. </w:t>
            </w:r>
            <w:r>
              <w:rPr>
                <w:color w:val="000000"/>
                <w:sz w:val="20"/>
              </w:rPr>
              <w:t xml:space="preserve">Wykonany ze stali nierdzewnej 18/10. Posiada wielowarstwowe dno typu sandwich. </w:t>
            </w:r>
            <w:r w:rsidR="00F41395">
              <w:rPr>
                <w:color w:val="000000"/>
                <w:sz w:val="20"/>
              </w:rPr>
              <w:t xml:space="preserve">                    </w:t>
            </w:r>
            <w:r>
              <w:rPr>
                <w:color w:val="000000"/>
                <w:sz w:val="20"/>
              </w:rPr>
              <w:t>W zestawie pokrywka.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Chochla 0,12 l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Poj. 0,12 l, dł. 29,5 cm, </w:t>
            </w:r>
            <w:r>
              <w:rPr>
                <w:rFonts w:cs="Times New Roman"/>
                <w:color w:val="000000"/>
                <w:sz w:val="20"/>
                <w:szCs w:val="20"/>
              </w:rPr>
              <w:t>Ø</w:t>
            </w:r>
            <w:r>
              <w:rPr>
                <w:color w:val="000000"/>
                <w:sz w:val="20"/>
                <w:szCs w:val="20"/>
              </w:rPr>
              <w:t xml:space="preserve"> 8 cm. Wykonana ze stali nierdzewnej. Brak nitów i łączeń.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Chochla 0,25 l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Poj. 0,25 l, dł. 38 cm, </w:t>
            </w:r>
            <w:r>
              <w:rPr>
                <w:rFonts w:cs="Times New Roman"/>
                <w:color w:val="000000"/>
                <w:sz w:val="20"/>
                <w:szCs w:val="20"/>
              </w:rPr>
              <w:t>Ø</w:t>
            </w:r>
            <w:r>
              <w:rPr>
                <w:color w:val="000000"/>
                <w:sz w:val="20"/>
                <w:szCs w:val="20"/>
              </w:rPr>
              <w:t xml:space="preserve"> 10 cm. Wykonana ze stali nierdzewnej. Brak nitów i łączeń.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Kubek szklany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Poj. 250 ml, wys. 8,9 cm,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7,2 cm. Wykonan</w:t>
            </w:r>
            <w:r w:rsidR="00F41395">
              <w:rPr>
                <w:color w:val="000000"/>
                <w:sz w:val="20"/>
              </w:rPr>
              <w:t>y</w:t>
            </w:r>
            <w:r>
              <w:rPr>
                <w:color w:val="000000"/>
                <w:sz w:val="20"/>
              </w:rPr>
              <w:t xml:space="preserve"> z przezroczystego szkła arcoroc, hartowany.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8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stó</w:t>
            </w:r>
            <w:proofErr w:type="spellEnd"/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Miska stalowa 3 l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Poj. 3 l, wys. 9,5 cm, </w:t>
            </w:r>
            <w:r>
              <w:rPr>
                <w:rFonts w:cs="Times New Roman"/>
                <w:color w:val="000000"/>
                <w:sz w:val="20"/>
                <w:szCs w:val="20"/>
              </w:rPr>
              <w:t>Ø</w:t>
            </w:r>
            <w:r>
              <w:rPr>
                <w:color w:val="000000"/>
                <w:sz w:val="20"/>
                <w:szCs w:val="20"/>
              </w:rPr>
              <w:t xml:space="preserve"> 28 cm. Wykonana ze stali polerowanej.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Miska stalowa  5 l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Poj. 5 l, wys. 10,5 cm, </w:t>
            </w:r>
            <w:r>
              <w:rPr>
                <w:rFonts w:cs="Times New Roman"/>
                <w:color w:val="000000"/>
                <w:sz w:val="20"/>
                <w:szCs w:val="20"/>
              </w:rPr>
              <w:t>Ø</w:t>
            </w:r>
            <w:r>
              <w:rPr>
                <w:color w:val="000000"/>
                <w:sz w:val="20"/>
                <w:szCs w:val="20"/>
              </w:rPr>
              <w:t xml:space="preserve"> 31 cm. Wykonana ze stali polerowanej.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3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Miska stalowa 8,2 l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Poj. 8,2 l, wys. 15 cm,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32 cm. Wykonana ze stali polerowanej.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Taca bankietowa </w:t>
            </w:r>
          </w:p>
          <w:p w:rsidR="00736A9B" w:rsidRPr="003050D1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 w:rsidRPr="003050D1">
              <w:rPr>
                <w:color w:val="000000"/>
                <w:sz w:val="20"/>
              </w:rPr>
              <w:t xml:space="preserve">Wym. </w:t>
            </w:r>
            <w:r>
              <w:rPr>
                <w:color w:val="000000"/>
                <w:sz w:val="20"/>
              </w:rPr>
              <w:t xml:space="preserve">32,5x53 cm, wys. 1,7 cm. Wykonana </w:t>
            </w:r>
            <w:r w:rsidR="00F41395">
              <w:rPr>
                <w:color w:val="000000"/>
                <w:sz w:val="20"/>
              </w:rPr>
              <w:t xml:space="preserve">              </w:t>
            </w:r>
            <w:r>
              <w:rPr>
                <w:color w:val="000000"/>
                <w:sz w:val="20"/>
              </w:rPr>
              <w:t>z polerowanej stali nierdzewnej z satynowym rantem.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Tarka 4-stronna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Wym. 9x6,5x20 cm,. wys. 20 cm. Wykonana ze stali nierdzewnej.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Nóż do jarzyn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Dł. 20,5 cm. Posiada ząbkowane ostrze</w:t>
            </w:r>
            <w:r w:rsidR="00F41395"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t xml:space="preserve"> o długości 10 cm, uchwyt z polipropylenu</w:t>
            </w:r>
            <w:r w:rsidR="00F41395"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t xml:space="preserve"> w kolorze zielonym.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  <w:u w:val="single"/>
              </w:rPr>
              <w:t>Nóż do mięsa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Dł. 29 cm. Posiada ostrze o długości 15 cm,</w:t>
            </w:r>
            <w:r w:rsidR="00F41395">
              <w:rPr>
                <w:color w:val="000000"/>
                <w:sz w:val="20"/>
              </w:rPr>
              <w:t xml:space="preserve"> uchwyt </w:t>
            </w:r>
            <w:r>
              <w:rPr>
                <w:color w:val="000000"/>
                <w:sz w:val="20"/>
              </w:rPr>
              <w:t>z polipropylenu w kolorze czerwonym.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Nóż uniwersalny 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Dł. 16 cm. Wykonany ze stali walcowane</w:t>
            </w:r>
            <w:r w:rsidR="00F41395">
              <w:rPr>
                <w:color w:val="000000"/>
                <w:sz w:val="20"/>
              </w:rPr>
              <w:t xml:space="preserve">j. Posiada rączkę </w:t>
            </w:r>
            <w:r>
              <w:rPr>
                <w:color w:val="000000"/>
                <w:sz w:val="20"/>
              </w:rPr>
              <w:t>z tworzywa w kolorze niebieskim.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5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Obieraczka do warzyw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Dł. 12,5 cm. Wykonana ze stali nierdzewnej. Posiada falowane ostrze o długości 5,5 cm.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Łyżka cedzakowa </w:t>
            </w:r>
          </w:p>
          <w:p w:rsidR="00736A9B" w:rsidRDefault="00736A9B" w:rsidP="00F41395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Dł. 40 cm. Wykonana ze stali nierdzewnej.</w:t>
            </w:r>
            <w:r w:rsidR="00F41395">
              <w:rPr>
                <w:color w:val="000000"/>
                <w:sz w:val="20"/>
              </w:rPr>
              <w:t xml:space="preserve"> Brak nitów </w:t>
            </w:r>
            <w:r>
              <w:rPr>
                <w:color w:val="000000"/>
                <w:sz w:val="20"/>
              </w:rPr>
              <w:t>i łączeń.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Łopatka kątowa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Dł. 37 cm, powierzchnia robocza 20x7,5 cm. Wykonana ze stali nierdzewnej, rączka </w:t>
            </w:r>
            <w:r w:rsidR="00F41395">
              <w:rPr>
                <w:color w:val="000000"/>
                <w:sz w:val="20"/>
              </w:rPr>
              <w:t xml:space="preserve">                       </w:t>
            </w:r>
            <w:r>
              <w:rPr>
                <w:color w:val="000000"/>
                <w:sz w:val="20"/>
              </w:rPr>
              <w:t>z tworzywa.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Łopatka z poliamidu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</w:rPr>
              <w:t>Dł. 35 cm, powierzchnia</w:t>
            </w:r>
            <w:r w:rsidR="00F41395">
              <w:rPr>
                <w:color w:val="000000"/>
                <w:sz w:val="20"/>
              </w:rPr>
              <w:t xml:space="preserve"> robocza 10x9 cm. Wykonana </w:t>
            </w:r>
            <w:r>
              <w:rPr>
                <w:color w:val="000000"/>
                <w:sz w:val="20"/>
              </w:rPr>
              <w:t>z poliamidu i włókna szklanego. Odporna na temperaturę do 220</w:t>
            </w:r>
            <w:r>
              <w:rPr>
                <w:rFonts w:cs="Times New Roman"/>
                <w:color w:val="000000"/>
                <w:sz w:val="20"/>
              </w:rPr>
              <w:t>˚</w:t>
            </w:r>
            <w:r>
              <w:rPr>
                <w:color w:val="000000"/>
                <w:sz w:val="20"/>
              </w:rPr>
              <w:t xml:space="preserve">C.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7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Ł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Rozdrabniarka do jarzyn</w:t>
            </w:r>
          </w:p>
          <w:p w:rsidR="00736A9B" w:rsidRPr="000F2935" w:rsidRDefault="00736A9B" w:rsidP="00F41395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 w:rsidRPr="00923477">
              <w:rPr>
                <w:color w:val="000000"/>
                <w:sz w:val="20"/>
              </w:rPr>
              <w:t>Wym. 54x24x45 cm,</w:t>
            </w:r>
            <w:r>
              <w:rPr>
                <w:color w:val="000000"/>
                <w:sz w:val="20"/>
              </w:rPr>
              <w:t xml:space="preserve"> wydajność 40 kg/godz., moc 0,55 kW, zasilanie 230 V. Wykonana ze stopu a</w:t>
            </w:r>
            <w:r w:rsidR="00F41395">
              <w:rPr>
                <w:color w:val="000000"/>
                <w:sz w:val="20"/>
              </w:rPr>
              <w:t xml:space="preserve">luminium. Posiada </w:t>
            </w:r>
            <w:r>
              <w:rPr>
                <w:color w:val="000000"/>
                <w:sz w:val="20"/>
              </w:rPr>
              <w:t xml:space="preserve">2 otwory wsadowe: owalny do większych warzyw o wym. 16x7,5 cm i okrągły, cylindryczny o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5 cm – </w:t>
            </w:r>
            <w:r w:rsidR="00F41395">
              <w:rPr>
                <w:color w:val="000000"/>
                <w:sz w:val="20"/>
              </w:rPr>
              <w:t xml:space="preserve">                 </w:t>
            </w:r>
            <w:r>
              <w:rPr>
                <w:color w:val="000000"/>
                <w:sz w:val="20"/>
              </w:rPr>
              <w:lastRenderedPageBreak/>
              <w:t>do warzyw długich i delikatnych. W zestawie 5 tarcz: do wiórków – 3 mm, 4,5 mm i 7 mm oraz do plastrów 2 mm i 4 mm.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736A9B">
        <w:trPr>
          <w:trHeight w:val="6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Default="00736A9B" w:rsidP="007D2563">
            <w:pPr>
              <w:pStyle w:val="Zawartotabeli"/>
              <w:numPr>
                <w:ilvl w:val="0"/>
                <w:numId w:val="1"/>
              </w:numPr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Gofrownica elektryczna</w:t>
            </w:r>
          </w:p>
          <w:p w:rsidR="00736A9B" w:rsidRDefault="00736A9B" w:rsidP="007D2563">
            <w:pPr>
              <w:pStyle w:val="Zawartotabeli"/>
              <w:spacing w:line="252" w:lineRule="auto"/>
              <w:rPr>
                <w:color w:val="000000"/>
                <w:sz w:val="20"/>
              </w:rPr>
            </w:pPr>
            <w:r w:rsidRPr="0038501F">
              <w:rPr>
                <w:color w:val="000000"/>
                <w:sz w:val="20"/>
                <w:szCs w:val="20"/>
              </w:rPr>
              <w:t>Wym. 48x32x22</w:t>
            </w:r>
            <w:r>
              <w:rPr>
                <w:color w:val="000000"/>
                <w:sz w:val="20"/>
                <w:szCs w:val="20"/>
              </w:rPr>
              <w:t>,6 cm, moc 2,2 kW, napięcie  230 V.  Służy do wypieku gofrów typu brukselskiego – prostokątnych 3x5 kratek. Posiada żeliwną powłokę nieprzywierającą, termostat do regulacji temperatury, izolowany uchwyt. W zestawie szpikulec do wyjmowania gofrów.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  <w:tr w:rsidR="00736A9B" w:rsidTr="00553654">
        <w:trPr>
          <w:trHeight w:val="262"/>
        </w:trPr>
        <w:tc>
          <w:tcPr>
            <w:tcW w:w="83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6A9B" w:rsidRP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b/>
                <w:color w:val="000000"/>
              </w:rPr>
            </w:pPr>
            <w:r w:rsidRPr="00736A9B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azem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A9B" w:rsidRDefault="00736A9B" w:rsidP="007D2563">
            <w:pPr>
              <w:pStyle w:val="Zawartotabeli"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</w:tr>
    </w:tbl>
    <w:p w:rsidR="00736A9B" w:rsidRDefault="00736A9B" w:rsidP="00736A9B"/>
    <w:p w:rsidR="00736A9B" w:rsidRPr="00736A9B" w:rsidRDefault="00736A9B" w:rsidP="00736A9B">
      <w:pPr>
        <w:spacing w:after="0"/>
        <w:jc w:val="right"/>
        <w:rPr>
          <w:sz w:val="18"/>
        </w:rPr>
      </w:pPr>
      <w:r w:rsidRPr="00736A9B">
        <w:rPr>
          <w:sz w:val="18"/>
        </w:rPr>
        <w:t>……………………………………………</w:t>
      </w:r>
    </w:p>
    <w:p w:rsidR="00736A9B" w:rsidRPr="0021338B" w:rsidRDefault="00736A9B" w:rsidP="00736A9B">
      <w:pPr>
        <w:spacing w:after="0"/>
        <w:ind w:left="6372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</w:t>
      </w:r>
      <w:r w:rsidRPr="0021338B">
        <w:rPr>
          <w:rFonts w:ascii="Times New Roman" w:hAnsi="Times New Roman" w:cs="Times New Roman"/>
          <w:sz w:val="18"/>
          <w:szCs w:val="20"/>
        </w:rPr>
        <w:t>(podpis Wykonawcy)</w:t>
      </w:r>
    </w:p>
    <w:p w:rsidR="00232329" w:rsidRDefault="00232329"/>
    <w:sectPr w:rsidR="00232329" w:rsidSect="0023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354A07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36A9B"/>
    <w:rsid w:val="00232329"/>
    <w:rsid w:val="004053B1"/>
    <w:rsid w:val="00553654"/>
    <w:rsid w:val="00736A9B"/>
    <w:rsid w:val="0075453E"/>
    <w:rsid w:val="00B0277F"/>
    <w:rsid w:val="00C20AD1"/>
    <w:rsid w:val="00D368E3"/>
    <w:rsid w:val="00F41395"/>
    <w:rsid w:val="00FB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736A9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36A9B"/>
    <w:rPr>
      <w:b/>
      <w:bCs/>
    </w:rPr>
  </w:style>
  <w:style w:type="paragraph" w:styleId="NormalnyWeb">
    <w:name w:val="Normal (Web)"/>
    <w:basedOn w:val="Normalny"/>
    <w:uiPriority w:val="99"/>
    <w:unhideWhenUsed/>
    <w:rsid w:val="0040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6</cp:revision>
  <dcterms:created xsi:type="dcterms:W3CDTF">2021-06-10T08:40:00Z</dcterms:created>
  <dcterms:modified xsi:type="dcterms:W3CDTF">2021-07-07T10:47:00Z</dcterms:modified>
</cp:coreProperties>
</file>