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3F" w:rsidRDefault="0025103F" w:rsidP="0025103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</w:p>
    <w:p w:rsidR="00F00F46" w:rsidRDefault="00F00F46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03F" w:rsidRPr="00F00F46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F46">
        <w:rPr>
          <w:rFonts w:ascii="Times New Roman" w:hAnsi="Times New Roman" w:cs="Times New Roman"/>
          <w:b/>
          <w:sz w:val="24"/>
          <w:szCs w:val="24"/>
          <w:u w:val="single"/>
        </w:rPr>
        <w:t>UMOWA</w:t>
      </w:r>
    </w:p>
    <w:p w:rsidR="0025103F" w:rsidRPr="00F00F46" w:rsidRDefault="0025103F" w:rsidP="0025103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F00F46">
        <w:rPr>
          <w:rFonts w:ascii="Times New Roman" w:hAnsi="Times New Roman" w:cs="Times New Roman"/>
          <w:sz w:val="18"/>
          <w:szCs w:val="24"/>
        </w:rPr>
        <w:t>(na każdą część zostanie zawarta odrębna umowa)</w:t>
      </w:r>
    </w:p>
    <w:p w:rsidR="0025103F" w:rsidRDefault="0025103F" w:rsidP="00251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…………………. 20</w:t>
      </w:r>
      <w:r w:rsidR="00F00F4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w Wąchocku pomiędzy: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Wąchock</w:t>
      </w:r>
      <w:r>
        <w:rPr>
          <w:rFonts w:ascii="Times New Roman" w:hAnsi="Times New Roman" w:cs="Times New Roman"/>
          <w:sz w:val="24"/>
          <w:szCs w:val="24"/>
        </w:rPr>
        <w:t xml:space="preserve"> z siedzibą Urzędzie Miasta i Gminy w Wąchocku, ul. Wielkowiejska 1,      27-215 Wąchock, NIP 664-19-85-659 reprezentowaną przez Burmistrza Miasta i Gminy Wąchock – Jarosława Samelę przy kontrasygnacie Skarbnika Gminy – Beaty Franczyk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sz w:val="24"/>
          <w:szCs w:val="24"/>
        </w:rPr>
        <w:t>„Zamawiającym”,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z siedzibą w …………………………, ul. ………………. wpisanym/ą do Rejestru Przedsiębiorców Krajowego Rejestru Sądowego prowadzonego przez Sąd Rejonowy Wydział Gospodarczy pod nr KRS ……………………, NIP …………………… reprezentowanym/ą przez …………………………………………………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„Wykonawcą”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zwanych „Stronami” albo każda z osobna „Stroną”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5103F" w:rsidRDefault="0025103F" w:rsidP="0025103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dostawa </w:t>
      </w:r>
      <w:r w:rsidRPr="0025103F">
        <w:rPr>
          <w:rFonts w:ascii="Times New Roman" w:hAnsi="Times New Roman" w:cs="Times New Roman"/>
          <w:sz w:val="24"/>
        </w:rPr>
        <w:t xml:space="preserve">wyposażenia do stołówki szkolnej w </w:t>
      </w:r>
      <w:r w:rsidR="00F00F46">
        <w:rPr>
          <w:rFonts w:ascii="Times New Roman" w:hAnsi="Times New Roman" w:cs="Times New Roman"/>
          <w:sz w:val="24"/>
        </w:rPr>
        <w:t>Zespole Placówek Oświatowych w Wąchocku (ul. Kościelna 10</w:t>
      </w:r>
      <w:r w:rsidRPr="0025103F">
        <w:rPr>
          <w:rFonts w:ascii="Times New Roman" w:hAnsi="Times New Roman" w:cs="Times New Roman"/>
          <w:sz w:val="24"/>
        </w:rPr>
        <w:t>, 27-215 Wąchock) w ramach rządowego prog</w:t>
      </w:r>
      <w:r w:rsidR="00F00F46">
        <w:rPr>
          <w:rFonts w:ascii="Times New Roman" w:hAnsi="Times New Roman" w:cs="Times New Roman"/>
          <w:sz w:val="24"/>
        </w:rPr>
        <w:t xml:space="preserve">ramu „Posiłek </w:t>
      </w:r>
      <w:r w:rsidRPr="0025103F">
        <w:rPr>
          <w:rFonts w:ascii="Times New Roman" w:hAnsi="Times New Roman" w:cs="Times New Roman"/>
          <w:sz w:val="24"/>
        </w:rPr>
        <w:t>w szkole i w domu”</w:t>
      </w:r>
      <w:r>
        <w:rPr>
          <w:rFonts w:ascii="Times New Roman" w:hAnsi="Times New Roman" w:cs="Times New Roman"/>
          <w:sz w:val="24"/>
        </w:rPr>
        <w:t xml:space="preserve"> – część I dostawa sprzętu</w:t>
      </w:r>
      <w:r w:rsidR="00F00F46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i wyposażenia gastronomicznego do stołówki szkolnej zgodnie z załącznikiem 1a do zapytania ofertowego*/część II dostawa stołów i krzeseł do stołówki szkolnej zgodnie z załącznikiem 1b do zapytania ofertowego*.</w:t>
      </w:r>
    </w:p>
    <w:p w:rsidR="00074B20" w:rsidRDefault="00074B20" w:rsidP="00074B2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Wyposażenie stanowiące materiały i wyroby przeznaczone do kontaktu z żywnością, musi odpowiadać wymaganiom ogólnym określonym w art. 3 rozporządzenia (WE)  nr 1935/2004 Parlamentu Europejskiego i Rady z dnia 27 października 2004 r.             w sprawie materiałów i wyrobów przeznaczonych do kontaktu z żywnością oraz uchylającego dyrektywy 80/590/EWG i 89/109/EWG (Dz. Urz. UE L 338                             z 13.11.2004, str. 4 oraz Dz. Urz. UE L 188 z 18.07.2009, str. 14) oraz:</w:t>
      </w:r>
    </w:p>
    <w:p w:rsidR="00074B20" w:rsidRDefault="00074B20" w:rsidP="00074B2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posiadać deklarację CE;</w:t>
      </w:r>
    </w:p>
    <w:p w:rsidR="00074B20" w:rsidRDefault="00074B20" w:rsidP="00074B2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być fabrycznie nowe i wolne od obciążeń prawami osób trzecich;</w:t>
      </w:r>
    </w:p>
    <w:p w:rsidR="00074B20" w:rsidRDefault="00074B20" w:rsidP="00074B2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posiadać dołączone niezbędne instrukcje i materiały dotyczące użytkowania sporządzone w języku polskim;</w:t>
      </w:r>
    </w:p>
    <w:p w:rsidR="00074B20" w:rsidRDefault="00074B20" w:rsidP="00074B2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posiadać okres gwarancji udzielonej przez producenta lub dostawcę nie krótszy niż            2 lata.</w:t>
      </w:r>
    </w:p>
    <w:p w:rsidR="00074B20" w:rsidRPr="00074B20" w:rsidRDefault="00074B20" w:rsidP="00074B2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Wyposażenie, które nie stanowi materiałów i wyrobów przeznaczonych do kontaktu           z żywnością, musi spełniać wymagania określone w ust. 2 pkt 2-4.</w:t>
      </w:r>
    </w:p>
    <w:p w:rsidR="009B11DC" w:rsidRDefault="0025103F" w:rsidP="009B11D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p</w:t>
      </w:r>
      <w:r w:rsidR="00164246">
        <w:rPr>
          <w:rFonts w:ascii="Times New Roman" w:hAnsi="Times New Roman" w:cs="Times New Roman"/>
          <w:sz w:val="24"/>
          <w:szCs w:val="24"/>
        </w:rPr>
        <w:t xml:space="preserve">rzedmiotu zamówienia, Wykonawca </w:t>
      </w:r>
      <w:r w:rsidR="00074B20" w:rsidRPr="00164246">
        <w:rPr>
          <w:rFonts w:ascii="Times New Roman" w:hAnsi="Times New Roman" w:cs="Times New Roman"/>
          <w:sz w:val="24"/>
          <w:szCs w:val="24"/>
        </w:rPr>
        <w:t xml:space="preserve">na własny koszt dostarczy sprzęt </w:t>
      </w:r>
      <w:r w:rsidR="001004E9">
        <w:rPr>
          <w:rFonts w:ascii="Times New Roman" w:hAnsi="Times New Roman" w:cs="Times New Roman"/>
          <w:sz w:val="24"/>
          <w:szCs w:val="24"/>
        </w:rPr>
        <w:t xml:space="preserve">i wyposażenie </w:t>
      </w:r>
      <w:r w:rsidR="00074B20" w:rsidRPr="00164246">
        <w:rPr>
          <w:rFonts w:ascii="Times New Roman" w:hAnsi="Times New Roman" w:cs="Times New Roman"/>
          <w:sz w:val="24"/>
          <w:szCs w:val="24"/>
        </w:rPr>
        <w:t>gastronomiczn</w:t>
      </w:r>
      <w:r w:rsidR="001004E9">
        <w:rPr>
          <w:rFonts w:ascii="Times New Roman" w:hAnsi="Times New Roman" w:cs="Times New Roman"/>
          <w:sz w:val="24"/>
          <w:szCs w:val="24"/>
        </w:rPr>
        <w:t>e</w:t>
      </w:r>
      <w:r w:rsidR="009B11DC">
        <w:rPr>
          <w:rFonts w:ascii="Times New Roman" w:hAnsi="Times New Roman" w:cs="Times New Roman"/>
          <w:sz w:val="24"/>
          <w:szCs w:val="24"/>
        </w:rPr>
        <w:t>*/meble skręcone i gotowe do użytku</w:t>
      </w:r>
      <w:r w:rsidR="00074B20" w:rsidRPr="00164246">
        <w:rPr>
          <w:rFonts w:ascii="Times New Roman" w:hAnsi="Times New Roman" w:cs="Times New Roman"/>
          <w:sz w:val="24"/>
          <w:szCs w:val="24"/>
        </w:rPr>
        <w:t>*</w:t>
      </w:r>
      <w:r w:rsidR="009B11DC">
        <w:rPr>
          <w:rFonts w:ascii="Times New Roman" w:hAnsi="Times New Roman" w:cs="Times New Roman"/>
          <w:sz w:val="24"/>
          <w:szCs w:val="24"/>
        </w:rPr>
        <w:t>.</w:t>
      </w:r>
    </w:p>
    <w:p w:rsidR="00074B20" w:rsidRPr="009B11DC" w:rsidRDefault="00074B20" w:rsidP="009B11D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1DC">
        <w:rPr>
          <w:rFonts w:ascii="Times New Roman" w:hAnsi="Times New Roman" w:cs="Times New Roman"/>
          <w:sz w:val="24"/>
          <w:szCs w:val="24"/>
        </w:rPr>
        <w:t>Poszczególne urządzenia</w:t>
      </w:r>
      <w:r w:rsidR="00880BE3">
        <w:rPr>
          <w:rFonts w:ascii="Times New Roman" w:hAnsi="Times New Roman" w:cs="Times New Roman"/>
          <w:sz w:val="24"/>
          <w:szCs w:val="24"/>
        </w:rPr>
        <w:t>*</w:t>
      </w:r>
      <w:r w:rsidRPr="009B11DC">
        <w:rPr>
          <w:rFonts w:ascii="Times New Roman" w:hAnsi="Times New Roman" w:cs="Times New Roman"/>
          <w:sz w:val="24"/>
          <w:szCs w:val="24"/>
        </w:rPr>
        <w:t>/meble</w:t>
      </w:r>
      <w:r w:rsidR="00880BE3">
        <w:rPr>
          <w:rFonts w:ascii="Times New Roman" w:hAnsi="Times New Roman" w:cs="Times New Roman"/>
          <w:sz w:val="24"/>
          <w:szCs w:val="24"/>
        </w:rPr>
        <w:t>*</w:t>
      </w:r>
      <w:r w:rsidRPr="009B11DC">
        <w:rPr>
          <w:rFonts w:ascii="Times New Roman" w:hAnsi="Times New Roman" w:cs="Times New Roman"/>
          <w:sz w:val="24"/>
          <w:szCs w:val="24"/>
        </w:rPr>
        <w:t>/inne elementy wyposażenia* muszą być odpowiednio zapakowane, aby zapobiec uszkodzeniu w czasie dostawy.</w:t>
      </w:r>
    </w:p>
    <w:p w:rsidR="00074B20" w:rsidRDefault="00074B20" w:rsidP="00074B2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B20">
        <w:rPr>
          <w:rFonts w:ascii="Times New Roman" w:hAnsi="Times New Roman" w:cs="Times New Roman"/>
          <w:sz w:val="24"/>
          <w:szCs w:val="24"/>
        </w:rPr>
        <w:lastRenderedPageBreak/>
        <w:t xml:space="preserve">W przypadku elementów wyposażenia dostarczanych w ilości większej niż 1 sztuka, wszystkie </w:t>
      </w:r>
      <w:r>
        <w:rPr>
          <w:rFonts w:ascii="Times New Roman" w:hAnsi="Times New Roman" w:cs="Times New Roman"/>
          <w:sz w:val="24"/>
          <w:szCs w:val="24"/>
        </w:rPr>
        <w:t>urządzenia</w:t>
      </w:r>
      <w:r w:rsidR="00880BE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B20">
        <w:rPr>
          <w:rFonts w:ascii="Times New Roman" w:hAnsi="Times New Roman" w:cs="Times New Roman"/>
          <w:sz w:val="24"/>
          <w:szCs w:val="24"/>
        </w:rPr>
        <w:t>meble</w:t>
      </w:r>
      <w:r w:rsidR="00880BE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B20">
        <w:rPr>
          <w:rFonts w:ascii="Times New Roman" w:hAnsi="Times New Roman" w:cs="Times New Roman"/>
          <w:sz w:val="24"/>
          <w:szCs w:val="24"/>
        </w:rPr>
        <w:t>inne elementy wyposażenia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74B20">
        <w:rPr>
          <w:rFonts w:ascii="Times New Roman" w:hAnsi="Times New Roman" w:cs="Times New Roman"/>
          <w:sz w:val="24"/>
          <w:szCs w:val="24"/>
        </w:rPr>
        <w:t xml:space="preserve"> danego rodzaju muszą pochodzić od jednego producenta.</w:t>
      </w:r>
    </w:p>
    <w:p w:rsidR="00074B20" w:rsidRPr="00074B20" w:rsidRDefault="00074B20" w:rsidP="00074B2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B20">
        <w:rPr>
          <w:rFonts w:ascii="Times New Roman" w:hAnsi="Times New Roman" w:cs="Times New Roman"/>
          <w:sz w:val="24"/>
          <w:szCs w:val="24"/>
        </w:rPr>
        <w:t>Wykonawca przyjmuje odpowiedzialność i poniesie wszelkie koszty związane             z organizacją dostawy, zabezpieczeniem urządzeń i siły roboczej, niezbędnej do zrealizowania przedmiotu zamówienia.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25103F" w:rsidRPr="00BA7E8A" w:rsidRDefault="0025103F" w:rsidP="002510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wykonania przedmiotu umowy w</w:t>
      </w:r>
      <w:r w:rsidR="00302EEB">
        <w:rPr>
          <w:rFonts w:ascii="Times New Roman" w:hAnsi="Times New Roman" w:cs="Times New Roman"/>
          <w:sz w:val="24"/>
          <w:szCs w:val="24"/>
        </w:rPr>
        <w:t xml:space="preserve"> terminie </w:t>
      </w:r>
      <w:r w:rsidR="00302EEB" w:rsidRPr="00BA7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dn</w:t>
      </w:r>
      <w:r w:rsidR="00457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              30 września</w:t>
      </w:r>
      <w:r w:rsidR="006E1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Pr="00BA7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5103F" w:rsidRDefault="0025103F" w:rsidP="002510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dostaw realizowanych na potrzeby realizacji projektu;</w:t>
      </w:r>
    </w:p>
    <w:p w:rsidR="0025103F" w:rsidRDefault="0025103F" w:rsidP="002510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terminowa zapłata wynagrodzenia określonego w § 6 ust. 1</w:t>
      </w:r>
      <w:r w:rsidR="00302EEB">
        <w:rPr>
          <w:rFonts w:ascii="Times New Roman" w:hAnsi="Times New Roman" w:cs="Times New Roman"/>
          <w:sz w:val="24"/>
          <w:szCs w:val="24"/>
        </w:rPr>
        <w:t xml:space="preserve"> niniejszej umowy za dostarczone wyposażenie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25103F" w:rsidRDefault="0025103F" w:rsidP="0025103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:rsidR="0025103F" w:rsidRDefault="0025103F" w:rsidP="002510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przedmiotu umowy zgodnie z zapisami zawartymi w zapytaniu ofertowym i ofertą Wykonawcy stanowiących załączniki do niniejszej umowy;</w:t>
      </w:r>
    </w:p>
    <w:p w:rsidR="0025103F" w:rsidRDefault="0025103F" w:rsidP="002510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przy realizacji przedmiotu umowy zobowiązuje się przestrzegać przepisy prawa;</w:t>
      </w:r>
    </w:p>
    <w:p w:rsidR="0025103F" w:rsidRDefault="0025103F" w:rsidP="002510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niezbędnych dokumentów potwierdzających parametry techniczne oraz atestów</w:t>
      </w:r>
      <w:r w:rsidR="0032150F">
        <w:rPr>
          <w:rFonts w:ascii="Times New Roman" w:hAnsi="Times New Roman" w:cs="Times New Roman"/>
          <w:sz w:val="24"/>
          <w:szCs w:val="24"/>
        </w:rPr>
        <w:t>, certyfikatów dla dostarczonego wyposażenia</w:t>
      </w:r>
      <w:r>
        <w:rPr>
          <w:rFonts w:ascii="Times New Roman" w:hAnsi="Times New Roman" w:cs="Times New Roman"/>
          <w:sz w:val="24"/>
          <w:szCs w:val="24"/>
        </w:rPr>
        <w:t xml:space="preserve"> na każde żądanie Zamawiającego; </w:t>
      </w:r>
    </w:p>
    <w:p w:rsidR="0025103F" w:rsidRDefault="0025103F" w:rsidP="002510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każdej przeszkodzie i nieprawidłowościach, które mogłyby spowodować zmiany w dostawie, przede wszystkim mających wpływ na prawidłowy proces realizacji projektu;</w:t>
      </w:r>
    </w:p>
    <w:p w:rsidR="0025103F" w:rsidRDefault="0025103F" w:rsidP="002510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niezbędnych wyjaśnień w czasie i w formie wymaganej przez Zamawiającego;</w:t>
      </w:r>
    </w:p>
    <w:p w:rsidR="0025103F" w:rsidRDefault="0025103F" w:rsidP="002510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przedmiotu umowy z należytą starannością wynikającą z charakteru swojej działalności;</w:t>
      </w:r>
    </w:p>
    <w:p w:rsidR="0025103F" w:rsidRDefault="0025103F" w:rsidP="002510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uzgodnienie z Zamawiającym terminu dostawy przedmiotu umowy, który powinien być ustalony z co najmniej 3-dniowym wyprzedzeniem.</w:t>
      </w:r>
    </w:p>
    <w:p w:rsidR="0025103F" w:rsidRDefault="0025103F" w:rsidP="0025103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</w:t>
      </w:r>
      <w:r w:rsidR="0032150F">
        <w:rPr>
          <w:rFonts w:ascii="Times New Roman" w:hAnsi="Times New Roman" w:cs="Times New Roman"/>
          <w:sz w:val="24"/>
          <w:szCs w:val="24"/>
        </w:rPr>
        <w:t xml:space="preserve"> do wymiany albo zwrotu: wyposażenia wadliweg</w:t>
      </w:r>
      <w:r>
        <w:rPr>
          <w:rFonts w:ascii="Times New Roman" w:hAnsi="Times New Roman" w:cs="Times New Roman"/>
          <w:sz w:val="24"/>
          <w:szCs w:val="24"/>
        </w:rPr>
        <w:t>o</w:t>
      </w:r>
      <w:r w:rsidR="0032150F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 nieodpowiedniej jakości oraz nieodpowiadającemu opisowi przedmiotu zamówienia. Przepis ten nie narusza postanowień dotyczących kar umownych </w:t>
      </w:r>
      <w:r w:rsidR="003215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i odstąpienia od umowy.</w:t>
      </w:r>
    </w:p>
    <w:p w:rsidR="0025103F" w:rsidRDefault="0025103F" w:rsidP="0025103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25103F" w:rsidRDefault="0025103F" w:rsidP="002510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7904" w:rsidRDefault="00EE7904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Nadzór nad realizacją dostaw</w:t>
      </w:r>
    </w:p>
    <w:p w:rsidR="0025103F" w:rsidRDefault="0025103F" w:rsidP="0025103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 ramienia Wykonawcy za realizację dostawy jest ………………………, tel. ……………………….</w:t>
      </w:r>
    </w:p>
    <w:p w:rsidR="0025103F" w:rsidRDefault="0025103F" w:rsidP="0025103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 osobą odpowiedzialną jest Milena Przygoda,                            tel. 41 273 61 46.</w:t>
      </w:r>
    </w:p>
    <w:p w:rsidR="0025103F" w:rsidRDefault="0025103F" w:rsidP="0025103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osób, o których mowa w ust. 1 i 2 niniejszego paragrafu, w trakcie realizacji przedmiotu niniejszej umowy, musi być dokonana pisemnie i nie stanowi zmiany niniejszej mowy.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 i zapłata wynagrodzenia</w:t>
      </w:r>
    </w:p>
    <w:p w:rsidR="0025103F" w:rsidRDefault="0025103F" w:rsidP="002510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należyte wykonanie przedmiotu niniejszej umowy, Zamawiający zapłaci Wykonawcy </w:t>
      </w:r>
      <w:r>
        <w:rPr>
          <w:rFonts w:ascii="Times New Roman" w:hAnsi="Times New Roman" w:cs="Times New Roman"/>
          <w:b/>
          <w:sz w:val="24"/>
          <w:szCs w:val="24"/>
        </w:rPr>
        <w:t>wynagrodzenie ryczałtowe</w:t>
      </w:r>
      <w:r>
        <w:rPr>
          <w:rFonts w:ascii="Times New Roman" w:hAnsi="Times New Roman" w:cs="Times New Roman"/>
          <w:sz w:val="24"/>
          <w:szCs w:val="24"/>
        </w:rPr>
        <w:t xml:space="preserve"> łączne w wysokości: .……………….. złotych brutto (słownie: …………………………………………………… brutto).</w:t>
      </w:r>
    </w:p>
    <w:p w:rsidR="0025103F" w:rsidRDefault="0025103F" w:rsidP="002510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przedłoży Zamawiającemu fakturę po wykonaniu i odebraniu przez Zamawiającego przedmiotu umowy bez uwag. Wykonawca wystawi </w:t>
      </w:r>
      <w:r w:rsidR="0032150F">
        <w:rPr>
          <w:rFonts w:ascii="Times New Roman" w:hAnsi="Times New Roman" w:cs="Times New Roman"/>
          <w:sz w:val="24"/>
          <w:szCs w:val="24"/>
        </w:rPr>
        <w:t>jedną fakturę dla Zamawiającego</w:t>
      </w:r>
      <w:r>
        <w:rPr>
          <w:rFonts w:ascii="Times New Roman" w:hAnsi="Times New Roman" w:cs="Times New Roman"/>
          <w:sz w:val="24"/>
          <w:szCs w:val="24"/>
        </w:rPr>
        <w:t>. Stopień szczegółowości faktury określi Zamawiający.</w:t>
      </w:r>
    </w:p>
    <w:p w:rsidR="0025103F" w:rsidRDefault="0025103F" w:rsidP="002510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wynagrodzenia nastąpi po wykonan</w:t>
      </w:r>
      <w:r w:rsidR="0032150F">
        <w:rPr>
          <w:rFonts w:ascii="Times New Roman" w:hAnsi="Times New Roman" w:cs="Times New Roman"/>
          <w:sz w:val="24"/>
          <w:szCs w:val="24"/>
        </w:rPr>
        <w:t>iu przedmiotu umowy w terminie</w:t>
      </w:r>
      <w:r w:rsidR="00CF6B25">
        <w:rPr>
          <w:rFonts w:ascii="Times New Roman" w:hAnsi="Times New Roman" w:cs="Times New Roman"/>
          <w:sz w:val="24"/>
          <w:szCs w:val="24"/>
        </w:rPr>
        <w:t xml:space="preserve"> do</w:t>
      </w:r>
      <w:r w:rsidR="0032150F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dni od daty przekazania Zamawiającemu prawidłowo wystawionej przez Wykonawcę faktury VAT. </w:t>
      </w:r>
    </w:p>
    <w:p w:rsidR="0025103F" w:rsidRDefault="0025103F" w:rsidP="002510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wystawienia  faktury jest protokó</w:t>
      </w:r>
      <w:r w:rsidR="0032150F">
        <w:rPr>
          <w:rFonts w:ascii="Times New Roman" w:hAnsi="Times New Roman" w:cs="Times New Roman"/>
          <w:sz w:val="24"/>
          <w:szCs w:val="24"/>
        </w:rPr>
        <w:t xml:space="preserve">ł odbioru bez uwag dostarczonego wyposażenia </w:t>
      </w:r>
      <w:r>
        <w:rPr>
          <w:rFonts w:ascii="Times New Roman" w:hAnsi="Times New Roman" w:cs="Times New Roman"/>
          <w:sz w:val="24"/>
          <w:szCs w:val="24"/>
        </w:rPr>
        <w:t xml:space="preserve">zawierający również ewentualne naliczenie kar umownych </w:t>
      </w:r>
      <w:r>
        <w:rPr>
          <w:rFonts w:ascii="Times New Roman" w:hAnsi="Times New Roman" w:cs="Times New Roman"/>
          <w:sz w:val="24"/>
          <w:szCs w:val="24"/>
        </w:rPr>
        <w:br/>
        <w:t>z podaniem ich wysokości i przyczyn naliczenia.</w:t>
      </w:r>
    </w:p>
    <w:p w:rsidR="0025103F" w:rsidRDefault="0025103F" w:rsidP="002510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ryczałtowe, o którym mowa w pkt 1 niniejszego paragrafu jest stałe przez cały okres obowiązywania umowy i obejmuje wszelkie koszty związane </w:t>
      </w:r>
      <w:r>
        <w:rPr>
          <w:rFonts w:ascii="Times New Roman" w:hAnsi="Times New Roman" w:cs="Times New Roman"/>
          <w:sz w:val="24"/>
          <w:szCs w:val="24"/>
        </w:rPr>
        <w:br/>
        <w:t>z wykonanie przedmiotu umowy wskazane przez Zamawiającego w zapytaniu ofertowym, w tym w szczególności zapewnienie</w:t>
      </w:r>
      <w:r w:rsidR="0032150F">
        <w:rPr>
          <w:rFonts w:ascii="Times New Roman" w:hAnsi="Times New Roman" w:cs="Times New Roman"/>
          <w:sz w:val="24"/>
          <w:szCs w:val="24"/>
        </w:rPr>
        <w:t xml:space="preserve"> transportu, zapewnienie wyposażenia</w:t>
      </w:r>
      <w:r>
        <w:rPr>
          <w:rFonts w:ascii="Times New Roman" w:hAnsi="Times New Roman" w:cs="Times New Roman"/>
          <w:sz w:val="24"/>
          <w:szCs w:val="24"/>
        </w:rPr>
        <w:t xml:space="preserve"> określonego w zapytaniu ofertowym i jego załącznikach, wyładunku dostarczonego asortymentu oraz ryzyko Wykonawcy z tytuł oszacowania wszystkich kosztów związanych z realizacją przedmiotu umowy, a także oddziaływania innych czynników mających lub mogących mieć wpływ na koszty.</w:t>
      </w:r>
    </w:p>
    <w:p w:rsidR="0025103F" w:rsidRDefault="0025103F" w:rsidP="002510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Niedoszacowanie, ominięcie oraz brak rozpoznania zakresu przedmiotu umowy nie może być podstawą do żądania zmiany wynagrodzenia ryczałtowego określonego </w:t>
      </w:r>
      <w:r>
        <w:rPr>
          <w:rFonts w:ascii="Times New Roman" w:hAnsi="Times New Roman" w:cs="Times New Roman"/>
          <w:sz w:val="24"/>
          <w:szCs w:val="24"/>
        </w:rPr>
        <w:br/>
        <w:t>w pkt 1 niniejszego paragrafu.</w:t>
      </w:r>
    </w:p>
    <w:p w:rsidR="0025103F" w:rsidRDefault="0025103F" w:rsidP="002510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zapoznał się z przedmiotem umowy oraz warunkami realizacji umowy i oświadcza,  że wynagrodzenie o którym mowa w pkt 1 uwzględnia wszystkie okoliczności związane z należytą realizacją przedmiotu umowy.</w:t>
      </w:r>
    </w:p>
    <w:p w:rsidR="0025103F" w:rsidRDefault="0025103F" w:rsidP="002510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ograniczenia zakresu przedmiotu umowy, wynagrodzenie Wykonawcy zostanie pomniejszone o ten zakres przedmiotowy, który nie został wykonany (dostarczony), na podstawie wyliczenia zgodnego z zapisami oferty.</w:t>
      </w:r>
    </w:p>
    <w:p w:rsidR="0025103F" w:rsidRDefault="0025103F" w:rsidP="002510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postanawiają, iż za termin zapłaty uznają dzień dokonania płatności </w:t>
      </w:r>
      <w:r>
        <w:rPr>
          <w:rFonts w:ascii="Times New Roman" w:hAnsi="Times New Roman" w:cs="Times New Roman"/>
          <w:sz w:val="24"/>
          <w:szCs w:val="24"/>
        </w:rPr>
        <w:br/>
        <w:t>z rachunku Zamawiającego.</w:t>
      </w:r>
    </w:p>
    <w:p w:rsidR="0025103F" w:rsidRDefault="0025103F" w:rsidP="0025103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uprawniony jest do potrącenia z wynagrodzenia Wykonawcy wszelkich należnych Wykonawcy na podstawie niniejszej umowy kwot, w szczególności z tytułu kar umownych.</w:t>
      </w:r>
    </w:p>
    <w:p w:rsidR="00EE7904" w:rsidRDefault="00EE7904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04" w:rsidRDefault="00EE7904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</w:t>
      </w:r>
    </w:p>
    <w:p w:rsidR="0025103F" w:rsidRDefault="0025103F" w:rsidP="0025103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wystawienia faktury przez Wykonawcę jest podpisany przez strony protokół odbioru dostawy.</w:t>
      </w:r>
    </w:p>
    <w:p w:rsidR="0025103F" w:rsidRDefault="0025103F" w:rsidP="0025103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</w:t>
      </w:r>
      <w:r w:rsidR="0032150F">
        <w:rPr>
          <w:rFonts w:ascii="Times New Roman" w:hAnsi="Times New Roman" w:cs="Times New Roman"/>
          <w:sz w:val="24"/>
          <w:szCs w:val="24"/>
        </w:rPr>
        <w:t xml:space="preserve">o do wymiany albo zwrotu: wyposażenia wadliwego, </w:t>
      </w:r>
      <w:r>
        <w:rPr>
          <w:rFonts w:ascii="Times New Roman" w:hAnsi="Times New Roman" w:cs="Times New Roman"/>
          <w:sz w:val="24"/>
          <w:szCs w:val="24"/>
        </w:rPr>
        <w:t xml:space="preserve">o nieodpowiedniej jakości oraz nieodpowiadającemu opisowi przedmiotu zamówienia. Przepis ten nie narusza postanowień dotyczących kar umownych </w:t>
      </w:r>
      <w:r w:rsidR="003215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i odstąpienia od umowy.</w:t>
      </w:r>
    </w:p>
    <w:p w:rsidR="0025103F" w:rsidRDefault="0025103F" w:rsidP="0025103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25103F" w:rsidRDefault="0025103F" w:rsidP="0025103F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25103F" w:rsidRDefault="0025103F" w:rsidP="0025103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25103F" w:rsidRDefault="0025103F" w:rsidP="0025103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przedmiotu umowy – w wysokości 0,5% wynagrodzenia umownego brutto określonego w § 6 pkt 1 niniejszej umowy za każdy dzień opóźnienia;</w:t>
      </w:r>
    </w:p>
    <w:p w:rsidR="0025103F" w:rsidRDefault="0025103F" w:rsidP="0025103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każdy dzień opóźnienia w usunięciu wad i/lub wymiany wadliwego towaru na wolny od wad – w wysokości 0,5% wynagrodzenia umownego brutto określonego </w:t>
      </w:r>
      <w:r>
        <w:rPr>
          <w:rFonts w:ascii="Times New Roman" w:hAnsi="Times New Roman" w:cs="Times New Roman"/>
          <w:sz w:val="24"/>
          <w:szCs w:val="24"/>
        </w:rPr>
        <w:br/>
        <w:t>w § 6 pkt 1 niniejszej umowy;</w:t>
      </w:r>
    </w:p>
    <w:p w:rsidR="0025103F" w:rsidRDefault="0025103F" w:rsidP="0025103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Zamawiającego od umowy z przyczyn leżących po stronie Wykonawcy, Wykonawca zapłaci karę umowna w wysokości 10% wynagrodzenia brutto dla danej części określonego w § 6 pkt 1 niniejszej umowy.</w:t>
      </w:r>
    </w:p>
    <w:p w:rsidR="0025103F" w:rsidRDefault="0025103F" w:rsidP="0025103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 za odstąpienie od umowy z przyczyn leżących po stronie Zamawiającego w wysokości 10% wynagrodzenia umownego brutto określonego w § 6 ust.</w:t>
      </w:r>
      <w:r w:rsidR="00761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niniejszej umowy z wyłączeniem odstąpienia ze względu na ważny interes publiczny, utratę dofinansowania zadania.</w:t>
      </w:r>
    </w:p>
    <w:p w:rsidR="0025103F" w:rsidRDefault="0025103F" w:rsidP="0025103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ustalają, że Zamawiający ma prawo potrącić należne jemu kary umowne z wynagrodzenia Wykonawcy, na co Wykonawca wyraża zgodę.</w:t>
      </w:r>
    </w:p>
    <w:p w:rsidR="0025103F" w:rsidRDefault="0025103F" w:rsidP="0025103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334CC3" w:rsidRDefault="00334CC3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Umowne prawo odstąpienia od umowy</w:t>
      </w:r>
    </w:p>
    <w:p w:rsidR="0025103F" w:rsidRDefault="0025103F" w:rsidP="0025103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umowy, gdy:</w:t>
      </w:r>
    </w:p>
    <w:p w:rsidR="0025103F" w:rsidRDefault="0025103F" w:rsidP="0025103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realizuje przedmiot umowy w sposób niezgodny niniejszą umową, zapisami zawartymi w zapytaniu ofertowym lub wskazaniami Zamawiającego – </w:t>
      </w:r>
      <w:r>
        <w:rPr>
          <w:rFonts w:ascii="Times New Roman" w:hAnsi="Times New Roman" w:cs="Times New Roman"/>
          <w:sz w:val="24"/>
          <w:szCs w:val="24"/>
        </w:rPr>
        <w:br/>
        <w:t>w terminie 7 dni od dnia stwierdzenia przez Zamawiającego danej okoliczności;</w:t>
      </w:r>
    </w:p>
    <w:p w:rsidR="0025103F" w:rsidRDefault="0025103F" w:rsidP="0025103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dofinansowania do realizowanego projektu – w terminie od dnia stwierdzenia przez Zamawiającego danej okoliczności.</w:t>
      </w:r>
    </w:p>
    <w:p w:rsidR="0025103F" w:rsidRDefault="0025103F" w:rsidP="0025103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umowy, o którym mowa w pkt 1 powinno nastąpić w formie pisemnej pod rygorem nieważności takiego oświadczenia.</w:t>
      </w:r>
    </w:p>
    <w:p w:rsidR="0025103F" w:rsidRDefault="0025103F" w:rsidP="0025103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rozwiązać niniejszą umowę w trybie natychmiastowym </w:t>
      </w:r>
      <w:r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25103F" w:rsidRDefault="0025103F" w:rsidP="0025103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złoży fałszywe, podrobione lub stwierdzające nieprawdę dokumenty </w:t>
      </w:r>
      <w:r>
        <w:rPr>
          <w:rFonts w:ascii="Times New Roman" w:hAnsi="Times New Roman" w:cs="Times New Roman"/>
          <w:sz w:val="24"/>
          <w:szCs w:val="24"/>
        </w:rPr>
        <w:br/>
        <w:t>w celu uzyskania zapłaty za wykonaną dostawę w ramach niniejszej umowy;</w:t>
      </w:r>
    </w:p>
    <w:p w:rsidR="0025103F" w:rsidRDefault="0025103F" w:rsidP="0025103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 Wykonawcy lub gdy Wykonawcę postawiono w stan likwidacji lub gdy zawiesił swoją działalność lub stał się przedmiotem postępowań o podobnym charakterze.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25103F" w:rsidRDefault="0025103F" w:rsidP="0025103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niniejszej umowy wymagają aneksu sporządzonego z zachowaniem formy pisemnej pod rygorem nieważności.</w:t>
      </w:r>
    </w:p>
    <w:p w:rsidR="0025103F" w:rsidRDefault="0025103F" w:rsidP="0025103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wprowadzenia istotnych zmian do umowy </w:t>
      </w:r>
      <w:r>
        <w:rPr>
          <w:rFonts w:ascii="Times New Roman" w:hAnsi="Times New Roman" w:cs="Times New Roman"/>
          <w:sz w:val="24"/>
          <w:szCs w:val="24"/>
        </w:rPr>
        <w:br/>
        <w:t>w przypadkach określonych jak niżej:</w:t>
      </w:r>
    </w:p>
    <w:p w:rsidR="0025103F" w:rsidRDefault="0025103F" w:rsidP="0025103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terminu wykonania przedmiotu umowy z przyczyn niezależnych od Wykonawcy lub Zamawiającego, które to przyczyny każda ze stron musi udokumentować, pod warunkiem, że takiej zgody udzieli instytucja dofinansowująca </w:t>
      </w:r>
      <w:r>
        <w:rPr>
          <w:rFonts w:ascii="Times New Roman" w:hAnsi="Times New Roman" w:cs="Times New Roman"/>
          <w:sz w:val="24"/>
          <w:szCs w:val="24"/>
        </w:rPr>
        <w:br/>
        <w:t>i że Zamawiający nie straci dofinansowania;</w:t>
      </w:r>
    </w:p>
    <w:p w:rsidR="0025103F" w:rsidRDefault="0025103F" w:rsidP="0025103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dofinansowanie zadania możliwa jest zmiana umowy w zakresie konieczności dostosowania umowy z Wykonawcą do postanowień umowy </w:t>
      </w:r>
      <w:r>
        <w:rPr>
          <w:rFonts w:ascii="Times New Roman" w:hAnsi="Times New Roman" w:cs="Times New Roman"/>
          <w:sz w:val="24"/>
          <w:szCs w:val="24"/>
        </w:rPr>
        <w:br/>
        <w:t>o dofinansowanie;</w:t>
      </w:r>
    </w:p>
    <w:p w:rsidR="0025103F" w:rsidRDefault="0025103F" w:rsidP="0025103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sposobu rozliczania umowy lub dokonywania płatności.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5103F" w:rsidRDefault="0025103F" w:rsidP="0025103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może przenosić na rzecz osób trzecich praw i obowiązków powstałych </w:t>
      </w:r>
      <w:r w:rsidR="00CF6B2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związku z realizacją niniejszej umowy bez pisemnej zgody Zamawiającego.</w:t>
      </w:r>
    </w:p>
    <w:p w:rsidR="0025103F" w:rsidRDefault="0025103F" w:rsidP="0025103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mogące wyniknąć z tytułu niniejszej umowy będą rozstrzygane przez sąd właściwy miejscowo dla siedziby Zamawiającego.</w:t>
      </w:r>
    </w:p>
    <w:p w:rsidR="0025103F" w:rsidRDefault="0025103F" w:rsidP="0025103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w szczególności przepisy ustawy z dnia 23 kwietnia 1964 r. Kodeks Cywilny.</w:t>
      </w:r>
    </w:p>
    <w:p w:rsidR="0025103F" w:rsidRDefault="0025103F" w:rsidP="0025103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</w:t>
      </w:r>
      <w:r w:rsidR="00E26279">
        <w:rPr>
          <w:rFonts w:ascii="Times New Roman" w:hAnsi="Times New Roman" w:cs="Times New Roman"/>
          <w:sz w:val="24"/>
          <w:szCs w:val="24"/>
        </w:rPr>
        <w:t>jednobrzmiących egzemplarzach, dwa</w:t>
      </w:r>
      <w:r>
        <w:rPr>
          <w:rFonts w:ascii="Times New Roman" w:hAnsi="Times New Roman" w:cs="Times New Roman"/>
          <w:sz w:val="24"/>
          <w:szCs w:val="24"/>
        </w:rPr>
        <w:t xml:space="preserve"> egzemplarze dla Zamawiającego i jeden dla Wykonawcy.</w:t>
      </w:r>
    </w:p>
    <w:p w:rsidR="0025103F" w:rsidRDefault="0025103F" w:rsidP="0025103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 umowy stanowią załączniki:</w:t>
      </w:r>
    </w:p>
    <w:p w:rsidR="0025103F" w:rsidRDefault="0025103F" w:rsidP="0025103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– załącznik nr 1;</w:t>
      </w:r>
    </w:p>
    <w:p w:rsidR="0025103F" w:rsidRDefault="0025103F" w:rsidP="0025103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– załącznik nr 2;</w:t>
      </w:r>
    </w:p>
    <w:p w:rsidR="0025103F" w:rsidRDefault="0025103F" w:rsidP="0025103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– załącznik nr 3.</w:t>
      </w: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03F" w:rsidRDefault="0025103F" w:rsidP="0025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25103F" w:rsidRDefault="0025103F" w:rsidP="002510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3F" w:rsidRDefault="0025103F" w:rsidP="002510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3F" w:rsidRDefault="0025103F" w:rsidP="002510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3F" w:rsidRDefault="0025103F" w:rsidP="0025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EE7904" w:rsidRPr="008F7AE7" w:rsidRDefault="00EE7904">
      <w:pPr>
        <w:rPr>
          <w:rFonts w:ascii="Times New Roman" w:hAnsi="Times New Roman" w:cs="Times New Roman"/>
          <w:sz w:val="18"/>
        </w:rPr>
      </w:pPr>
    </w:p>
    <w:p w:rsidR="0055359D" w:rsidRPr="008F7AE7" w:rsidRDefault="0082621B">
      <w:pPr>
        <w:rPr>
          <w:rFonts w:ascii="Times New Roman" w:hAnsi="Times New Roman" w:cs="Times New Roman"/>
          <w:sz w:val="18"/>
        </w:rPr>
      </w:pPr>
      <w:r w:rsidRPr="008F7AE7">
        <w:rPr>
          <w:rFonts w:ascii="Times New Roman" w:hAnsi="Times New Roman" w:cs="Times New Roman"/>
          <w:sz w:val="18"/>
        </w:rPr>
        <w:t>*niepotrzebne skreślić</w:t>
      </w:r>
    </w:p>
    <w:sectPr w:rsidR="0055359D" w:rsidRPr="008F7AE7" w:rsidSect="00EE79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6A6"/>
    <w:multiLevelType w:val="hybridMultilevel"/>
    <w:tmpl w:val="594E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50798"/>
    <w:multiLevelType w:val="hybridMultilevel"/>
    <w:tmpl w:val="23FA9D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905EB"/>
    <w:multiLevelType w:val="hybridMultilevel"/>
    <w:tmpl w:val="706C4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2FF"/>
    <w:multiLevelType w:val="hybridMultilevel"/>
    <w:tmpl w:val="D1B48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C1C56"/>
    <w:multiLevelType w:val="hybridMultilevel"/>
    <w:tmpl w:val="A896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E2419"/>
    <w:multiLevelType w:val="hybridMultilevel"/>
    <w:tmpl w:val="CBC0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321ED"/>
    <w:multiLevelType w:val="hybridMultilevel"/>
    <w:tmpl w:val="7EF4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174D0"/>
    <w:multiLevelType w:val="hybridMultilevel"/>
    <w:tmpl w:val="24264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43446"/>
    <w:multiLevelType w:val="hybridMultilevel"/>
    <w:tmpl w:val="186C712C"/>
    <w:lvl w:ilvl="0" w:tplc="9F3419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D2B6E"/>
    <w:multiLevelType w:val="hybridMultilevel"/>
    <w:tmpl w:val="06589E48"/>
    <w:lvl w:ilvl="0" w:tplc="7FFA0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0348"/>
    <w:multiLevelType w:val="hybridMultilevel"/>
    <w:tmpl w:val="C0DAD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005A0"/>
    <w:multiLevelType w:val="hybridMultilevel"/>
    <w:tmpl w:val="D324A8D2"/>
    <w:lvl w:ilvl="0" w:tplc="43187A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9056E"/>
    <w:multiLevelType w:val="hybridMultilevel"/>
    <w:tmpl w:val="4214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E4DE6"/>
    <w:multiLevelType w:val="hybridMultilevel"/>
    <w:tmpl w:val="1842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A2FF4"/>
    <w:multiLevelType w:val="hybridMultilevel"/>
    <w:tmpl w:val="5A76F4A4"/>
    <w:lvl w:ilvl="0" w:tplc="625E43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61BC6"/>
    <w:multiLevelType w:val="hybridMultilevel"/>
    <w:tmpl w:val="501A5574"/>
    <w:lvl w:ilvl="0" w:tplc="8C7CE8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F5D31"/>
    <w:multiLevelType w:val="hybridMultilevel"/>
    <w:tmpl w:val="A5F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758B5"/>
    <w:multiLevelType w:val="hybridMultilevel"/>
    <w:tmpl w:val="12F8F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960D79"/>
    <w:multiLevelType w:val="hybridMultilevel"/>
    <w:tmpl w:val="038A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C3347"/>
    <w:multiLevelType w:val="hybridMultilevel"/>
    <w:tmpl w:val="AA66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8B2D5F"/>
    <w:multiLevelType w:val="hybridMultilevel"/>
    <w:tmpl w:val="B8760264"/>
    <w:lvl w:ilvl="0" w:tplc="AF2A7F2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84A91"/>
    <w:multiLevelType w:val="hybridMultilevel"/>
    <w:tmpl w:val="C4F2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20ED0"/>
    <w:multiLevelType w:val="hybridMultilevel"/>
    <w:tmpl w:val="1C02B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A7B25"/>
    <w:multiLevelType w:val="hybridMultilevel"/>
    <w:tmpl w:val="9E70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52DE8"/>
    <w:multiLevelType w:val="hybridMultilevel"/>
    <w:tmpl w:val="4008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92786"/>
    <w:multiLevelType w:val="hybridMultilevel"/>
    <w:tmpl w:val="8C7C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5"/>
  </w:num>
  <w:num w:numId="22">
    <w:abstractNumId w:val="0"/>
  </w:num>
  <w:num w:numId="23">
    <w:abstractNumId w:val="14"/>
  </w:num>
  <w:num w:numId="24">
    <w:abstractNumId w:val="8"/>
  </w:num>
  <w:num w:numId="25">
    <w:abstractNumId w:val="21"/>
  </w:num>
  <w:num w:numId="26">
    <w:abstractNumId w:val="7"/>
  </w:num>
  <w:num w:numId="27">
    <w:abstractNumId w:val="20"/>
  </w:num>
  <w:num w:numId="28">
    <w:abstractNumId w:val="18"/>
  </w:num>
  <w:num w:numId="29">
    <w:abstractNumId w:val="11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03F"/>
    <w:rsid w:val="00074B20"/>
    <w:rsid w:val="001004E9"/>
    <w:rsid w:val="00164246"/>
    <w:rsid w:val="00221967"/>
    <w:rsid w:val="00241F2A"/>
    <w:rsid w:val="0025103F"/>
    <w:rsid w:val="002661F6"/>
    <w:rsid w:val="00302EEB"/>
    <w:rsid w:val="0032150F"/>
    <w:rsid w:val="00334CC3"/>
    <w:rsid w:val="003E5E34"/>
    <w:rsid w:val="00457E3A"/>
    <w:rsid w:val="0055359D"/>
    <w:rsid w:val="006E1B73"/>
    <w:rsid w:val="00761CA1"/>
    <w:rsid w:val="0082621B"/>
    <w:rsid w:val="00880BE3"/>
    <w:rsid w:val="008F7AE7"/>
    <w:rsid w:val="00914F74"/>
    <w:rsid w:val="009B11DC"/>
    <w:rsid w:val="00BA7E8A"/>
    <w:rsid w:val="00CF6B25"/>
    <w:rsid w:val="00D26716"/>
    <w:rsid w:val="00E26279"/>
    <w:rsid w:val="00EE7904"/>
    <w:rsid w:val="00F0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5</cp:revision>
  <cp:lastPrinted>2021-07-06T06:52:00Z</cp:lastPrinted>
  <dcterms:created xsi:type="dcterms:W3CDTF">2021-06-10T11:53:00Z</dcterms:created>
  <dcterms:modified xsi:type="dcterms:W3CDTF">2021-07-06T06:56:00Z</dcterms:modified>
</cp:coreProperties>
</file>