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4832B" w14:textId="64FDF68E" w:rsidR="00DD0ACC" w:rsidRDefault="00DD0ACC" w:rsidP="00B7364A">
      <w:pPr>
        <w:jc w:val="right"/>
        <w:rPr>
          <w:rFonts w:ascii="Times New Roman" w:hAnsi="Times New Roman"/>
          <w:b/>
          <w:sz w:val="24"/>
          <w:szCs w:val="24"/>
        </w:rPr>
      </w:pPr>
      <w:r>
        <w:rPr>
          <w:rFonts w:ascii="Times New Roman" w:hAnsi="Times New Roman"/>
          <w:b/>
          <w:sz w:val="24"/>
          <w:szCs w:val="24"/>
        </w:rPr>
        <w:t xml:space="preserve">Załącznik nr </w:t>
      </w:r>
      <w:r w:rsidR="006B290D">
        <w:rPr>
          <w:rFonts w:ascii="Times New Roman" w:hAnsi="Times New Roman"/>
          <w:b/>
          <w:sz w:val="24"/>
          <w:szCs w:val="24"/>
        </w:rPr>
        <w:t>4</w:t>
      </w:r>
    </w:p>
    <w:p w14:paraId="3EF8D965" w14:textId="77777777" w:rsidR="00DD0ACC" w:rsidRPr="002C5B40" w:rsidRDefault="00DD0ACC" w:rsidP="006407E1">
      <w:pPr>
        <w:jc w:val="center"/>
        <w:rPr>
          <w:rFonts w:ascii="Times New Roman" w:hAnsi="Times New Roman"/>
          <w:b/>
          <w:sz w:val="24"/>
          <w:szCs w:val="24"/>
        </w:rPr>
      </w:pPr>
      <w:r w:rsidRPr="002C5B40">
        <w:rPr>
          <w:rFonts w:ascii="Times New Roman" w:hAnsi="Times New Roman"/>
          <w:b/>
          <w:sz w:val="24"/>
          <w:szCs w:val="24"/>
        </w:rPr>
        <w:t>U M O W A   Nr BGK …………….</w:t>
      </w:r>
    </w:p>
    <w:p w14:paraId="6BB8CA2F" w14:textId="77777777" w:rsidR="00DD0ACC" w:rsidRPr="002C5B40" w:rsidRDefault="00DD0ACC" w:rsidP="006407E1">
      <w:pPr>
        <w:spacing w:after="120"/>
        <w:ind w:firstLine="426"/>
        <w:jc w:val="center"/>
        <w:rPr>
          <w:rFonts w:ascii="Times New Roman" w:hAnsi="Times New Roman"/>
          <w:sz w:val="24"/>
          <w:szCs w:val="24"/>
        </w:rPr>
      </w:pPr>
      <w:r w:rsidRPr="002C5B40">
        <w:rPr>
          <w:rFonts w:ascii="Times New Roman" w:hAnsi="Times New Roman"/>
          <w:sz w:val="24"/>
          <w:szCs w:val="24"/>
        </w:rPr>
        <w:t>zawarta w dniu ……………… r. w Wąchocku  pomiędzy:</w:t>
      </w:r>
    </w:p>
    <w:p w14:paraId="2B316CC1" w14:textId="77777777" w:rsidR="00DD0ACC" w:rsidRPr="002C5B40" w:rsidRDefault="00DD0ACC" w:rsidP="006407E1">
      <w:pPr>
        <w:spacing w:after="120"/>
        <w:ind w:firstLine="426"/>
        <w:jc w:val="center"/>
        <w:rPr>
          <w:rFonts w:ascii="Times New Roman" w:hAnsi="Times New Roman"/>
          <w:sz w:val="24"/>
          <w:szCs w:val="24"/>
        </w:rPr>
      </w:pPr>
      <w:r w:rsidRPr="002C5B40">
        <w:rPr>
          <w:rFonts w:ascii="Times New Roman" w:hAnsi="Times New Roman"/>
          <w:b/>
          <w:sz w:val="24"/>
          <w:szCs w:val="24"/>
        </w:rPr>
        <w:t xml:space="preserve">Gminą Wąchock </w:t>
      </w:r>
    </w:p>
    <w:p w14:paraId="2225EF5F" w14:textId="77777777" w:rsidR="00DD0ACC" w:rsidRPr="002C5B40" w:rsidRDefault="00DD0ACC" w:rsidP="006407E1">
      <w:pPr>
        <w:spacing w:after="120"/>
        <w:rPr>
          <w:rFonts w:ascii="Times New Roman" w:hAnsi="Times New Roman"/>
          <w:sz w:val="24"/>
          <w:szCs w:val="24"/>
        </w:rPr>
      </w:pPr>
      <w:r w:rsidRPr="002C5B40">
        <w:rPr>
          <w:rFonts w:ascii="Times New Roman" w:hAnsi="Times New Roman"/>
          <w:sz w:val="24"/>
          <w:szCs w:val="24"/>
        </w:rPr>
        <w:t xml:space="preserve">mającą siedzibę w ul. Wielkowiejska 1 , 27-215 Wąchock, posiadająca NIP 664-19-85-659 </w:t>
      </w:r>
    </w:p>
    <w:p w14:paraId="245CDF63" w14:textId="77777777" w:rsidR="00DD0ACC" w:rsidRPr="002C5B40" w:rsidRDefault="00DD0ACC" w:rsidP="006407E1">
      <w:pPr>
        <w:spacing w:after="120"/>
        <w:rPr>
          <w:rFonts w:ascii="Times New Roman" w:hAnsi="Times New Roman"/>
          <w:sz w:val="24"/>
          <w:szCs w:val="24"/>
        </w:rPr>
      </w:pPr>
      <w:r w:rsidRPr="002C5B40">
        <w:rPr>
          <w:rFonts w:ascii="Times New Roman" w:hAnsi="Times New Roman"/>
          <w:sz w:val="24"/>
          <w:szCs w:val="24"/>
        </w:rPr>
        <w:t xml:space="preserve">zwaną w dalszej części umowy </w:t>
      </w:r>
      <w:r w:rsidRPr="002C5B40">
        <w:rPr>
          <w:rFonts w:ascii="Times New Roman" w:hAnsi="Times New Roman"/>
          <w:b/>
          <w:sz w:val="24"/>
          <w:szCs w:val="24"/>
        </w:rPr>
        <w:t>ZAMAWIAJĄCYM</w:t>
      </w:r>
      <w:r w:rsidRPr="002C5B40">
        <w:rPr>
          <w:rFonts w:ascii="Times New Roman" w:hAnsi="Times New Roman"/>
          <w:sz w:val="24"/>
          <w:szCs w:val="24"/>
        </w:rPr>
        <w:t>, w imieniu którego działa:</w:t>
      </w:r>
    </w:p>
    <w:p w14:paraId="19F2A492" w14:textId="77777777" w:rsidR="00DD0ACC" w:rsidRPr="002C5B40" w:rsidRDefault="00DD0ACC" w:rsidP="009A2772">
      <w:pPr>
        <w:rPr>
          <w:rFonts w:ascii="Times New Roman" w:hAnsi="Times New Roman"/>
          <w:bCs/>
          <w:sz w:val="24"/>
          <w:szCs w:val="24"/>
        </w:rPr>
      </w:pPr>
      <w:r w:rsidRPr="002C5B40">
        <w:rPr>
          <w:rFonts w:ascii="Times New Roman" w:hAnsi="Times New Roman"/>
          <w:bCs/>
          <w:sz w:val="24"/>
          <w:szCs w:val="24"/>
        </w:rPr>
        <w:t>……………………………………………………………………</w:t>
      </w:r>
    </w:p>
    <w:p w14:paraId="0CA03315" w14:textId="77777777" w:rsidR="00DD0ACC" w:rsidRPr="002C5B40" w:rsidRDefault="00DD0ACC" w:rsidP="006407E1">
      <w:pPr>
        <w:rPr>
          <w:rFonts w:ascii="Times New Roman" w:hAnsi="Times New Roman"/>
          <w:sz w:val="24"/>
          <w:szCs w:val="24"/>
        </w:rPr>
      </w:pPr>
      <w:r w:rsidRPr="002C5B40">
        <w:rPr>
          <w:rFonts w:ascii="Times New Roman" w:hAnsi="Times New Roman"/>
          <w:sz w:val="24"/>
          <w:szCs w:val="24"/>
        </w:rPr>
        <w:t xml:space="preserve">a </w:t>
      </w:r>
    </w:p>
    <w:p w14:paraId="78D46F63" w14:textId="77777777" w:rsidR="00DD0ACC" w:rsidRPr="002C5B40" w:rsidRDefault="00DD0ACC" w:rsidP="006407E1">
      <w:pPr>
        <w:rPr>
          <w:rFonts w:ascii="Times New Roman" w:hAnsi="Times New Roman"/>
          <w:sz w:val="24"/>
          <w:szCs w:val="24"/>
        </w:rPr>
      </w:pPr>
      <w:r w:rsidRPr="002C5B40">
        <w:rPr>
          <w:rFonts w:ascii="Times New Roman" w:hAnsi="Times New Roman"/>
          <w:sz w:val="24"/>
          <w:szCs w:val="24"/>
        </w:rPr>
        <w:t>………………………………………………………………………………………………………………………………………………………………………….</w:t>
      </w:r>
    </w:p>
    <w:p w14:paraId="08C2231A" w14:textId="77777777" w:rsidR="00DD0ACC" w:rsidRPr="002C5B40" w:rsidRDefault="00DD0ACC" w:rsidP="006407E1">
      <w:pPr>
        <w:spacing w:after="120"/>
        <w:rPr>
          <w:rFonts w:ascii="Times New Roman" w:hAnsi="Times New Roman"/>
          <w:b/>
          <w:sz w:val="24"/>
          <w:szCs w:val="24"/>
        </w:rPr>
      </w:pPr>
      <w:r w:rsidRPr="002C5B40">
        <w:rPr>
          <w:rFonts w:ascii="Times New Roman" w:hAnsi="Times New Roman"/>
          <w:b/>
          <w:sz w:val="24"/>
          <w:szCs w:val="24"/>
        </w:rPr>
        <w:t>wpisanym do:</w:t>
      </w:r>
    </w:p>
    <w:p w14:paraId="1AC952EC" w14:textId="77777777" w:rsidR="00DD0ACC" w:rsidRPr="002C5B40" w:rsidRDefault="00DD0ACC" w:rsidP="006407E1">
      <w:pPr>
        <w:spacing w:after="120"/>
        <w:rPr>
          <w:rFonts w:ascii="Times New Roman" w:hAnsi="Times New Roman"/>
          <w:b/>
          <w:sz w:val="24"/>
          <w:szCs w:val="24"/>
        </w:rPr>
      </w:pPr>
      <w:r w:rsidRPr="002C5B40">
        <w:rPr>
          <w:rFonts w:ascii="Times New Roman" w:hAnsi="Times New Roman"/>
          <w:b/>
          <w:sz w:val="24"/>
          <w:szCs w:val="24"/>
        </w:rPr>
        <w:t>1/ Centralnej Ewidencji i Informacji o Działalności Gospodarczej Rzeczpospolitej Polskiej</w:t>
      </w:r>
    </w:p>
    <w:p w14:paraId="387EDD3C" w14:textId="77777777" w:rsidR="00DD0ACC" w:rsidRPr="002C5B40" w:rsidRDefault="00DD0ACC" w:rsidP="006407E1">
      <w:pPr>
        <w:spacing w:after="120"/>
        <w:rPr>
          <w:rFonts w:ascii="Times New Roman" w:hAnsi="Times New Roman"/>
          <w:b/>
          <w:sz w:val="24"/>
          <w:szCs w:val="24"/>
        </w:rPr>
      </w:pPr>
      <w:r w:rsidRPr="002C5B40">
        <w:rPr>
          <w:rFonts w:ascii="Times New Roman" w:hAnsi="Times New Roman"/>
          <w:b/>
          <w:sz w:val="24"/>
          <w:szCs w:val="24"/>
        </w:rPr>
        <w:t>2/Krajowego Rejestru Sądowego pod nr ...........................................................................</w:t>
      </w:r>
    </w:p>
    <w:p w14:paraId="75FA14CB" w14:textId="77777777" w:rsidR="00DD0ACC" w:rsidRPr="002C5B40" w:rsidRDefault="00DD0ACC" w:rsidP="006407E1">
      <w:pPr>
        <w:spacing w:after="120"/>
        <w:rPr>
          <w:rFonts w:ascii="Times New Roman" w:hAnsi="Times New Roman"/>
          <w:b/>
          <w:sz w:val="24"/>
          <w:szCs w:val="24"/>
        </w:rPr>
      </w:pPr>
      <w:r w:rsidRPr="002C5B40">
        <w:rPr>
          <w:rFonts w:ascii="Times New Roman" w:hAnsi="Times New Roman"/>
          <w:b/>
          <w:sz w:val="24"/>
          <w:szCs w:val="24"/>
        </w:rPr>
        <w:t>3/ posiadającym NIP …………………..</w:t>
      </w:r>
    </w:p>
    <w:p w14:paraId="15FCB353" w14:textId="77777777" w:rsidR="00DD0ACC" w:rsidRPr="002C5B40" w:rsidRDefault="00DD0ACC" w:rsidP="006407E1">
      <w:pPr>
        <w:rPr>
          <w:rFonts w:ascii="Times New Roman" w:hAnsi="Times New Roman"/>
          <w:sz w:val="24"/>
          <w:szCs w:val="24"/>
        </w:rPr>
      </w:pPr>
      <w:r w:rsidRPr="002C5B40">
        <w:rPr>
          <w:rFonts w:ascii="Times New Roman" w:hAnsi="Times New Roman"/>
          <w:sz w:val="24"/>
          <w:szCs w:val="24"/>
        </w:rPr>
        <w:t xml:space="preserve">zwanym w dalszej części Umowy </w:t>
      </w:r>
      <w:r w:rsidRPr="002C5B40">
        <w:rPr>
          <w:rFonts w:ascii="Times New Roman" w:hAnsi="Times New Roman"/>
          <w:b/>
          <w:sz w:val="24"/>
          <w:szCs w:val="24"/>
        </w:rPr>
        <w:t>WYKONAWCĄ</w:t>
      </w:r>
      <w:r w:rsidRPr="002C5B40">
        <w:rPr>
          <w:rFonts w:ascii="Times New Roman" w:hAnsi="Times New Roman"/>
          <w:sz w:val="24"/>
          <w:szCs w:val="24"/>
        </w:rPr>
        <w:t>, reprezentowanym przez:</w:t>
      </w:r>
    </w:p>
    <w:p w14:paraId="1A782922" w14:textId="77777777" w:rsidR="00DD0ACC" w:rsidRPr="002C5B40" w:rsidRDefault="00DD0ACC" w:rsidP="006407E1">
      <w:pPr>
        <w:numPr>
          <w:ilvl w:val="0"/>
          <w:numId w:val="2"/>
        </w:numPr>
        <w:spacing w:after="0" w:line="240" w:lineRule="auto"/>
        <w:rPr>
          <w:rFonts w:ascii="Times New Roman" w:hAnsi="Times New Roman"/>
          <w:sz w:val="24"/>
          <w:szCs w:val="24"/>
        </w:rPr>
      </w:pPr>
      <w:r w:rsidRPr="002C5B40">
        <w:rPr>
          <w:rFonts w:ascii="Times New Roman" w:hAnsi="Times New Roman"/>
          <w:sz w:val="24"/>
          <w:szCs w:val="24"/>
        </w:rPr>
        <w:t>……………………………………………………</w:t>
      </w:r>
    </w:p>
    <w:p w14:paraId="0ECEB6C0" w14:textId="77777777" w:rsidR="00DD0ACC" w:rsidRPr="002C5B40" w:rsidRDefault="00DD0ACC" w:rsidP="006407E1">
      <w:pPr>
        <w:numPr>
          <w:ilvl w:val="0"/>
          <w:numId w:val="2"/>
        </w:numPr>
        <w:spacing w:after="0" w:line="240" w:lineRule="auto"/>
        <w:jc w:val="both"/>
        <w:rPr>
          <w:rFonts w:ascii="Times New Roman" w:hAnsi="Times New Roman"/>
          <w:sz w:val="24"/>
          <w:szCs w:val="24"/>
        </w:rPr>
      </w:pPr>
      <w:r w:rsidRPr="002C5B40">
        <w:rPr>
          <w:rFonts w:ascii="Times New Roman" w:hAnsi="Times New Roman"/>
          <w:sz w:val="24"/>
          <w:szCs w:val="24"/>
        </w:rPr>
        <w:t>...............................................................................</w:t>
      </w:r>
    </w:p>
    <w:p w14:paraId="2B459C79" w14:textId="6B88DF8A" w:rsidR="00DD0ACC" w:rsidRPr="002C5B40" w:rsidRDefault="00DD0ACC" w:rsidP="006407E1">
      <w:pPr>
        <w:ind w:firstLine="708"/>
        <w:jc w:val="both"/>
        <w:rPr>
          <w:rFonts w:ascii="Times New Roman" w:hAnsi="Times New Roman"/>
          <w:sz w:val="24"/>
          <w:szCs w:val="24"/>
        </w:rPr>
      </w:pPr>
      <w:r w:rsidRPr="002C5B40">
        <w:rPr>
          <w:rFonts w:ascii="Times New Roman" w:hAnsi="Times New Roman"/>
          <w:sz w:val="24"/>
          <w:szCs w:val="24"/>
        </w:rPr>
        <w:t xml:space="preserve">W wyniku przeprowadzonego postępowania o udzielenie zamówienia publicznego </w:t>
      </w:r>
      <w:r w:rsidR="00391C91">
        <w:rPr>
          <w:rFonts w:ascii="Times New Roman" w:hAnsi="Times New Roman"/>
          <w:sz w:val="24"/>
          <w:szCs w:val="24"/>
        </w:rPr>
        <w:t>o wartości poniżej 130000 zł</w:t>
      </w:r>
      <w:r w:rsidRPr="002C5B40">
        <w:rPr>
          <w:rFonts w:ascii="Times New Roman" w:hAnsi="Times New Roman"/>
          <w:sz w:val="24"/>
          <w:szCs w:val="24"/>
        </w:rPr>
        <w:t xml:space="preserve"> została zawarta umowa o następującej treści:</w:t>
      </w:r>
    </w:p>
    <w:p w14:paraId="289094B1" w14:textId="77777777" w:rsidR="00DD0ACC" w:rsidRPr="002C5B40" w:rsidRDefault="00DD0ACC" w:rsidP="006407E1">
      <w:pPr>
        <w:jc w:val="center"/>
        <w:rPr>
          <w:rFonts w:ascii="Times New Roman" w:hAnsi="Times New Roman"/>
          <w:b/>
          <w:sz w:val="24"/>
          <w:szCs w:val="24"/>
        </w:rPr>
      </w:pPr>
      <w:r w:rsidRPr="002C5B40">
        <w:rPr>
          <w:rFonts w:ascii="Times New Roman" w:hAnsi="Times New Roman"/>
          <w:b/>
          <w:sz w:val="24"/>
          <w:szCs w:val="24"/>
        </w:rPr>
        <w:t>§ 1.</w:t>
      </w:r>
    </w:p>
    <w:p w14:paraId="4DA50FC2" w14:textId="77777777" w:rsidR="00DD0ACC" w:rsidRPr="002C5B40" w:rsidRDefault="00DD0ACC" w:rsidP="006407E1">
      <w:pPr>
        <w:spacing w:line="360" w:lineRule="auto"/>
        <w:jc w:val="center"/>
        <w:rPr>
          <w:rFonts w:ascii="Times New Roman" w:hAnsi="Times New Roman"/>
          <w:b/>
          <w:sz w:val="24"/>
          <w:szCs w:val="24"/>
        </w:rPr>
      </w:pPr>
      <w:bookmarkStart w:id="0" w:name="_Toc4489707"/>
      <w:r w:rsidRPr="002C5B40">
        <w:rPr>
          <w:rFonts w:ascii="Times New Roman" w:hAnsi="Times New Roman"/>
          <w:b/>
          <w:sz w:val="24"/>
          <w:szCs w:val="24"/>
        </w:rPr>
        <w:t>PRZEDMIOT UMOWY</w:t>
      </w:r>
      <w:bookmarkEnd w:id="0"/>
    </w:p>
    <w:p w14:paraId="505A6DED" w14:textId="48F1D44B" w:rsidR="00DD0ACC" w:rsidRPr="00304D79" w:rsidRDefault="00DD0ACC" w:rsidP="003E273A">
      <w:pPr>
        <w:autoSpaceDE w:val="0"/>
        <w:autoSpaceDN w:val="0"/>
        <w:adjustRightInd w:val="0"/>
        <w:spacing w:after="0" w:line="240" w:lineRule="auto"/>
        <w:jc w:val="both"/>
        <w:rPr>
          <w:rFonts w:ascii="Times New Roman" w:hAnsi="Times New Roman"/>
          <w:color w:val="000000"/>
          <w:sz w:val="24"/>
          <w:szCs w:val="24"/>
          <w:lang w:eastAsia="pl-PL"/>
        </w:rPr>
      </w:pPr>
      <w:r w:rsidRPr="00304D79">
        <w:rPr>
          <w:rFonts w:ascii="Times New Roman" w:hAnsi="Times New Roman"/>
          <w:color w:val="000000"/>
          <w:sz w:val="24"/>
          <w:szCs w:val="24"/>
          <w:lang w:eastAsia="pl-PL"/>
        </w:rPr>
        <w:t xml:space="preserve">1.Przedmiotem zamówienia jest </w:t>
      </w:r>
      <w:r w:rsidRPr="00CA3EFB">
        <w:rPr>
          <w:rFonts w:ascii="Times New Roman" w:hAnsi="Times New Roman"/>
          <w:b/>
          <w:bCs/>
          <w:color w:val="000000"/>
          <w:sz w:val="24"/>
          <w:szCs w:val="24"/>
          <w:lang w:eastAsia="pl-PL"/>
        </w:rPr>
        <w:t xml:space="preserve">: </w:t>
      </w:r>
      <w:r w:rsidR="00CA3EFB" w:rsidRPr="00CA3EFB">
        <w:rPr>
          <w:rFonts w:ascii="Times New Roman" w:hAnsi="Times New Roman"/>
          <w:b/>
          <w:bCs/>
          <w:color w:val="000000"/>
          <w:sz w:val="24"/>
          <w:szCs w:val="24"/>
          <w:lang w:eastAsia="pl-PL"/>
        </w:rPr>
        <w:t>„Budowa (przebudowa) drogi gminnej ul. Ogrodowej w Wąchocku - dokumentacja projektowa”.</w:t>
      </w:r>
    </w:p>
    <w:p w14:paraId="5EE3FFC6" w14:textId="77777777" w:rsidR="00A57912" w:rsidRDefault="00A57912" w:rsidP="00A57912">
      <w:p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Przedmiotem zamówienia jest wykonanie dokumentacji projektowej wraz z uzyskaniem w imieniu Zamawiającego, decyzji o Zezwoleniu na Realizację Inwestycji Drogowej ZRID dla budowy drogi gminnej w miejscowości Wąchock o parametrach: </w:t>
      </w:r>
    </w:p>
    <w:p w14:paraId="6BD832CF"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color w:val="000000"/>
          <w:sz w:val="23"/>
          <w:szCs w:val="23"/>
          <w:lang w:eastAsia="pl-PL"/>
        </w:rPr>
        <w:t>d</w:t>
      </w:r>
      <w:r w:rsidRPr="00AE596F">
        <w:rPr>
          <w:rFonts w:ascii="Times New Roman" w:eastAsia="Times New Roman" w:hAnsi="Times New Roman"/>
          <w:color w:val="000000"/>
          <w:sz w:val="23"/>
          <w:szCs w:val="23"/>
          <w:lang w:eastAsia="pl-PL"/>
        </w:rPr>
        <w:t>roga klasy „L”, długość około 0,3</w:t>
      </w:r>
      <w:r>
        <w:rPr>
          <w:rFonts w:ascii="Times New Roman" w:eastAsia="Times New Roman" w:hAnsi="Times New Roman"/>
          <w:color w:val="000000"/>
          <w:sz w:val="23"/>
          <w:szCs w:val="23"/>
          <w:lang w:eastAsia="pl-PL"/>
        </w:rPr>
        <w:t>7 km, szerokość jezdni – 5,00 m;</w:t>
      </w:r>
      <w:r w:rsidRPr="00AE596F">
        <w:rPr>
          <w:rFonts w:ascii="Times New Roman" w:eastAsia="Times New Roman" w:hAnsi="Times New Roman"/>
          <w:color w:val="000000"/>
          <w:sz w:val="23"/>
          <w:szCs w:val="23"/>
          <w:lang w:eastAsia="pl-PL"/>
        </w:rPr>
        <w:t xml:space="preserve"> </w:t>
      </w:r>
    </w:p>
    <w:p w14:paraId="60220DE8"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ciąg pieszo-rowerowy o sze</w:t>
      </w:r>
      <w:r>
        <w:rPr>
          <w:rFonts w:ascii="Times New Roman" w:eastAsia="Times New Roman" w:hAnsi="Times New Roman"/>
          <w:color w:val="000000"/>
          <w:sz w:val="23"/>
          <w:szCs w:val="23"/>
          <w:lang w:eastAsia="pl-PL"/>
        </w:rPr>
        <w:t>r. 3,00 m;</w:t>
      </w:r>
    </w:p>
    <w:p w14:paraId="157C6DE7"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oświetlenie uliczne współpracujące z obecnym systemem sterowania C</w:t>
      </w:r>
      <w:r>
        <w:rPr>
          <w:rFonts w:ascii="Times New Roman" w:eastAsia="Times New Roman" w:hAnsi="Times New Roman"/>
          <w:color w:val="000000"/>
          <w:sz w:val="23"/>
          <w:szCs w:val="23"/>
          <w:lang w:eastAsia="pl-PL"/>
        </w:rPr>
        <w:t xml:space="preserve">ity </w:t>
      </w:r>
      <w:proofErr w:type="spellStart"/>
      <w:r>
        <w:rPr>
          <w:rFonts w:ascii="Times New Roman" w:eastAsia="Times New Roman" w:hAnsi="Times New Roman"/>
          <w:color w:val="000000"/>
          <w:sz w:val="23"/>
          <w:szCs w:val="23"/>
          <w:lang w:eastAsia="pl-PL"/>
        </w:rPr>
        <w:t>Touch</w:t>
      </w:r>
      <w:proofErr w:type="spellEnd"/>
      <w:r>
        <w:rPr>
          <w:rFonts w:ascii="Times New Roman" w:eastAsia="Times New Roman" w:hAnsi="Times New Roman"/>
          <w:color w:val="000000"/>
          <w:sz w:val="23"/>
          <w:szCs w:val="23"/>
          <w:lang w:eastAsia="pl-PL"/>
        </w:rPr>
        <w:t>;</w:t>
      </w:r>
    </w:p>
    <w:p w14:paraId="6190EA9E"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kanał technologic</w:t>
      </w:r>
      <w:r>
        <w:rPr>
          <w:rFonts w:ascii="Times New Roman" w:eastAsia="Times New Roman" w:hAnsi="Times New Roman"/>
          <w:color w:val="000000"/>
          <w:sz w:val="23"/>
          <w:szCs w:val="23"/>
          <w:lang w:eastAsia="pl-PL"/>
        </w:rPr>
        <w:t>zny;</w:t>
      </w:r>
    </w:p>
    <w:p w14:paraId="0F8595FB"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color w:val="000000"/>
          <w:sz w:val="23"/>
          <w:szCs w:val="23"/>
          <w:lang w:eastAsia="pl-PL"/>
        </w:rPr>
        <w:t>próg zwalniający;</w:t>
      </w:r>
    </w:p>
    <w:p w14:paraId="12D764DA"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odwodnienie</w:t>
      </w:r>
      <w:r>
        <w:rPr>
          <w:rFonts w:ascii="Times New Roman" w:eastAsia="Times New Roman" w:hAnsi="Times New Roman"/>
          <w:color w:val="000000"/>
          <w:sz w:val="23"/>
          <w:szCs w:val="23"/>
          <w:lang w:eastAsia="pl-PL"/>
        </w:rPr>
        <w:t>;</w:t>
      </w:r>
    </w:p>
    <w:p w14:paraId="6C44A82E"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prz</w:t>
      </w:r>
      <w:r>
        <w:rPr>
          <w:rFonts w:ascii="Times New Roman" w:eastAsia="Times New Roman" w:hAnsi="Times New Roman"/>
          <w:color w:val="000000"/>
          <w:sz w:val="23"/>
          <w:szCs w:val="23"/>
          <w:lang w:eastAsia="pl-PL"/>
        </w:rPr>
        <w:t>ejście dla pieszych;</w:t>
      </w:r>
    </w:p>
    <w:p w14:paraId="20F4D444" w14:textId="77777777" w:rsidR="00A57912" w:rsidRPr="00AE596F" w:rsidRDefault="00A57912" w:rsidP="00A57912">
      <w:pPr>
        <w:pStyle w:val="Akapitzlist"/>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pobocze </w:t>
      </w:r>
      <w:r>
        <w:rPr>
          <w:rFonts w:ascii="Times New Roman" w:eastAsia="Times New Roman" w:hAnsi="Times New Roman"/>
          <w:color w:val="000000"/>
          <w:sz w:val="23"/>
          <w:szCs w:val="23"/>
          <w:lang w:eastAsia="pl-PL"/>
        </w:rPr>
        <w:t>jednostronne o szer.</w:t>
      </w:r>
      <w:r w:rsidRPr="00AE596F">
        <w:rPr>
          <w:rFonts w:ascii="Times New Roman" w:eastAsia="Times New Roman" w:hAnsi="Times New Roman"/>
          <w:color w:val="000000"/>
          <w:sz w:val="23"/>
          <w:szCs w:val="23"/>
          <w:lang w:eastAsia="pl-PL"/>
        </w:rPr>
        <w:t xml:space="preserve"> 0,75 m. </w:t>
      </w:r>
    </w:p>
    <w:p w14:paraId="6B7FE93A" w14:textId="77777777" w:rsidR="00A57912" w:rsidRPr="00AE596F" w:rsidRDefault="00A57912" w:rsidP="00A57912">
      <w:p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b/>
          <w:bCs/>
          <w:color w:val="000000"/>
          <w:sz w:val="23"/>
          <w:szCs w:val="23"/>
          <w:lang w:eastAsia="pl-PL"/>
        </w:rPr>
        <w:lastRenderedPageBreak/>
        <w:t xml:space="preserve">3. Zakres przedsięwzięcia objętego projektowaniem obejmuje: </w:t>
      </w:r>
    </w:p>
    <w:p w14:paraId="25233C93" w14:textId="77777777" w:rsidR="00A57912" w:rsidRPr="00AE596F" w:rsidRDefault="00A57912" w:rsidP="00A57912">
      <w:pPr>
        <w:pStyle w:val="Akapitzlist"/>
        <w:numPr>
          <w:ilvl w:val="0"/>
          <w:numId w:val="23"/>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opracowanie koncepcji zagospodarowania terenu; </w:t>
      </w:r>
    </w:p>
    <w:p w14:paraId="53D79976"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opracowanie dokumentacji geodezyjno-prawnej podziału nieruchomości pod poszerzenie drogi gminnej ul. Ogrodowej w Wąchocku –  6 szt.</w:t>
      </w:r>
      <w:r w:rsidRPr="00AE596F">
        <w:rPr>
          <w:rFonts w:ascii="Times New Roman" w:eastAsia="Times New Roman" w:hAnsi="Times New Roman"/>
          <w:sz w:val="24"/>
          <w:szCs w:val="24"/>
          <w:lang w:eastAsia="pl-PL"/>
        </w:rPr>
        <w:t xml:space="preserve"> </w:t>
      </w:r>
      <w:r w:rsidRPr="00AE596F">
        <w:rPr>
          <w:rFonts w:ascii="Times New Roman" w:eastAsia="Times New Roman" w:hAnsi="Times New Roman"/>
          <w:color w:val="000000"/>
          <w:sz w:val="23"/>
          <w:szCs w:val="23"/>
          <w:lang w:eastAsia="pl-PL"/>
        </w:rPr>
        <w:t>wraz z zatwierdzeniem dokumentacji w Powiatowym Ośrodku Dokumentacji Geodezyjnej i Kartograficznej Starostwa Powiatowego w Starachowicach oraz stabilizacją podziału w terenie, co jest niezbędne do uzyskania decyzji ZRID.</w:t>
      </w:r>
    </w:p>
    <w:p w14:paraId="11271757"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Przewidywany wstępny zakres terytorialny obejmuje działki usytuowane w Wąchocku (obręb 0001 Wąchock miasto, gmina Wąchock, powiat starachowicki) oznaczone nr ewid.: 1999, 1806, 1807, 1808, 1991, 2001, 2002, 2000, 2003, 2004/2, 2006/2, 2005/2, 2006/1, 2007, 2008, 2009, 2013, 1997, 2014, 1998/2. Ostateczny zakres zostanie ustalony przez projektanta.</w:t>
      </w:r>
    </w:p>
    <w:p w14:paraId="23B7256C"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opracowanie karty informacyjnej przedsięwzięcia oddziaływania na środowisko wraz </w:t>
      </w:r>
      <w:r w:rsidRPr="00AE596F">
        <w:rPr>
          <w:rFonts w:ascii="Times New Roman" w:eastAsia="Times New Roman" w:hAnsi="Times New Roman"/>
          <w:color w:val="000000"/>
          <w:sz w:val="23"/>
          <w:szCs w:val="23"/>
          <w:lang w:eastAsia="pl-PL"/>
        </w:rPr>
        <w:br/>
        <w:t xml:space="preserve">z niezbędnymi załącznikami oraz uzyskanie decyzji dotyczącej środowiskowych uwarunkowań realizacji przedsięwzięcia – jeżeli będzie konieczne. </w:t>
      </w:r>
    </w:p>
    <w:p w14:paraId="44235848" w14:textId="77777777" w:rsidR="00A57912" w:rsidRPr="00AE596F" w:rsidRDefault="00A57912" w:rsidP="00A57912">
      <w:pPr>
        <w:pStyle w:val="Akapitzlist"/>
        <w:numPr>
          <w:ilvl w:val="0"/>
          <w:numId w:val="23"/>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przeprowadzenie badań i opracowanie dokumentacji geotechnicznej, </w:t>
      </w:r>
    </w:p>
    <w:p w14:paraId="1AFE96E7" w14:textId="77777777" w:rsidR="00A57912" w:rsidRPr="0061615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bCs/>
          <w:color w:val="000000"/>
          <w:sz w:val="23"/>
          <w:szCs w:val="23"/>
          <w:lang w:eastAsia="pl-PL"/>
        </w:rPr>
        <w:t>opracowanie kompletnego projektu budowlanego i technicznego łącznie ze wszystkimi załącznikami, decyzjami, opiniami i uzgodnieniami, warunkującymi otrzymanie decyzji ZRID</w:t>
      </w:r>
      <w:r w:rsidRPr="00AE596F">
        <w:rPr>
          <w:rFonts w:ascii="Times New Roman" w:eastAsia="Times New Roman" w:hAnsi="Times New Roman"/>
          <w:color w:val="000000"/>
          <w:sz w:val="23"/>
          <w:szCs w:val="23"/>
          <w:lang w:eastAsia="pl-PL"/>
        </w:rPr>
        <w:t xml:space="preserve">, zgodnie z obowiązującymi w tym zakresie przepisami, wiedzą i zasadami sztuki budowlanej, </w:t>
      </w:r>
    </w:p>
    <w:p w14:paraId="33EFE01B" w14:textId="77777777" w:rsidR="00A57912" w:rsidRPr="0061615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color w:val="000000"/>
          <w:sz w:val="23"/>
          <w:szCs w:val="23"/>
          <w:lang w:eastAsia="pl-PL"/>
        </w:rPr>
        <w:t>projekt budowlany wielobranżowy – 5 egz. wersja papierowa, 2 egz. wersja elektroniczna edytowalna i PDF – powinien zawierać następujące elementy:</w:t>
      </w:r>
    </w:p>
    <w:p w14:paraId="14752A87" w14:textId="77777777" w:rsidR="00A57912" w:rsidRPr="0061615F" w:rsidRDefault="00A57912" w:rsidP="00A57912">
      <w:pPr>
        <w:pStyle w:val="Akapitzlist"/>
        <w:numPr>
          <w:ilvl w:val="1"/>
          <w:numId w:val="23"/>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color w:val="000000"/>
          <w:sz w:val="23"/>
          <w:szCs w:val="23"/>
          <w:lang w:eastAsia="pl-PL"/>
        </w:rPr>
        <w:t>projekt zagospodarowania terenu,</w:t>
      </w:r>
    </w:p>
    <w:p w14:paraId="6DED31CA" w14:textId="77777777" w:rsidR="00A57912" w:rsidRPr="00AE596F" w:rsidRDefault="00A57912" w:rsidP="00A57912">
      <w:pPr>
        <w:pStyle w:val="Akapitzlist"/>
        <w:numPr>
          <w:ilvl w:val="1"/>
          <w:numId w:val="23"/>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projekt architektoniczno-budowlany,</w:t>
      </w:r>
    </w:p>
    <w:p w14:paraId="3F9C0DCA" w14:textId="77777777" w:rsidR="00A57912" w:rsidRPr="00AE596F" w:rsidRDefault="00A57912" w:rsidP="00A57912">
      <w:pPr>
        <w:pStyle w:val="Akapitzlist"/>
        <w:numPr>
          <w:ilvl w:val="1"/>
          <w:numId w:val="23"/>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projekt techniczny,</w:t>
      </w:r>
    </w:p>
    <w:p w14:paraId="60C9DE84"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opracowanie przedmiarów i kosztorysów inwestorskich,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sidRPr="00AE596F">
        <w:rPr>
          <w:rFonts w:ascii="Times New Roman" w:eastAsia="Times New Roman" w:hAnsi="Times New Roman"/>
          <w:color w:val="000000"/>
          <w:sz w:val="23"/>
          <w:szCs w:val="23"/>
          <w:lang w:eastAsia="pl-PL"/>
        </w:rPr>
        <w:t>funkcjonalno</w:t>
      </w:r>
      <w:proofErr w:type="spellEnd"/>
      <w:r w:rsidRPr="00AE596F">
        <w:rPr>
          <w:rFonts w:ascii="Times New Roman" w:eastAsia="Times New Roman" w:hAnsi="Times New Roman"/>
          <w:color w:val="000000"/>
          <w:sz w:val="23"/>
          <w:szCs w:val="23"/>
          <w:lang w:eastAsia="pl-PL"/>
        </w:rPr>
        <w:t xml:space="preserve">–użytkowym (Dz. U. z 2021 r. poz. 2458) – 2 egz. wersja papierowa i 2 egz. wersja elektroniczna w tym jedna edytowalna, </w:t>
      </w:r>
    </w:p>
    <w:p w14:paraId="3B6A4984"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opracowanie specyfikacji technicznych (ogólne i szczegółowe) wykonania i odbioru robót budowlanych odpowiadających rozwiązaniom projektu budowlanego i projektu technicznego, zgodnie z rozporządzeniem Ministra Rozwoju i Technologii z dnia 20 grudnia 2021 r. w sprawie szczegółowego zakresu i formy dokumentacji projektowej, specyfikacji technicznych wykonania i odbioru robót budowlanych oraz programu funkcjonalno-użytkowego (Dz. U. z 2021 r., poz. 2454), - 2 egz. wersja papierowa i 2 egz. wersja elektroniczna w tym jedna edytowalna,</w:t>
      </w:r>
    </w:p>
    <w:p w14:paraId="77932571" w14:textId="77777777" w:rsidR="00A57912" w:rsidRPr="00AE596F" w:rsidRDefault="00A57912" w:rsidP="00A57912">
      <w:pPr>
        <w:pStyle w:val="Akapitzlist"/>
        <w:numPr>
          <w:ilvl w:val="0"/>
          <w:numId w:val="23"/>
        </w:num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opracowanie Projektu Stałej Organizacji Ruchu, spełniającego wymogi przepisów prawa w tym zakresie, - 4 egz. wersja papierowa i 2 egz. wersja elektroniczna w tym jedna edytowalna;</w:t>
      </w:r>
    </w:p>
    <w:p w14:paraId="63104DBE"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opracowanie projektu budowy kanału technologicznego lub uzyskanie odstępstwa – 5 egz. w ramach projektu wielobranżowego, </w:t>
      </w:r>
    </w:p>
    <w:p w14:paraId="03836F3C"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opracowanie projektu oświetlenia ulicznego na projektowanym odcinku drogi- 5 egz. w ramach projektu wielobranżowego,</w:t>
      </w:r>
    </w:p>
    <w:p w14:paraId="644EF1EA"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przebudowę skrzyżowań z ul. Wielkowiejską i ul. Św. Rocha w ramach projektu wielobranżowego.</w:t>
      </w:r>
    </w:p>
    <w:p w14:paraId="43A382C9"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color w:val="000000"/>
          <w:sz w:val="23"/>
          <w:szCs w:val="23"/>
          <w:lang w:eastAsia="pl-PL"/>
        </w:rPr>
        <w:t xml:space="preserve">uzyskanie opinii, uzgodnień, pozwoleń i innych dokumentów, których obowiązek dołączania wynika z przepisów odrębnych ustaw, </w:t>
      </w:r>
    </w:p>
    <w:p w14:paraId="72DD3E9F"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sz w:val="23"/>
          <w:szCs w:val="23"/>
          <w:lang w:eastAsia="pl-PL"/>
        </w:rPr>
        <w:t xml:space="preserve">opracowanie operatu wodnoprawnego i uzyskanie decyzji pozwolenia wodnoprawnego (jeśli będzie wymagane poprzez zastosowane rozwiązania projektowe); </w:t>
      </w:r>
    </w:p>
    <w:p w14:paraId="2CB83F4B"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sz w:val="23"/>
          <w:szCs w:val="23"/>
          <w:lang w:eastAsia="pl-PL"/>
        </w:rPr>
        <w:lastRenderedPageBreak/>
        <w:t xml:space="preserve">zaprojektowanie zjazdów zgodnie z obowiązującymi przepisami. </w:t>
      </w:r>
    </w:p>
    <w:p w14:paraId="3360D885"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sz w:val="23"/>
          <w:szCs w:val="23"/>
          <w:lang w:eastAsia="pl-PL"/>
        </w:rPr>
        <w:t xml:space="preserve">zaprojektowanie odwodnienia – poprzez odwodnienie należy rozumieć rowy odwadniające, ewentualnie korytka betonowe, przepusty pod drogą oraz zjazdami do nieruchomości z rur z tworzyw sztucznych karbowanych; propozycje rozwiązania w zakresie odwodnienia Wykonawca przedstawi Zamawiającemu wraz z koncepcją zagospodarowania terenu. </w:t>
      </w:r>
    </w:p>
    <w:p w14:paraId="255F299B" w14:textId="77777777" w:rsidR="00A57912" w:rsidRPr="00AE596F" w:rsidRDefault="00A57912" w:rsidP="00A57912">
      <w:pPr>
        <w:pStyle w:val="Akapitzlist"/>
        <w:numPr>
          <w:ilvl w:val="0"/>
          <w:numId w:val="23"/>
        </w:num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bCs/>
          <w:sz w:val="23"/>
          <w:szCs w:val="23"/>
          <w:lang w:eastAsia="pl-PL"/>
        </w:rPr>
        <w:t xml:space="preserve">uzyskanie przez Wykonawcę w imieniu Zamawiającego decyzji o zezwoleniu na realizację inwestycji drogowej (ZRID) zgodnie z ustawą z dnia 10 kwietnia 2003 r o szczegółowych zasadach przygotowania i realizacji inwestycji w zakresie dróg publicznych (t.j. Dz. U. z 2023, poz. 162). </w:t>
      </w:r>
    </w:p>
    <w:p w14:paraId="4ECBD721" w14:textId="77777777" w:rsidR="00A57912" w:rsidRPr="00AE596F" w:rsidRDefault="00A57912" w:rsidP="00A57912">
      <w:pPr>
        <w:spacing w:before="100" w:beforeAutospacing="1" w:after="100" w:afterAutospacing="1" w:line="240" w:lineRule="auto"/>
        <w:jc w:val="both"/>
        <w:rPr>
          <w:rFonts w:ascii="Times New Roman" w:eastAsia="Times New Roman" w:hAnsi="Times New Roman"/>
          <w:sz w:val="24"/>
          <w:szCs w:val="24"/>
          <w:lang w:eastAsia="pl-PL"/>
        </w:rPr>
      </w:pPr>
      <w:r w:rsidRPr="00AE596F">
        <w:rPr>
          <w:rFonts w:ascii="Times New Roman" w:eastAsia="Times New Roman" w:hAnsi="Times New Roman"/>
          <w:sz w:val="23"/>
          <w:szCs w:val="23"/>
          <w:lang w:eastAsia="pl-PL"/>
        </w:rPr>
        <w:t xml:space="preserve">Kompletna dokumentacja musi zawierać również płytę CD zawierającą całość opracowań w formie cyfrowej – wersja nieedytowalna w PDF oraz edytowalna (DOC,DWG, XLS). </w:t>
      </w:r>
    </w:p>
    <w:p w14:paraId="7E9EE4A8" w14:textId="77777777" w:rsidR="00A57912" w:rsidRPr="00AE596F" w:rsidRDefault="00A57912" w:rsidP="00A57912">
      <w:pPr>
        <w:spacing w:before="100" w:beforeAutospacing="1" w:after="100" w:afterAutospacing="1" w:line="240" w:lineRule="auto"/>
        <w:rPr>
          <w:rFonts w:ascii="Times New Roman" w:eastAsia="Times New Roman" w:hAnsi="Times New Roman"/>
          <w:sz w:val="24"/>
          <w:szCs w:val="24"/>
          <w:lang w:eastAsia="pl-PL"/>
        </w:rPr>
      </w:pPr>
      <w:r w:rsidRPr="00AE596F">
        <w:rPr>
          <w:rFonts w:ascii="Times New Roman" w:eastAsia="Times New Roman" w:hAnsi="Times New Roman"/>
          <w:b/>
          <w:bCs/>
          <w:sz w:val="23"/>
          <w:szCs w:val="23"/>
          <w:lang w:eastAsia="pl-PL"/>
        </w:rPr>
        <w:t xml:space="preserve">4. Przedmiot zamówienia określony w pkt.1 obejmuje ponadto: </w:t>
      </w:r>
    </w:p>
    <w:p w14:paraId="30B6EF67"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Pełnienie nadzoru autorskiego, którego koszt ryczałtowy należy wkalkulować w cenę oferty. Nadzór autorski sprawowany będzie nieodpłatnie w okresie wykonywania na podstawie opracowanej dokumentacji projektowej robót budowlanych, nie dłużej jednak niż do zakończenia robót budowlanych, licząc do dnia protokolarnego bezusterkowego odbioru robót budowlanych. </w:t>
      </w:r>
    </w:p>
    <w:p w14:paraId="750B0B52"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Sprawowanie nadzoru autorskiego na żądanie Zamawiającego lub właściwego organu w zakresie: uzgadniania możliwości wprowadzenia rozwiązań zamiennych w stosunku do przewidzianych w projekcie, zgłoszonych przez kierownika budowy lub inspektora nadzoru inwestorskiego. </w:t>
      </w:r>
    </w:p>
    <w:p w14:paraId="43BE3EE0"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Przedstawienie Zamawiającemu koncepcji przyjętych rozwiązań w projekcie budowlanym celem uzgodnienia z Zamawiającym. </w:t>
      </w:r>
    </w:p>
    <w:p w14:paraId="747EFB67"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Opracowanie szczegółowej inwentaryzacji drzew i krzewów kolidujących z projektowanym układem drogowym oraz projektowanymi urządzeniami wraz z szacunkiem brakarskim; </w:t>
      </w:r>
    </w:p>
    <w:p w14:paraId="467F8B10"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Złożenie w imieniu Zamawiającego wniosku o zwolnienie z obowiązku budowy kanału technologicznego. W przypadku odmowy wykonanie projektu kanału technologicznego; </w:t>
      </w:r>
    </w:p>
    <w:p w14:paraId="2606CD31"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Uzyskania wszystkich niezbędnych decyzji, postanowień, uzgodnień, opinii, danych, informacji itp., niezbędnych dla prawidłowego wykonania dokumentacji projektowej; </w:t>
      </w:r>
    </w:p>
    <w:p w14:paraId="6DFA8540"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Dokonanie uzgodnień wstępnych założeń projektowych w drodze prezentacji projektu i konsultacji z Urzędem Gminy w Wąchocku,– po uwzględnieniu zgłoszonych uwag do projektu uzyskanie pisemnej akceptację stron.</w:t>
      </w:r>
    </w:p>
    <w:p w14:paraId="3ED6C7C9"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bCs/>
          <w:sz w:val="23"/>
          <w:szCs w:val="23"/>
          <w:lang w:eastAsia="pl-PL"/>
        </w:rPr>
        <w:t xml:space="preserve">Wykonawca zobowiązany jest do przedstawienia Zamawiającemu koncepcji przyjętych rozwiązań w projekcie budowlanym celem uzgodnienia z Zamawiającym. </w:t>
      </w:r>
    </w:p>
    <w:p w14:paraId="50BB3446"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Dla zaakceptowanych przez Zamawiającego rozwiązań projektowych Wykonawca uzyska wszelkie niezbędne decyzje (w przypadku konieczności także decyzji zmieniających), uzgodnienia i opinie niezbędne do wydania prawomocnej decyzji ZRID. </w:t>
      </w:r>
    </w:p>
    <w:p w14:paraId="38D13B7F"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Dodatkowo w ramach realizacji zamówienia Wykonawca będzie nieodpłatnie uczestniczył w postępowaniu o zamówienie publiczne dla przedmiotowego zadania na roboty budowlane poprzez udzielanie wyjaśnień i pisemnych odpowiedzi na zgłaszane pytania ( w terminie maksymalnie 2 dni roboczych) oraz nieodpłatnie dokonywanie potrzebnych zmian i uzupełnień w przedmiotowym opracowaniu projektowym. </w:t>
      </w:r>
    </w:p>
    <w:p w14:paraId="4DE4375A"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Wszelkie opłaty administracyjne ponoszone w wyniku prowadzonych działań związanych z uzyskiwaniem uzgodnień, opinii i decyzji Wykonawca winien wliczyć do ceny opracowania dokumentacji projektowej. </w:t>
      </w:r>
    </w:p>
    <w:p w14:paraId="472C44B9"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Ryzyko niedoszacowania rozmiaru prac projektowych oraz czasu niezbędnego do uzyskania decyzji ZRID obciąża Wykonawcę. </w:t>
      </w:r>
    </w:p>
    <w:p w14:paraId="08553C8F"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lastRenderedPageBreak/>
        <w:t xml:space="preserve">Opracowana przez Wykonawcę dokumentacja będzie służyła do opisu robót budowlanych zgodnie art. 99, ust. 1 ustawy - Prawo zamówień publicznych. </w:t>
      </w:r>
    </w:p>
    <w:p w14:paraId="4900FB23"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Uzyskanie warunków technicznych oraz dokonanie uzgodnień niezbędnych do prawidłowego opracowania dokumentacji projektowej, </w:t>
      </w:r>
    </w:p>
    <w:p w14:paraId="45AF489A" w14:textId="77777777" w:rsidR="00A57912" w:rsidRPr="0061615F" w:rsidRDefault="00A57912" w:rsidP="00A57912">
      <w:pPr>
        <w:pStyle w:val="Akapitzlist"/>
        <w:numPr>
          <w:ilvl w:val="0"/>
          <w:numId w:val="24"/>
        </w:numPr>
        <w:spacing w:before="100" w:beforeAutospacing="1" w:after="100" w:afterAutospacing="1" w:line="240" w:lineRule="auto"/>
        <w:jc w:val="both"/>
        <w:rPr>
          <w:rFonts w:ascii="Times New Roman" w:eastAsia="Times New Roman" w:hAnsi="Times New Roman"/>
          <w:sz w:val="24"/>
          <w:szCs w:val="24"/>
          <w:lang w:eastAsia="pl-PL"/>
        </w:rPr>
      </w:pPr>
      <w:r w:rsidRPr="0061615F">
        <w:rPr>
          <w:rFonts w:ascii="Times New Roman" w:eastAsia="Times New Roman" w:hAnsi="Times New Roman"/>
          <w:sz w:val="23"/>
          <w:szCs w:val="23"/>
          <w:lang w:eastAsia="pl-PL"/>
        </w:rPr>
        <w:t xml:space="preserve">Obowiązkowe zapewnienie sprawdzenia projektu budowlanego pod względem zgodności z przepisami, w tym techniczno-budowlanymi, przez osobę posiadającą uprawnienia budowlane do projektowania bez ograniczeń w odpowiedniej specjalności lub przez rzeczoznawcę budowlanego, </w:t>
      </w:r>
    </w:p>
    <w:p w14:paraId="6FB3160F" w14:textId="77777777" w:rsidR="00DD0ACC" w:rsidRPr="00304D79" w:rsidRDefault="00DD0ACC" w:rsidP="009F6A15">
      <w:pPr>
        <w:autoSpaceDE w:val="0"/>
        <w:autoSpaceDN w:val="0"/>
        <w:adjustRightInd w:val="0"/>
        <w:spacing w:after="0" w:line="240" w:lineRule="auto"/>
        <w:jc w:val="both"/>
        <w:rPr>
          <w:rFonts w:ascii="Times New Roman" w:hAnsi="Times New Roman"/>
          <w:sz w:val="24"/>
          <w:szCs w:val="24"/>
          <w:lang w:eastAsia="pl-PL"/>
        </w:rPr>
      </w:pPr>
      <w:r w:rsidRPr="00304D79">
        <w:rPr>
          <w:rFonts w:ascii="Times New Roman" w:hAnsi="Times New Roman"/>
          <w:b/>
          <w:bCs/>
          <w:sz w:val="24"/>
          <w:szCs w:val="24"/>
          <w:lang w:eastAsia="pl-PL"/>
        </w:rPr>
        <w:t>5</w:t>
      </w:r>
      <w:r w:rsidRPr="00304D79">
        <w:rPr>
          <w:rFonts w:ascii="Times New Roman" w:hAnsi="Times New Roman"/>
          <w:sz w:val="24"/>
          <w:szCs w:val="24"/>
          <w:lang w:eastAsia="pl-PL"/>
        </w:rPr>
        <w:t xml:space="preserve">. </w:t>
      </w:r>
      <w:r w:rsidRPr="00304D79">
        <w:rPr>
          <w:rFonts w:ascii="Times New Roman" w:hAnsi="Times New Roman"/>
          <w:b/>
          <w:bCs/>
          <w:sz w:val="24"/>
          <w:szCs w:val="24"/>
          <w:lang w:eastAsia="pl-PL"/>
        </w:rPr>
        <w:t xml:space="preserve">Rozwiązania równoważne. </w:t>
      </w:r>
    </w:p>
    <w:p w14:paraId="446225AD" w14:textId="77777777" w:rsidR="00DD0ACC" w:rsidRPr="00304D79" w:rsidRDefault="00DD0ACC" w:rsidP="009F6A15">
      <w:pPr>
        <w:autoSpaceDE w:val="0"/>
        <w:autoSpaceDN w:val="0"/>
        <w:adjustRightInd w:val="0"/>
        <w:spacing w:after="0" w:line="240" w:lineRule="auto"/>
        <w:jc w:val="both"/>
        <w:rPr>
          <w:rFonts w:ascii="Times New Roman" w:hAnsi="Times New Roman"/>
          <w:sz w:val="24"/>
          <w:szCs w:val="24"/>
          <w:lang w:eastAsia="pl-PL"/>
        </w:rPr>
      </w:pPr>
      <w:r w:rsidRPr="00304D79">
        <w:rPr>
          <w:rFonts w:ascii="Times New Roman" w:hAnsi="Times New Roman"/>
          <w:sz w:val="24"/>
          <w:szCs w:val="24"/>
          <w:lang w:eastAsia="pl-PL"/>
        </w:rPr>
        <w:t>Wykonawca w opisie przedmiotu zamówienia winien uwzględnić zapisy art. 101 ust. 1 pkt 2 oraz ust. 3 ustawy z dnia 11 września 2019 r – Prawo zamówień Publicznych (</w:t>
      </w:r>
      <w:r w:rsidRPr="00304D79">
        <w:rPr>
          <w:rFonts w:ascii="Times New Roman" w:hAnsi="Times New Roman"/>
          <w:sz w:val="24"/>
          <w:szCs w:val="24"/>
        </w:rPr>
        <w:t xml:space="preserve">Dz. U. z 2022 r., poz. 1710  z </w:t>
      </w:r>
      <w:proofErr w:type="spellStart"/>
      <w:r w:rsidRPr="00304D79">
        <w:rPr>
          <w:rFonts w:ascii="Times New Roman" w:hAnsi="Times New Roman"/>
          <w:sz w:val="24"/>
          <w:szCs w:val="24"/>
        </w:rPr>
        <w:t>późn</w:t>
      </w:r>
      <w:proofErr w:type="spellEnd"/>
      <w:r w:rsidRPr="00304D79">
        <w:rPr>
          <w:rFonts w:ascii="Times New Roman" w:hAnsi="Times New Roman"/>
          <w:sz w:val="24"/>
          <w:szCs w:val="24"/>
        </w:rPr>
        <w:t>. zm.</w:t>
      </w:r>
      <w:r w:rsidRPr="00304D79">
        <w:rPr>
          <w:rFonts w:ascii="Times New Roman" w:hAnsi="Times New Roman"/>
          <w:sz w:val="24"/>
          <w:szCs w:val="24"/>
          <w:lang w:eastAsia="pl-PL"/>
        </w:rPr>
        <w:t>)</w:t>
      </w:r>
      <w:r w:rsidRPr="00304D79">
        <w:rPr>
          <w:rFonts w:ascii="Times New Roman" w:hAnsi="Times New Roman"/>
          <w:i/>
          <w:iCs/>
          <w:sz w:val="24"/>
          <w:szCs w:val="24"/>
          <w:lang w:eastAsia="pl-PL"/>
        </w:rPr>
        <w:t xml:space="preserve">. </w:t>
      </w:r>
    </w:p>
    <w:p w14:paraId="044C2ACE" w14:textId="77777777" w:rsidR="00DD0ACC" w:rsidRPr="002C5B40" w:rsidRDefault="00DD0ACC" w:rsidP="009F6A15">
      <w:pPr>
        <w:tabs>
          <w:tab w:val="center" w:pos="4536"/>
          <w:tab w:val="right" w:pos="9072"/>
        </w:tabs>
        <w:jc w:val="center"/>
        <w:rPr>
          <w:rFonts w:ascii="Times New Roman" w:hAnsi="Times New Roman"/>
          <w:b/>
          <w:sz w:val="24"/>
          <w:szCs w:val="24"/>
        </w:rPr>
      </w:pPr>
      <w:r w:rsidRPr="002C5B40">
        <w:rPr>
          <w:rFonts w:ascii="Times New Roman" w:hAnsi="Times New Roman"/>
          <w:b/>
          <w:sz w:val="24"/>
          <w:szCs w:val="24"/>
        </w:rPr>
        <w:t>§ 2</w:t>
      </w:r>
    </w:p>
    <w:p w14:paraId="7912C2DA" w14:textId="77777777" w:rsidR="00DD0ACC" w:rsidRPr="002C5B40" w:rsidRDefault="00DD0ACC" w:rsidP="006407E1">
      <w:pPr>
        <w:spacing w:line="360" w:lineRule="auto"/>
        <w:jc w:val="center"/>
        <w:rPr>
          <w:rFonts w:ascii="Times New Roman" w:hAnsi="Times New Roman"/>
          <w:b/>
          <w:sz w:val="24"/>
          <w:szCs w:val="24"/>
        </w:rPr>
      </w:pPr>
      <w:r>
        <w:rPr>
          <w:rFonts w:ascii="Times New Roman" w:hAnsi="Times New Roman"/>
          <w:b/>
          <w:sz w:val="24"/>
          <w:szCs w:val="24"/>
        </w:rPr>
        <w:t>OBOWIĄZKI STRON</w:t>
      </w:r>
    </w:p>
    <w:p w14:paraId="5FCA10DE" w14:textId="77777777" w:rsidR="00DD0ACC" w:rsidRPr="00095571" w:rsidRDefault="00DD0ACC" w:rsidP="009F6A15">
      <w:pPr>
        <w:pStyle w:val="Tekstpodstawowy2"/>
        <w:keepLines/>
        <w:numPr>
          <w:ilvl w:val="0"/>
          <w:numId w:val="14"/>
        </w:numPr>
        <w:tabs>
          <w:tab w:val="clear" w:pos="360"/>
        </w:tabs>
        <w:ind w:left="284" w:hanging="284"/>
        <w:jc w:val="both"/>
        <w:rPr>
          <w:szCs w:val="24"/>
        </w:rPr>
      </w:pPr>
      <w:r w:rsidRPr="00095571">
        <w:rPr>
          <w:szCs w:val="24"/>
        </w:rPr>
        <w:t>Wykonawca zobowiązuje się wykonać przedmiot zamówienia zgodnie z:</w:t>
      </w:r>
    </w:p>
    <w:p w14:paraId="65F5EF3C" w14:textId="77777777" w:rsidR="00DD0ACC" w:rsidRPr="00095571" w:rsidRDefault="00DD0ACC" w:rsidP="009F6A15">
      <w:pPr>
        <w:pStyle w:val="Tekstpodstawowy2"/>
        <w:keepLines/>
        <w:numPr>
          <w:ilvl w:val="0"/>
          <w:numId w:val="15"/>
        </w:numPr>
        <w:tabs>
          <w:tab w:val="clear" w:pos="360"/>
        </w:tabs>
        <w:ind w:left="709" w:hanging="279"/>
        <w:jc w:val="both"/>
        <w:rPr>
          <w:szCs w:val="24"/>
        </w:rPr>
      </w:pPr>
      <w:r w:rsidRPr="00095571">
        <w:rPr>
          <w:szCs w:val="24"/>
        </w:rPr>
        <w:t>umową,</w:t>
      </w:r>
    </w:p>
    <w:p w14:paraId="26E7C1CA" w14:textId="77777777" w:rsidR="00DD0ACC" w:rsidRPr="00095571" w:rsidRDefault="00DD0ACC" w:rsidP="009F6A15">
      <w:pPr>
        <w:pStyle w:val="Tekstpodstawowy2"/>
        <w:keepLines/>
        <w:numPr>
          <w:ilvl w:val="0"/>
          <w:numId w:val="15"/>
        </w:numPr>
        <w:tabs>
          <w:tab w:val="clear" w:pos="360"/>
        </w:tabs>
        <w:ind w:left="709" w:hanging="279"/>
        <w:jc w:val="both"/>
        <w:rPr>
          <w:szCs w:val="24"/>
        </w:rPr>
      </w:pPr>
      <w:r w:rsidRPr="00095571">
        <w:rPr>
          <w:szCs w:val="24"/>
        </w:rPr>
        <w:t>zasadami współczesnej wiedzy technicznej,</w:t>
      </w:r>
    </w:p>
    <w:p w14:paraId="240238ED" w14:textId="77777777" w:rsidR="00DD0ACC" w:rsidRPr="00095571" w:rsidRDefault="00DD0ACC" w:rsidP="009F6A15">
      <w:pPr>
        <w:pStyle w:val="Tekstpodstawowy2"/>
        <w:keepLines/>
        <w:numPr>
          <w:ilvl w:val="0"/>
          <w:numId w:val="15"/>
        </w:numPr>
        <w:tabs>
          <w:tab w:val="clear" w:pos="360"/>
        </w:tabs>
        <w:ind w:left="709" w:hanging="279"/>
        <w:jc w:val="both"/>
        <w:rPr>
          <w:szCs w:val="24"/>
        </w:rPr>
      </w:pPr>
      <w:r w:rsidRPr="00095571">
        <w:rPr>
          <w:szCs w:val="24"/>
        </w:rPr>
        <w:t>przepisami prawa krajowego i wspólnotowego, normami i normatywami obowiązującymi na dzień przekazania dokumentacji Zamawiającemu,</w:t>
      </w:r>
    </w:p>
    <w:p w14:paraId="044EAE13" w14:textId="77777777" w:rsidR="00DD0ACC" w:rsidRPr="00095571" w:rsidRDefault="00DD0ACC" w:rsidP="009F6A15">
      <w:pPr>
        <w:numPr>
          <w:ilvl w:val="0"/>
          <w:numId w:val="15"/>
        </w:numPr>
        <w:spacing w:after="0" w:line="240" w:lineRule="auto"/>
        <w:ind w:left="709" w:hanging="279"/>
        <w:jc w:val="both"/>
        <w:rPr>
          <w:rFonts w:ascii="Times New Roman" w:hAnsi="Times New Roman"/>
          <w:sz w:val="24"/>
          <w:szCs w:val="24"/>
        </w:rPr>
      </w:pPr>
      <w:r w:rsidRPr="00095571">
        <w:rPr>
          <w:rFonts w:ascii="Times New Roman" w:hAnsi="Times New Roman"/>
          <w:sz w:val="24"/>
          <w:szCs w:val="24"/>
        </w:rPr>
        <w:t>zasadami sztuki budowlanej,</w:t>
      </w:r>
    </w:p>
    <w:p w14:paraId="5978B770" w14:textId="43C5D2B2" w:rsidR="00DD0ACC" w:rsidRPr="00095571" w:rsidRDefault="00A57912" w:rsidP="009F6A15">
      <w:pPr>
        <w:numPr>
          <w:ilvl w:val="0"/>
          <w:numId w:val="15"/>
        </w:numPr>
        <w:spacing w:after="0" w:line="240" w:lineRule="auto"/>
        <w:ind w:left="709" w:hanging="279"/>
        <w:jc w:val="both"/>
        <w:rPr>
          <w:rFonts w:ascii="Times New Roman" w:hAnsi="Times New Roman"/>
          <w:sz w:val="24"/>
          <w:szCs w:val="24"/>
        </w:rPr>
      </w:pPr>
      <w:r>
        <w:rPr>
          <w:rFonts w:ascii="Times New Roman" w:hAnsi="Times New Roman"/>
          <w:sz w:val="24"/>
          <w:szCs w:val="24"/>
        </w:rPr>
        <w:t>zaproszeniem do składania ofert wraz z jego</w:t>
      </w:r>
      <w:r w:rsidR="00DD0ACC" w:rsidRPr="00095571">
        <w:rPr>
          <w:rFonts w:ascii="Times New Roman" w:hAnsi="Times New Roman"/>
          <w:sz w:val="24"/>
          <w:szCs w:val="24"/>
        </w:rPr>
        <w:t xml:space="preserve"> zmianami oraz modyfikacjami wynikającymi z odpowiedzi udzielonych wykonawcom w trakcie postępowania </w:t>
      </w:r>
      <w:r w:rsidR="00DD0ACC" w:rsidRPr="00095571">
        <w:rPr>
          <w:rFonts w:ascii="Times New Roman" w:hAnsi="Times New Roman"/>
          <w:sz w:val="24"/>
          <w:szCs w:val="24"/>
        </w:rPr>
        <w:br/>
        <w:t>o udzielenie zamówienia publicznego,</w:t>
      </w:r>
    </w:p>
    <w:p w14:paraId="072227CC" w14:textId="77777777" w:rsidR="00DD0ACC" w:rsidRPr="00095571" w:rsidRDefault="00DD0ACC" w:rsidP="009F6A15">
      <w:pPr>
        <w:numPr>
          <w:ilvl w:val="0"/>
          <w:numId w:val="15"/>
        </w:numPr>
        <w:spacing w:after="0" w:line="240" w:lineRule="auto"/>
        <w:ind w:left="709" w:hanging="279"/>
        <w:jc w:val="both"/>
        <w:rPr>
          <w:rFonts w:ascii="Times New Roman" w:hAnsi="Times New Roman"/>
          <w:sz w:val="24"/>
          <w:szCs w:val="24"/>
        </w:rPr>
      </w:pPr>
      <w:r w:rsidRPr="00095571">
        <w:rPr>
          <w:rFonts w:ascii="Times New Roman" w:hAnsi="Times New Roman"/>
          <w:sz w:val="24"/>
          <w:szCs w:val="24"/>
        </w:rPr>
        <w:t>ofertą Wykonawcy wraz z załącznikami</w:t>
      </w:r>
    </w:p>
    <w:p w14:paraId="445D63FF" w14:textId="77777777" w:rsidR="00DD0ACC" w:rsidRPr="00095571" w:rsidRDefault="00DD0ACC" w:rsidP="009F6A15">
      <w:pPr>
        <w:pStyle w:val="Tekstpodstawowywcity3"/>
        <w:numPr>
          <w:ilvl w:val="0"/>
          <w:numId w:val="15"/>
        </w:numPr>
        <w:tabs>
          <w:tab w:val="clear" w:pos="360"/>
        </w:tabs>
        <w:autoSpaceDE/>
        <w:autoSpaceDN/>
        <w:ind w:left="709" w:hanging="279"/>
        <w:rPr>
          <w:rFonts w:ascii="Times New Roman" w:hAnsi="Times New Roman" w:cs="Times New Roman"/>
          <w:b w:val="0"/>
          <w:i/>
          <w:sz w:val="24"/>
          <w:szCs w:val="24"/>
        </w:rPr>
      </w:pPr>
      <w:r w:rsidRPr="00095571">
        <w:rPr>
          <w:rFonts w:ascii="Times New Roman" w:hAnsi="Times New Roman" w:cs="Times New Roman"/>
          <w:b w:val="0"/>
          <w:sz w:val="24"/>
          <w:szCs w:val="24"/>
        </w:rPr>
        <w:t>ustaleniami i uzgodnieniami poczynionymi z Zamawiającym.</w:t>
      </w:r>
    </w:p>
    <w:p w14:paraId="4DD211E4" w14:textId="77777777" w:rsidR="00DD0ACC" w:rsidRPr="00095571" w:rsidRDefault="00DD0ACC" w:rsidP="009F6A15">
      <w:pPr>
        <w:pStyle w:val="Tekstpodstawowy2"/>
        <w:keepLines/>
        <w:numPr>
          <w:ilvl w:val="0"/>
          <w:numId w:val="14"/>
        </w:numPr>
        <w:tabs>
          <w:tab w:val="clear" w:pos="360"/>
        </w:tabs>
        <w:ind w:left="284" w:hanging="284"/>
        <w:jc w:val="both"/>
        <w:rPr>
          <w:szCs w:val="24"/>
        </w:rPr>
      </w:pPr>
      <w:r w:rsidRPr="00095571">
        <w:rPr>
          <w:szCs w:val="24"/>
        </w:rPr>
        <w:t>Wykonawca nie może bez pisemnej zgody Zamawiającego przekazać praw i obowiązków wynikających z umowy, w całości lub w części, innym wykonawcom.</w:t>
      </w:r>
    </w:p>
    <w:p w14:paraId="0F053305" w14:textId="77777777" w:rsidR="00DD0ACC" w:rsidRPr="00095571" w:rsidRDefault="00DD0ACC" w:rsidP="009F6A15">
      <w:pPr>
        <w:pStyle w:val="Tekstpodstawowy2"/>
        <w:keepLines/>
        <w:numPr>
          <w:ilvl w:val="0"/>
          <w:numId w:val="14"/>
        </w:numPr>
        <w:tabs>
          <w:tab w:val="clear" w:pos="360"/>
        </w:tabs>
        <w:ind w:left="284" w:hanging="284"/>
        <w:jc w:val="both"/>
        <w:rPr>
          <w:szCs w:val="24"/>
        </w:rPr>
      </w:pPr>
      <w:r w:rsidRPr="00095571">
        <w:rPr>
          <w:szCs w:val="24"/>
        </w:rPr>
        <w:t>Zamawiający zobowiązuje się udostępnić Wykonawcy będące w posiadaniu Zamawiającego dokumenty i dane związane z wykonaniem prac projektowych, a mogące mieć wpływ na ułatwienie prac projektowych oraz na poprawienie ich jakości.</w:t>
      </w:r>
    </w:p>
    <w:p w14:paraId="5582FC77" w14:textId="77777777" w:rsidR="00DD0ACC" w:rsidRPr="00095571" w:rsidRDefault="00DD0ACC" w:rsidP="009F6A15">
      <w:pPr>
        <w:pStyle w:val="Tekstpodstawowy2"/>
        <w:keepLines/>
        <w:numPr>
          <w:ilvl w:val="0"/>
          <w:numId w:val="14"/>
        </w:numPr>
        <w:tabs>
          <w:tab w:val="clear" w:pos="360"/>
        </w:tabs>
        <w:ind w:left="284" w:hanging="284"/>
        <w:jc w:val="both"/>
        <w:rPr>
          <w:strike/>
          <w:szCs w:val="24"/>
        </w:rPr>
      </w:pPr>
      <w:r w:rsidRPr="00095571">
        <w:rPr>
          <w:szCs w:val="24"/>
        </w:rPr>
        <w:t xml:space="preserve">Strony zobowiązują się wzajemnie powiadamiać na piśmie o zaistniałych przeszkodach </w:t>
      </w:r>
      <w:r w:rsidRPr="00095571">
        <w:rPr>
          <w:szCs w:val="24"/>
        </w:rPr>
        <w:br/>
        <w:t>w wypełnianiu zobowiązań umownych podczas wykonywania prac projektowych.</w:t>
      </w:r>
    </w:p>
    <w:p w14:paraId="1D1C3D2C" w14:textId="77777777" w:rsidR="00DD0ACC" w:rsidRPr="002C5B40" w:rsidRDefault="00DD0ACC" w:rsidP="006407E1">
      <w:pPr>
        <w:spacing w:after="0"/>
        <w:jc w:val="both"/>
        <w:rPr>
          <w:rFonts w:ascii="Times New Roman" w:hAnsi="Times New Roman"/>
          <w:sz w:val="24"/>
          <w:szCs w:val="24"/>
        </w:rPr>
      </w:pPr>
    </w:p>
    <w:p w14:paraId="5F636F97" w14:textId="77777777" w:rsidR="00DD0ACC" w:rsidRPr="002C5B40" w:rsidRDefault="00DD0ACC" w:rsidP="006407E1">
      <w:pPr>
        <w:jc w:val="center"/>
        <w:rPr>
          <w:rFonts w:ascii="Times New Roman" w:hAnsi="Times New Roman"/>
          <w:b/>
          <w:sz w:val="24"/>
          <w:szCs w:val="24"/>
        </w:rPr>
      </w:pPr>
      <w:r w:rsidRPr="002C5B40">
        <w:rPr>
          <w:rFonts w:ascii="Times New Roman" w:hAnsi="Times New Roman"/>
          <w:b/>
          <w:sz w:val="24"/>
          <w:szCs w:val="24"/>
        </w:rPr>
        <w:t>§ 3</w:t>
      </w:r>
    </w:p>
    <w:p w14:paraId="04BCCCF3" w14:textId="77777777" w:rsidR="00DD0ACC" w:rsidRPr="002C5B40" w:rsidRDefault="00DD0ACC" w:rsidP="006407E1">
      <w:pPr>
        <w:spacing w:line="360" w:lineRule="auto"/>
        <w:jc w:val="center"/>
        <w:rPr>
          <w:rFonts w:ascii="Times New Roman" w:hAnsi="Times New Roman"/>
          <w:b/>
          <w:sz w:val="24"/>
          <w:szCs w:val="24"/>
        </w:rPr>
      </w:pPr>
      <w:r w:rsidRPr="002C5B40">
        <w:rPr>
          <w:rFonts w:ascii="Times New Roman" w:hAnsi="Times New Roman"/>
          <w:b/>
          <w:sz w:val="24"/>
          <w:szCs w:val="24"/>
        </w:rPr>
        <w:t>TERMINY</w:t>
      </w:r>
    </w:p>
    <w:p w14:paraId="5A0F38A1" w14:textId="5BCC9F34" w:rsidR="00DD0ACC" w:rsidRPr="008B62AC" w:rsidRDefault="00DD0ACC" w:rsidP="009F6A15">
      <w:pPr>
        <w:numPr>
          <w:ilvl w:val="0"/>
          <w:numId w:val="16"/>
        </w:numPr>
        <w:shd w:val="clear" w:color="auto" w:fill="FFFFFF"/>
        <w:autoSpaceDE w:val="0"/>
        <w:autoSpaceDN w:val="0"/>
        <w:adjustRightInd w:val="0"/>
        <w:spacing w:after="0" w:line="240" w:lineRule="auto"/>
        <w:jc w:val="both"/>
        <w:rPr>
          <w:rFonts w:ascii="Times New Roman" w:hAnsi="Times New Roman"/>
          <w:b/>
          <w:bCs/>
          <w:sz w:val="24"/>
          <w:szCs w:val="24"/>
          <w:lang w:eastAsia="pl-PL"/>
        </w:rPr>
      </w:pPr>
      <w:r w:rsidRPr="001F076D">
        <w:rPr>
          <w:rFonts w:ascii="Times New Roman" w:hAnsi="Times New Roman"/>
          <w:bCs/>
          <w:sz w:val="24"/>
          <w:szCs w:val="24"/>
          <w:lang w:eastAsia="pl-PL"/>
        </w:rPr>
        <w:t xml:space="preserve">Wykonawca jest zobowiązany wykonać zamówienie w terminie </w:t>
      </w:r>
      <w:r w:rsidR="00A57912">
        <w:rPr>
          <w:rFonts w:ascii="Times New Roman" w:hAnsi="Times New Roman"/>
          <w:b/>
          <w:bCs/>
          <w:sz w:val="24"/>
          <w:szCs w:val="24"/>
          <w:lang w:eastAsia="pl-PL"/>
        </w:rPr>
        <w:t>14 (słownie: czternastu) miesięcy od dnia podpisania umowy.</w:t>
      </w:r>
    </w:p>
    <w:p w14:paraId="14FC54BA" w14:textId="77777777" w:rsidR="00DD0ACC" w:rsidRPr="001F076D" w:rsidRDefault="00DD0ACC" w:rsidP="009F6A15">
      <w:pPr>
        <w:numPr>
          <w:ilvl w:val="0"/>
          <w:numId w:val="16"/>
        </w:numPr>
        <w:shd w:val="clear" w:color="auto" w:fill="FFFFFF"/>
        <w:autoSpaceDE w:val="0"/>
        <w:autoSpaceDN w:val="0"/>
        <w:adjustRightInd w:val="0"/>
        <w:spacing w:after="0" w:line="240" w:lineRule="auto"/>
        <w:jc w:val="both"/>
        <w:rPr>
          <w:rFonts w:ascii="Times New Roman" w:hAnsi="Times New Roman"/>
          <w:bCs/>
          <w:sz w:val="24"/>
          <w:szCs w:val="24"/>
          <w:lang w:eastAsia="pl-PL"/>
        </w:rPr>
      </w:pPr>
      <w:r w:rsidRPr="001F076D">
        <w:rPr>
          <w:rFonts w:ascii="Times New Roman" w:hAnsi="Times New Roman"/>
          <w:bCs/>
          <w:sz w:val="24"/>
          <w:szCs w:val="24"/>
          <w:lang w:eastAsia="pl-PL"/>
        </w:rPr>
        <w:t>Za termin wykonania zamówienia należy rozumieć uzyskanie decyzji o zezwoleniu na realizacje inwestycji drogowej (ZRID)</w:t>
      </w:r>
    </w:p>
    <w:p w14:paraId="2F4B2E0D" w14:textId="77777777" w:rsidR="00DD0ACC" w:rsidRPr="002C5B40" w:rsidRDefault="00DD0ACC" w:rsidP="009F6A15">
      <w:pPr>
        <w:autoSpaceDE w:val="0"/>
        <w:autoSpaceDN w:val="0"/>
        <w:adjustRightInd w:val="0"/>
        <w:spacing w:after="0" w:line="240" w:lineRule="auto"/>
        <w:jc w:val="both"/>
        <w:rPr>
          <w:rFonts w:ascii="Times New Roman" w:hAnsi="Times New Roman"/>
          <w:sz w:val="24"/>
          <w:szCs w:val="24"/>
          <w:lang w:eastAsia="pl-PL"/>
        </w:rPr>
      </w:pPr>
    </w:p>
    <w:p w14:paraId="4903777C" w14:textId="77777777" w:rsidR="00A57912" w:rsidRDefault="00A57912">
      <w:pPr>
        <w:spacing w:after="0" w:line="240" w:lineRule="auto"/>
        <w:rPr>
          <w:rFonts w:ascii="Times New Roman" w:hAnsi="Times New Roman"/>
          <w:b/>
          <w:sz w:val="24"/>
          <w:szCs w:val="24"/>
        </w:rPr>
      </w:pPr>
      <w:r>
        <w:rPr>
          <w:rFonts w:ascii="Times New Roman" w:hAnsi="Times New Roman"/>
          <w:b/>
          <w:sz w:val="24"/>
          <w:szCs w:val="24"/>
        </w:rPr>
        <w:br w:type="page"/>
      </w:r>
    </w:p>
    <w:p w14:paraId="72327153" w14:textId="54046E2C" w:rsidR="00DD0ACC" w:rsidRPr="002C5B40" w:rsidRDefault="00DD0ACC" w:rsidP="006407E1">
      <w:pPr>
        <w:tabs>
          <w:tab w:val="left" w:pos="1083"/>
        </w:tabs>
        <w:jc w:val="center"/>
        <w:rPr>
          <w:rFonts w:ascii="Times New Roman" w:hAnsi="Times New Roman"/>
          <w:b/>
          <w:sz w:val="24"/>
          <w:szCs w:val="24"/>
        </w:rPr>
      </w:pPr>
      <w:r w:rsidRPr="002C5B40">
        <w:rPr>
          <w:rFonts w:ascii="Times New Roman" w:hAnsi="Times New Roman"/>
          <w:b/>
          <w:sz w:val="24"/>
          <w:szCs w:val="24"/>
        </w:rPr>
        <w:lastRenderedPageBreak/>
        <w:t>§ 4</w:t>
      </w:r>
    </w:p>
    <w:p w14:paraId="14327DBB" w14:textId="77777777" w:rsidR="00DD0ACC" w:rsidRPr="002C5B40" w:rsidRDefault="00DD0ACC" w:rsidP="006407E1">
      <w:pPr>
        <w:tabs>
          <w:tab w:val="left" w:pos="1083"/>
        </w:tabs>
        <w:jc w:val="center"/>
        <w:rPr>
          <w:rFonts w:ascii="Times New Roman" w:hAnsi="Times New Roman"/>
          <w:b/>
          <w:sz w:val="24"/>
          <w:szCs w:val="24"/>
        </w:rPr>
      </w:pPr>
      <w:r w:rsidRPr="002C5B40">
        <w:rPr>
          <w:rFonts w:ascii="Times New Roman" w:hAnsi="Times New Roman"/>
          <w:b/>
          <w:sz w:val="24"/>
          <w:szCs w:val="24"/>
        </w:rPr>
        <w:t>WYNAGRODZENIE</w:t>
      </w:r>
    </w:p>
    <w:p w14:paraId="700E3D15" w14:textId="77777777" w:rsidR="00DD0ACC" w:rsidRPr="002C5B40" w:rsidRDefault="00DD0ACC" w:rsidP="006407E1">
      <w:pPr>
        <w:numPr>
          <w:ilvl w:val="0"/>
          <w:numId w:val="7"/>
        </w:numPr>
        <w:autoSpaceDE w:val="0"/>
        <w:autoSpaceDN w:val="0"/>
        <w:adjustRightInd w:val="0"/>
        <w:spacing w:after="0" w:line="240" w:lineRule="auto"/>
        <w:ind w:left="0" w:firstLine="0"/>
        <w:jc w:val="both"/>
        <w:rPr>
          <w:rFonts w:ascii="Times New Roman" w:hAnsi="Times New Roman"/>
          <w:sz w:val="24"/>
          <w:szCs w:val="24"/>
          <w:lang w:eastAsia="pl-PL"/>
        </w:rPr>
      </w:pPr>
      <w:r w:rsidRPr="002C5B40">
        <w:rPr>
          <w:rFonts w:ascii="Times New Roman" w:hAnsi="Times New Roman"/>
          <w:sz w:val="24"/>
          <w:szCs w:val="24"/>
          <w:lang w:eastAsia="pl-PL"/>
        </w:rPr>
        <w:t>Szacunkowe wynagrodzenie za realizację usługi określonej w § 1 niniejszej umowy wynosi, zgodnie z ofertą</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Wykonawcy, brutto ……………… złotych (słownie: ………………………………………</w:t>
      </w:r>
      <w:r>
        <w:rPr>
          <w:rFonts w:ascii="Times New Roman" w:hAnsi="Times New Roman"/>
          <w:sz w:val="24"/>
          <w:szCs w:val="24"/>
          <w:lang w:eastAsia="pl-PL"/>
        </w:rPr>
        <w:t>…………………..), w tym podatek VAT (23</w:t>
      </w:r>
      <w:r w:rsidRPr="002C5B40">
        <w:rPr>
          <w:rFonts w:ascii="Times New Roman" w:hAnsi="Times New Roman"/>
          <w:sz w:val="24"/>
          <w:szCs w:val="24"/>
          <w:lang w:eastAsia="pl-PL"/>
        </w:rPr>
        <w:t>%) co stanowi kwotę</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w wysokości …………………  złotych (słownie: ……………………………………………………………. zł)</w:t>
      </w:r>
    </w:p>
    <w:p w14:paraId="6D4A39C6" w14:textId="77777777" w:rsidR="00DD0ACC" w:rsidRPr="002C5B40" w:rsidRDefault="00DD0ACC" w:rsidP="006407E1">
      <w:pPr>
        <w:autoSpaceDE w:val="0"/>
        <w:autoSpaceDN w:val="0"/>
        <w:adjustRightInd w:val="0"/>
        <w:spacing w:after="0" w:line="240" w:lineRule="auto"/>
        <w:jc w:val="both"/>
        <w:rPr>
          <w:rFonts w:ascii="Times New Roman" w:hAnsi="Times New Roman"/>
          <w:sz w:val="24"/>
          <w:szCs w:val="24"/>
          <w:lang w:eastAsia="pl-PL"/>
        </w:rPr>
      </w:pPr>
    </w:p>
    <w:p w14:paraId="5397578A" w14:textId="77777777" w:rsidR="00DD0ACC" w:rsidRDefault="00DD0ACC" w:rsidP="009D76E5">
      <w:pPr>
        <w:pStyle w:val="Default"/>
      </w:pPr>
    </w:p>
    <w:p w14:paraId="700637A6" w14:textId="77777777" w:rsidR="00DD0ACC" w:rsidRDefault="00DD0ACC" w:rsidP="001A7A0E">
      <w:pPr>
        <w:pStyle w:val="Default"/>
        <w:numPr>
          <w:ilvl w:val="0"/>
          <w:numId w:val="7"/>
        </w:numPr>
        <w:jc w:val="both"/>
        <w:rPr>
          <w:rFonts w:ascii="Times New Roman" w:hAnsi="Times New Roman" w:cs="Times New Roman"/>
        </w:rPr>
      </w:pPr>
      <w:r w:rsidRPr="009D76E5">
        <w:rPr>
          <w:rFonts w:ascii="Times New Roman" w:hAnsi="Times New Roman" w:cs="Times New Roman"/>
        </w:rPr>
        <w:t xml:space="preserve">Cena, o której mowa w ust. 1 obejmuje wszystkie koszty Wykonawcy związane z wykonaniem Przedmiotu Umowy wraz z innymi opracowaniami, o których mowa w umowie, a w szczególności koszty: opinii, decyzji, uzgodnień i zatwierdzeń przez uprawnione jednostki i urzędy zgodnie z wymogami przepisów prawa, wynagrodzenie za przeniesienie autorskich praw majątkowych, sprawowanie nadzoru autorskiego w czasie realizacji robót. </w:t>
      </w:r>
    </w:p>
    <w:p w14:paraId="2035618D" w14:textId="77777777" w:rsidR="00A57912" w:rsidRDefault="00DD0ACC" w:rsidP="00A57912">
      <w:pPr>
        <w:pStyle w:val="Default"/>
        <w:numPr>
          <w:ilvl w:val="0"/>
          <w:numId w:val="7"/>
        </w:numPr>
        <w:jc w:val="both"/>
        <w:rPr>
          <w:rFonts w:ascii="Times New Roman" w:hAnsi="Times New Roman" w:cs="Times New Roman"/>
        </w:rPr>
      </w:pPr>
      <w:r>
        <w:rPr>
          <w:rFonts w:ascii="Times New Roman" w:hAnsi="Times New Roman" w:cs="Times New Roman"/>
        </w:rPr>
        <w:t xml:space="preserve">Zamawiający </w:t>
      </w:r>
      <w:r w:rsidRPr="00EA0929">
        <w:rPr>
          <w:rFonts w:ascii="Times New Roman" w:hAnsi="Times New Roman" w:cs="Times New Roman"/>
        </w:rPr>
        <w:t xml:space="preserve"> </w:t>
      </w:r>
      <w:r>
        <w:rPr>
          <w:rFonts w:ascii="Times New Roman" w:hAnsi="Times New Roman" w:cs="Times New Roman"/>
        </w:rPr>
        <w:t>dopuszcza</w:t>
      </w:r>
      <w:r w:rsidRPr="00EA0929">
        <w:rPr>
          <w:rFonts w:ascii="Times New Roman" w:hAnsi="Times New Roman" w:cs="Times New Roman"/>
        </w:rPr>
        <w:t xml:space="preserve"> rozliczenie wynagrodzenia Wykonawcy</w:t>
      </w:r>
      <w:r>
        <w:rPr>
          <w:rFonts w:ascii="Times New Roman" w:hAnsi="Times New Roman" w:cs="Times New Roman"/>
        </w:rPr>
        <w:t xml:space="preserve"> maksymalnie trzema</w:t>
      </w:r>
      <w:r w:rsidRPr="00EA0929">
        <w:rPr>
          <w:rFonts w:ascii="Times New Roman" w:hAnsi="Times New Roman" w:cs="Times New Roman"/>
        </w:rPr>
        <w:t xml:space="preserve"> </w:t>
      </w:r>
      <w:r w:rsidR="009555DA">
        <w:rPr>
          <w:rFonts w:ascii="Times New Roman" w:hAnsi="Times New Roman" w:cs="Times New Roman"/>
        </w:rPr>
        <w:t>płatnościami</w:t>
      </w:r>
      <w:r w:rsidRPr="00EA0929">
        <w:rPr>
          <w:rFonts w:ascii="Times New Roman" w:hAnsi="Times New Roman" w:cs="Times New Roman"/>
        </w:rPr>
        <w:t xml:space="preserve"> częściowymi w ten sposób, że:</w:t>
      </w:r>
    </w:p>
    <w:p w14:paraId="3888563E" w14:textId="77777777" w:rsidR="00A57912" w:rsidRPr="00A57912" w:rsidRDefault="00DD0ACC" w:rsidP="00A57912">
      <w:pPr>
        <w:pStyle w:val="Default"/>
        <w:numPr>
          <w:ilvl w:val="1"/>
          <w:numId w:val="25"/>
        </w:numPr>
        <w:jc w:val="both"/>
        <w:rPr>
          <w:rFonts w:ascii="Times New Roman" w:hAnsi="Times New Roman" w:cs="Times New Roman"/>
        </w:rPr>
      </w:pPr>
      <w:r w:rsidRPr="00A57912">
        <w:rPr>
          <w:rFonts w:ascii="Times New Roman" w:hAnsi="Times New Roman" w:cs="Times New Roman"/>
        </w:rPr>
        <w:t xml:space="preserve">Pierwsza </w:t>
      </w:r>
      <w:r w:rsidR="009555DA" w:rsidRPr="00A57912">
        <w:rPr>
          <w:rFonts w:ascii="Times New Roman" w:hAnsi="Times New Roman" w:cs="Times New Roman"/>
        </w:rPr>
        <w:t>płatność</w:t>
      </w:r>
      <w:r w:rsidRPr="00A57912">
        <w:rPr>
          <w:rFonts w:ascii="Times New Roman" w:hAnsi="Times New Roman" w:cs="Times New Roman"/>
        </w:rPr>
        <w:t xml:space="preserve"> częściowa </w:t>
      </w:r>
      <w:bookmarkStart w:id="1" w:name="_Hlk139349917"/>
      <w:r w:rsidR="009555DA" w:rsidRPr="00A57912">
        <w:rPr>
          <w:rFonts w:ascii="Times New Roman" w:hAnsi="Times New Roman" w:cs="Times New Roman"/>
        </w:rPr>
        <w:t xml:space="preserve">w wysokości do 40% wynagrodzenia umownego brutto, o którym mowa w § 4 ust. 1 Umowy </w:t>
      </w:r>
      <w:bookmarkEnd w:id="1"/>
      <w:r w:rsidRPr="00A57912">
        <w:rPr>
          <w:rFonts w:ascii="Times New Roman" w:hAnsi="Times New Roman" w:cs="Times New Roman"/>
        </w:rPr>
        <w:t>zostanie</w:t>
      </w:r>
      <w:r w:rsidR="009555DA" w:rsidRPr="00A57912">
        <w:rPr>
          <w:rFonts w:ascii="Times New Roman" w:hAnsi="Times New Roman" w:cs="Times New Roman"/>
        </w:rPr>
        <w:t xml:space="preserve"> wypłacona przez Zamawiającego </w:t>
      </w:r>
      <w:bookmarkStart w:id="2" w:name="_Hlk139350578"/>
      <w:r w:rsidR="009555DA" w:rsidRPr="00A57912">
        <w:rPr>
          <w:rFonts w:ascii="Times New Roman" w:hAnsi="Times New Roman" w:cs="Times New Roman"/>
        </w:rPr>
        <w:t xml:space="preserve">na podstawie faktury częściowej wystawionej </w:t>
      </w:r>
      <w:r w:rsidRPr="00A57912">
        <w:rPr>
          <w:rFonts w:ascii="Times New Roman" w:hAnsi="Times New Roman" w:cs="Times New Roman"/>
        </w:rPr>
        <w:t xml:space="preserve">przez Wykonawcę </w:t>
      </w:r>
      <w:bookmarkEnd w:id="2"/>
      <w:r w:rsidRPr="00A57912">
        <w:rPr>
          <w:rFonts w:ascii="Times New Roman" w:hAnsi="Times New Roman" w:cs="Times New Roman"/>
        </w:rPr>
        <w:t xml:space="preserve">po wykonaniu </w:t>
      </w:r>
      <w:r w:rsidR="009555DA" w:rsidRPr="00A57912">
        <w:rPr>
          <w:rFonts w:ascii="Times New Roman" w:hAnsi="Times New Roman" w:cs="Times New Roman"/>
        </w:rPr>
        <w:t xml:space="preserve">i odbiorze </w:t>
      </w:r>
      <w:r w:rsidRPr="00A57912">
        <w:rPr>
          <w:rFonts w:ascii="Times New Roman" w:hAnsi="Times New Roman" w:cs="Times New Roman"/>
        </w:rPr>
        <w:t>dokumentacji geodezyjno-prawnej (podziałów).</w:t>
      </w:r>
    </w:p>
    <w:p w14:paraId="25BFDE03" w14:textId="77777777" w:rsidR="00A57912" w:rsidRPr="00A57912" w:rsidRDefault="00DD0ACC" w:rsidP="00A57912">
      <w:pPr>
        <w:pStyle w:val="Default"/>
        <w:numPr>
          <w:ilvl w:val="1"/>
          <w:numId w:val="25"/>
        </w:numPr>
        <w:jc w:val="both"/>
        <w:rPr>
          <w:rFonts w:ascii="Times New Roman" w:hAnsi="Times New Roman" w:cs="Times New Roman"/>
        </w:rPr>
      </w:pPr>
      <w:r w:rsidRPr="00A57912">
        <w:rPr>
          <w:rFonts w:ascii="Times New Roman" w:hAnsi="Times New Roman" w:cs="Times New Roman"/>
        </w:rPr>
        <w:t xml:space="preserve">Druga </w:t>
      </w:r>
      <w:r w:rsidR="00A0556C" w:rsidRPr="00A57912">
        <w:rPr>
          <w:rFonts w:ascii="Times New Roman" w:hAnsi="Times New Roman" w:cs="Times New Roman"/>
        </w:rPr>
        <w:t>płatność</w:t>
      </w:r>
      <w:r w:rsidRPr="00A57912">
        <w:rPr>
          <w:rFonts w:ascii="Times New Roman" w:hAnsi="Times New Roman" w:cs="Times New Roman"/>
        </w:rPr>
        <w:t xml:space="preserve"> częściowa</w:t>
      </w:r>
      <w:r w:rsidR="006D54BE" w:rsidRPr="00A57912">
        <w:rPr>
          <w:rFonts w:ascii="Times New Roman" w:hAnsi="Times New Roman" w:cs="Times New Roman"/>
        </w:rPr>
        <w:t xml:space="preserve"> w wysokości do 40% wynagrodzenia umownego brutto, o którym mowa w § 4 ust. 1 Umowy </w:t>
      </w:r>
      <w:r w:rsidRPr="00A57912">
        <w:rPr>
          <w:rFonts w:ascii="Times New Roman" w:hAnsi="Times New Roman" w:cs="Times New Roman"/>
        </w:rPr>
        <w:t>zostanie wy</w:t>
      </w:r>
      <w:r w:rsidR="001E7B8A" w:rsidRPr="00A57912">
        <w:rPr>
          <w:rFonts w:ascii="Times New Roman" w:hAnsi="Times New Roman" w:cs="Times New Roman"/>
        </w:rPr>
        <w:t>płacona</w:t>
      </w:r>
      <w:r w:rsidRPr="00A57912">
        <w:rPr>
          <w:rFonts w:ascii="Times New Roman" w:hAnsi="Times New Roman" w:cs="Times New Roman"/>
        </w:rPr>
        <w:t xml:space="preserve"> przez </w:t>
      </w:r>
      <w:r w:rsidR="001E7B8A" w:rsidRPr="00A57912">
        <w:rPr>
          <w:rFonts w:ascii="Times New Roman" w:hAnsi="Times New Roman" w:cs="Times New Roman"/>
        </w:rPr>
        <w:t>Zamawiającego</w:t>
      </w:r>
      <w:r w:rsidRPr="00A57912">
        <w:rPr>
          <w:rFonts w:ascii="Times New Roman" w:hAnsi="Times New Roman" w:cs="Times New Roman"/>
        </w:rPr>
        <w:t xml:space="preserve"> </w:t>
      </w:r>
      <w:r w:rsidR="001E7B8A" w:rsidRPr="00A57912">
        <w:rPr>
          <w:rFonts w:ascii="Times New Roman" w:hAnsi="Times New Roman" w:cs="Times New Roman"/>
        </w:rPr>
        <w:t xml:space="preserve">na podstawie faktury częściowej wystawionej przez Wykonawcę </w:t>
      </w:r>
      <w:r w:rsidRPr="00A57912">
        <w:rPr>
          <w:rFonts w:ascii="Times New Roman" w:hAnsi="Times New Roman" w:cs="Times New Roman"/>
        </w:rPr>
        <w:t xml:space="preserve">na </w:t>
      </w:r>
      <w:r w:rsidR="001E7B8A" w:rsidRPr="00A57912">
        <w:rPr>
          <w:rFonts w:ascii="Times New Roman" w:hAnsi="Times New Roman" w:cs="Times New Roman"/>
        </w:rPr>
        <w:t xml:space="preserve">  </w:t>
      </w:r>
      <w:r w:rsidRPr="00A57912">
        <w:rPr>
          <w:rFonts w:ascii="Times New Roman" w:hAnsi="Times New Roman" w:cs="Times New Roman"/>
        </w:rPr>
        <w:t>kwotę stanowiącą do 40% wynagrodzenia umownego brutto, o którym mowa w § 4 ust. 1 Umowy, po złożeniu wniosku o uzyskanie Decyzji ZRID,</w:t>
      </w:r>
    </w:p>
    <w:p w14:paraId="0E847E58" w14:textId="77777777" w:rsidR="00A57912" w:rsidRPr="00A57912" w:rsidRDefault="001E7B8A" w:rsidP="00A57912">
      <w:pPr>
        <w:pStyle w:val="Default"/>
        <w:numPr>
          <w:ilvl w:val="1"/>
          <w:numId w:val="25"/>
        </w:numPr>
        <w:jc w:val="both"/>
        <w:rPr>
          <w:rFonts w:ascii="Times New Roman" w:hAnsi="Times New Roman" w:cs="Times New Roman"/>
        </w:rPr>
      </w:pPr>
      <w:r w:rsidRPr="00A57912">
        <w:rPr>
          <w:rFonts w:ascii="Times New Roman" w:hAnsi="Times New Roman" w:cs="Times New Roman"/>
        </w:rPr>
        <w:t>Płatnoś</w:t>
      </w:r>
      <w:r w:rsidR="008A6D98" w:rsidRPr="00A57912">
        <w:rPr>
          <w:rFonts w:ascii="Times New Roman" w:hAnsi="Times New Roman" w:cs="Times New Roman"/>
        </w:rPr>
        <w:t>ć</w:t>
      </w:r>
      <w:r w:rsidR="00DD0ACC" w:rsidRPr="00A57912">
        <w:rPr>
          <w:rFonts w:ascii="Times New Roman" w:hAnsi="Times New Roman" w:cs="Times New Roman"/>
        </w:rPr>
        <w:t xml:space="preserve"> końcowa</w:t>
      </w:r>
      <w:r w:rsidR="008A6D98" w:rsidRPr="00A57912">
        <w:rPr>
          <w:rFonts w:ascii="Times New Roman" w:hAnsi="Times New Roman" w:cs="Times New Roman"/>
        </w:rPr>
        <w:t xml:space="preserve"> obejmująca pozostałą kwotę wynagrodzenia brutto, o którym mowa w § 4 ust. 1 Umowy</w:t>
      </w:r>
      <w:r w:rsidR="00DD0ACC" w:rsidRPr="00A57912">
        <w:rPr>
          <w:rFonts w:ascii="Times New Roman" w:hAnsi="Times New Roman" w:cs="Times New Roman"/>
        </w:rPr>
        <w:t xml:space="preserve"> zostanie wy</w:t>
      </w:r>
      <w:r w:rsidR="008A6D98" w:rsidRPr="00A57912">
        <w:rPr>
          <w:rFonts w:ascii="Times New Roman" w:hAnsi="Times New Roman" w:cs="Times New Roman"/>
        </w:rPr>
        <w:t>płacona</w:t>
      </w:r>
      <w:r w:rsidR="00DD0ACC" w:rsidRPr="00A57912">
        <w:rPr>
          <w:rFonts w:ascii="Times New Roman" w:hAnsi="Times New Roman" w:cs="Times New Roman"/>
        </w:rPr>
        <w:t xml:space="preserve"> przez </w:t>
      </w:r>
      <w:r w:rsidR="008A6D98" w:rsidRPr="00A57912">
        <w:rPr>
          <w:rFonts w:ascii="Times New Roman" w:hAnsi="Times New Roman" w:cs="Times New Roman"/>
        </w:rPr>
        <w:t>Zamawiającego</w:t>
      </w:r>
      <w:r w:rsidR="00DD0ACC" w:rsidRPr="00A57912">
        <w:rPr>
          <w:rFonts w:ascii="Times New Roman" w:hAnsi="Times New Roman" w:cs="Times New Roman"/>
        </w:rPr>
        <w:t xml:space="preserve"> na </w:t>
      </w:r>
      <w:bookmarkStart w:id="3" w:name="_Hlk139351208"/>
      <w:r w:rsidR="008A6D98" w:rsidRPr="00A57912">
        <w:rPr>
          <w:rFonts w:ascii="Times New Roman" w:hAnsi="Times New Roman" w:cs="Times New Roman"/>
        </w:rPr>
        <w:t>podstawie faktury końcowej</w:t>
      </w:r>
      <w:bookmarkEnd w:id="3"/>
      <w:r w:rsidR="00DD0ACC" w:rsidRPr="00A57912">
        <w:rPr>
          <w:rFonts w:ascii="Times New Roman" w:hAnsi="Times New Roman" w:cs="Times New Roman"/>
        </w:rPr>
        <w:t xml:space="preserve"> po wykonaniu całości </w:t>
      </w:r>
      <w:r w:rsidR="00DD0ACC" w:rsidRPr="00A57912">
        <w:rPr>
          <w:rFonts w:ascii="Times New Roman" w:hAnsi="Times New Roman" w:cs="Times New Roman"/>
          <w:sz w:val="23"/>
          <w:szCs w:val="23"/>
        </w:rPr>
        <w:t>przedmiotu umowy wraz z uzyskaniem Decyzji ZRID i podpisaniu przez Strony protokołu zdawczo-odbiorczego.</w:t>
      </w:r>
    </w:p>
    <w:p w14:paraId="6D41E030" w14:textId="0BEFAB52" w:rsidR="009F7F8C" w:rsidRPr="00A57912" w:rsidRDefault="009F7F8C" w:rsidP="00A57912">
      <w:pPr>
        <w:pStyle w:val="Default"/>
        <w:numPr>
          <w:ilvl w:val="1"/>
          <w:numId w:val="25"/>
        </w:numPr>
        <w:jc w:val="both"/>
        <w:rPr>
          <w:rFonts w:ascii="Times New Roman" w:hAnsi="Times New Roman" w:cs="Times New Roman"/>
        </w:rPr>
      </w:pPr>
      <w:r w:rsidRPr="00A57912">
        <w:rPr>
          <w:rFonts w:ascii="Times New Roman" w:hAnsi="Times New Roman" w:cs="Times New Roman"/>
          <w:sz w:val="23"/>
          <w:szCs w:val="23"/>
        </w:rPr>
        <w:t>Zamawiający może odmówić wy</w:t>
      </w:r>
      <w:r w:rsidR="008A6D98" w:rsidRPr="00A57912">
        <w:rPr>
          <w:rFonts w:ascii="Times New Roman" w:hAnsi="Times New Roman" w:cs="Times New Roman"/>
          <w:sz w:val="23"/>
          <w:szCs w:val="23"/>
        </w:rPr>
        <w:t>płacenia płatności częściowej.</w:t>
      </w:r>
    </w:p>
    <w:p w14:paraId="1185FB3B" w14:textId="651369AA" w:rsidR="004F15C3" w:rsidRDefault="004F15C3" w:rsidP="001A7A0E">
      <w:pPr>
        <w:pStyle w:val="Default"/>
        <w:ind w:left="709" w:hanging="284"/>
        <w:jc w:val="both"/>
        <w:rPr>
          <w:rFonts w:ascii="Times New Roman" w:hAnsi="Times New Roman" w:cs="Times New Roman"/>
        </w:rPr>
      </w:pPr>
      <w:r>
        <w:rPr>
          <w:rFonts w:ascii="Times New Roman" w:hAnsi="Times New Roman" w:cs="Times New Roman"/>
        </w:rPr>
        <w:t xml:space="preserve">4. </w:t>
      </w:r>
      <w:r w:rsidRPr="004F15C3">
        <w:rPr>
          <w:rFonts w:ascii="Times New Roman" w:hAnsi="Times New Roman" w:cs="Times New Roman"/>
        </w:rPr>
        <w:t>Wynagrodzenie płatne będzie przelewem na rachunek bankowy Wykonawcy wskazany na fakturze VAT, w terminie do 30 dni od daty otrzymania przez Zamawiającego faktury</w:t>
      </w:r>
      <w:r>
        <w:rPr>
          <w:rFonts w:ascii="Times New Roman" w:hAnsi="Times New Roman" w:cs="Times New Roman"/>
        </w:rPr>
        <w:t>.</w:t>
      </w:r>
    </w:p>
    <w:p w14:paraId="6BA0120D" w14:textId="74440072" w:rsidR="004F15C3" w:rsidRPr="004F15C3" w:rsidRDefault="004F15C3" w:rsidP="001A7A0E">
      <w:pPr>
        <w:pStyle w:val="Default"/>
        <w:ind w:left="709" w:hanging="284"/>
        <w:jc w:val="both"/>
        <w:rPr>
          <w:rFonts w:ascii="Times New Roman" w:hAnsi="Times New Roman" w:cs="Times New Roman"/>
        </w:rPr>
      </w:pPr>
      <w:r>
        <w:rPr>
          <w:rFonts w:ascii="Times New Roman" w:hAnsi="Times New Roman" w:cs="Times New Roman"/>
        </w:rPr>
        <w:t xml:space="preserve">5. </w:t>
      </w:r>
      <w:r w:rsidRPr="004F15C3">
        <w:rPr>
          <w:rFonts w:ascii="Times New Roman" w:hAnsi="Times New Roman" w:cs="Times New Roman"/>
        </w:rPr>
        <w:t>Za nieterminowe płatności faktur, Wykonawca ma prawo naliczyć odsetki ustawowe.</w:t>
      </w:r>
    </w:p>
    <w:p w14:paraId="3215A0E2" w14:textId="3BCA6C48" w:rsidR="004F15C3" w:rsidRPr="009D76E5" w:rsidRDefault="004F15C3" w:rsidP="001A7A0E">
      <w:pPr>
        <w:pStyle w:val="Default"/>
        <w:ind w:left="709" w:hanging="284"/>
        <w:jc w:val="both"/>
        <w:rPr>
          <w:rFonts w:ascii="Times New Roman" w:hAnsi="Times New Roman" w:cs="Times New Roman"/>
        </w:rPr>
      </w:pPr>
      <w:r>
        <w:rPr>
          <w:rFonts w:ascii="Times New Roman" w:hAnsi="Times New Roman" w:cs="Times New Roman"/>
        </w:rPr>
        <w:t xml:space="preserve">6. </w:t>
      </w:r>
      <w:r w:rsidRPr="004F15C3">
        <w:rPr>
          <w:rFonts w:ascii="Times New Roman" w:hAnsi="Times New Roman" w:cs="Times New Roman"/>
        </w:rPr>
        <w:t>Wykonawca zobowiązuje się do dostarczenia faktury w formie (niepotrzebne skreślić): papierowej (tradycyjnej) / w formie faktury elektronicznej ustrukturyzowanej. Zamawiający oświadcza, że posiada Numer Identyfikacji Podatkowej 664-19-85-659.</w:t>
      </w:r>
    </w:p>
    <w:p w14:paraId="27CFF41C" w14:textId="77777777" w:rsidR="00DD0ACC" w:rsidRPr="002C5B40" w:rsidRDefault="00DD0ACC" w:rsidP="001A7A0E">
      <w:pPr>
        <w:autoSpaceDE w:val="0"/>
        <w:autoSpaceDN w:val="0"/>
        <w:adjustRightInd w:val="0"/>
        <w:spacing w:after="0" w:line="240" w:lineRule="auto"/>
        <w:jc w:val="both"/>
        <w:rPr>
          <w:rFonts w:ascii="Times New Roman" w:hAnsi="Times New Roman"/>
          <w:sz w:val="24"/>
          <w:szCs w:val="24"/>
          <w:lang w:eastAsia="pl-PL"/>
        </w:rPr>
      </w:pPr>
    </w:p>
    <w:p w14:paraId="6FD49BED" w14:textId="77777777" w:rsidR="00DD0ACC" w:rsidRDefault="00DD0ACC" w:rsidP="00531C12">
      <w:pPr>
        <w:jc w:val="center"/>
        <w:rPr>
          <w:rFonts w:ascii="Times New Roman" w:hAnsi="Times New Roman"/>
          <w:b/>
          <w:sz w:val="24"/>
          <w:szCs w:val="24"/>
        </w:rPr>
      </w:pPr>
      <w:bookmarkStart w:id="4" w:name="_Hlk139895127"/>
      <w:r w:rsidRPr="002C5B40">
        <w:rPr>
          <w:rFonts w:ascii="Times New Roman" w:hAnsi="Times New Roman"/>
          <w:b/>
          <w:color w:val="000000"/>
          <w:sz w:val="24"/>
          <w:szCs w:val="24"/>
        </w:rPr>
        <w:t xml:space="preserve">§ </w:t>
      </w:r>
      <w:r w:rsidRPr="002C5B40">
        <w:rPr>
          <w:rFonts w:ascii="Times New Roman" w:hAnsi="Times New Roman"/>
          <w:b/>
          <w:sz w:val="24"/>
          <w:szCs w:val="24"/>
        </w:rPr>
        <w:t>5</w:t>
      </w:r>
    </w:p>
    <w:bookmarkEnd w:id="4"/>
    <w:p w14:paraId="70F35B8A" w14:textId="4F948A28" w:rsidR="000A2DF1" w:rsidRDefault="000A2DF1" w:rsidP="00531C12">
      <w:pPr>
        <w:jc w:val="center"/>
        <w:rPr>
          <w:rFonts w:ascii="Times New Roman" w:hAnsi="Times New Roman"/>
          <w:b/>
          <w:sz w:val="24"/>
          <w:szCs w:val="24"/>
        </w:rPr>
      </w:pPr>
      <w:r>
        <w:rPr>
          <w:rFonts w:ascii="Times New Roman" w:hAnsi="Times New Roman"/>
          <w:b/>
          <w:sz w:val="24"/>
          <w:szCs w:val="24"/>
        </w:rPr>
        <w:t>KADRA TECHNICZNA</w:t>
      </w:r>
    </w:p>
    <w:p w14:paraId="5C17F70E" w14:textId="763CB086" w:rsidR="000A2DF1" w:rsidRDefault="000A2DF1" w:rsidP="00E74B29">
      <w:pPr>
        <w:pStyle w:val="Akapitzlist"/>
        <w:numPr>
          <w:ilvl w:val="1"/>
          <w:numId w:val="2"/>
        </w:numPr>
        <w:tabs>
          <w:tab w:val="clear" w:pos="1440"/>
        </w:tabs>
        <w:ind w:left="426"/>
        <w:rPr>
          <w:rFonts w:ascii="Times New Roman" w:hAnsi="Times New Roman"/>
          <w:bCs/>
          <w:sz w:val="24"/>
          <w:szCs w:val="24"/>
        </w:rPr>
      </w:pPr>
      <w:r>
        <w:rPr>
          <w:rFonts w:ascii="Times New Roman" w:hAnsi="Times New Roman"/>
          <w:bCs/>
          <w:sz w:val="24"/>
          <w:szCs w:val="24"/>
        </w:rPr>
        <w:t>Branża drogowa ………………………………………………………………………………………………………………………………………………………………….</w:t>
      </w:r>
    </w:p>
    <w:p w14:paraId="0AB5AB13" w14:textId="08F1C6F1" w:rsidR="000A2DF1" w:rsidRDefault="000A2DF1" w:rsidP="000A2DF1">
      <w:pPr>
        <w:pStyle w:val="Akapitzlist"/>
        <w:numPr>
          <w:ilvl w:val="1"/>
          <w:numId w:val="2"/>
        </w:numPr>
        <w:tabs>
          <w:tab w:val="clear" w:pos="1440"/>
        </w:tabs>
        <w:ind w:left="426"/>
        <w:rPr>
          <w:rFonts w:ascii="Times New Roman" w:hAnsi="Times New Roman"/>
          <w:bCs/>
          <w:sz w:val="24"/>
          <w:szCs w:val="24"/>
        </w:rPr>
      </w:pPr>
      <w:r>
        <w:rPr>
          <w:rFonts w:ascii="Times New Roman" w:hAnsi="Times New Roman"/>
          <w:bCs/>
          <w:sz w:val="24"/>
          <w:szCs w:val="24"/>
        </w:rPr>
        <w:lastRenderedPageBreak/>
        <w:t xml:space="preserve">Branża </w:t>
      </w:r>
      <w:proofErr w:type="spellStart"/>
      <w:r>
        <w:rPr>
          <w:rFonts w:ascii="Times New Roman" w:hAnsi="Times New Roman"/>
          <w:bCs/>
          <w:sz w:val="24"/>
          <w:szCs w:val="24"/>
        </w:rPr>
        <w:t>wod</w:t>
      </w:r>
      <w:proofErr w:type="spellEnd"/>
      <w:r>
        <w:rPr>
          <w:rFonts w:ascii="Times New Roman" w:hAnsi="Times New Roman"/>
          <w:bCs/>
          <w:sz w:val="24"/>
          <w:szCs w:val="24"/>
        </w:rPr>
        <w:t xml:space="preserve"> </w:t>
      </w:r>
      <w:proofErr w:type="spellStart"/>
      <w:r>
        <w:rPr>
          <w:rFonts w:ascii="Times New Roman" w:hAnsi="Times New Roman"/>
          <w:bCs/>
          <w:sz w:val="24"/>
          <w:szCs w:val="24"/>
        </w:rPr>
        <w:t>kan</w:t>
      </w:r>
      <w:proofErr w:type="spellEnd"/>
      <w:r>
        <w:rPr>
          <w:rFonts w:ascii="Times New Roman" w:hAnsi="Times New Roman"/>
          <w:bCs/>
          <w:sz w:val="24"/>
          <w:szCs w:val="24"/>
        </w:rPr>
        <w:t xml:space="preserve"> gaz ……………………………………………………………………………………………………………………………………………………………………</w:t>
      </w:r>
      <w:r w:rsidR="00E74B29">
        <w:rPr>
          <w:rFonts w:ascii="Times New Roman" w:hAnsi="Times New Roman"/>
          <w:bCs/>
          <w:sz w:val="24"/>
          <w:szCs w:val="24"/>
        </w:rPr>
        <w:t>…………………………</w:t>
      </w:r>
    </w:p>
    <w:p w14:paraId="7B8FCD2A" w14:textId="2C34B8CD" w:rsidR="00E74B29" w:rsidRDefault="00E74B29" w:rsidP="000A2DF1">
      <w:pPr>
        <w:pStyle w:val="Akapitzlist"/>
        <w:numPr>
          <w:ilvl w:val="1"/>
          <w:numId w:val="2"/>
        </w:numPr>
        <w:tabs>
          <w:tab w:val="clear" w:pos="1440"/>
        </w:tabs>
        <w:ind w:left="426"/>
        <w:rPr>
          <w:rFonts w:ascii="Times New Roman" w:hAnsi="Times New Roman"/>
          <w:bCs/>
          <w:sz w:val="24"/>
          <w:szCs w:val="24"/>
        </w:rPr>
      </w:pPr>
      <w:r>
        <w:rPr>
          <w:rFonts w:ascii="Times New Roman" w:hAnsi="Times New Roman"/>
          <w:bCs/>
          <w:sz w:val="24"/>
          <w:szCs w:val="24"/>
        </w:rPr>
        <w:t>Branża elektroenergetyczna, teletechniczna ………………………………………………………………………………………………………………………………………………………………………………………………</w:t>
      </w:r>
    </w:p>
    <w:p w14:paraId="01F3FE68" w14:textId="3F7CBE92" w:rsidR="003956DB" w:rsidRPr="003956DB" w:rsidRDefault="003956DB" w:rsidP="003956DB">
      <w:pPr>
        <w:jc w:val="center"/>
        <w:rPr>
          <w:rFonts w:ascii="Times New Roman" w:hAnsi="Times New Roman"/>
          <w:b/>
          <w:sz w:val="24"/>
          <w:szCs w:val="24"/>
        </w:rPr>
      </w:pPr>
      <w:r w:rsidRPr="003956DB">
        <w:rPr>
          <w:rFonts w:ascii="Times New Roman" w:hAnsi="Times New Roman"/>
          <w:b/>
          <w:color w:val="000000"/>
          <w:sz w:val="24"/>
          <w:szCs w:val="24"/>
        </w:rPr>
        <w:t xml:space="preserve">§ </w:t>
      </w:r>
      <w:r>
        <w:rPr>
          <w:rFonts w:ascii="Times New Roman" w:hAnsi="Times New Roman"/>
          <w:b/>
          <w:sz w:val="24"/>
          <w:szCs w:val="24"/>
        </w:rPr>
        <w:t>6</w:t>
      </w:r>
    </w:p>
    <w:p w14:paraId="124FF9B2" w14:textId="62F02CDB" w:rsidR="000A2DF1" w:rsidRPr="000A2DF1" w:rsidRDefault="000A2DF1" w:rsidP="000A2DF1">
      <w:pPr>
        <w:ind w:left="66"/>
        <w:jc w:val="center"/>
        <w:rPr>
          <w:rFonts w:ascii="Times New Roman" w:hAnsi="Times New Roman"/>
          <w:b/>
          <w:sz w:val="24"/>
          <w:szCs w:val="24"/>
        </w:rPr>
      </w:pPr>
      <w:r w:rsidRPr="000A2DF1">
        <w:rPr>
          <w:rFonts w:ascii="Times New Roman" w:hAnsi="Times New Roman"/>
          <w:b/>
          <w:sz w:val="24"/>
          <w:szCs w:val="24"/>
        </w:rPr>
        <w:t>ODBIORY</w:t>
      </w:r>
    </w:p>
    <w:p w14:paraId="3D903D14" w14:textId="6E1D0DC4" w:rsidR="00DD0ACC" w:rsidRPr="00E74B29" w:rsidRDefault="000A2DF1" w:rsidP="00E74B29">
      <w:pPr>
        <w:rPr>
          <w:rFonts w:ascii="Times New Roman" w:hAnsi="Times New Roman"/>
          <w:bCs/>
          <w:sz w:val="24"/>
          <w:szCs w:val="24"/>
        </w:rPr>
      </w:pPr>
      <w:r w:rsidRPr="00E74B29">
        <w:rPr>
          <w:rFonts w:ascii="Times New Roman" w:hAnsi="Times New Roman"/>
          <w:bCs/>
          <w:sz w:val="24"/>
          <w:szCs w:val="24"/>
        </w:rPr>
        <w:t xml:space="preserve">1. Projektant przekaże Zamawiającemu kompletną i zgodną z umową Dokumentację w siedzibie Zamawiającego, w terminie określonym w §3 umowy. </w:t>
      </w:r>
    </w:p>
    <w:p w14:paraId="61840FD1" w14:textId="77777777" w:rsidR="00DD0ACC" w:rsidRPr="00614D5B" w:rsidRDefault="00DD0ACC" w:rsidP="007E197B">
      <w:pPr>
        <w:autoSpaceDE w:val="0"/>
        <w:autoSpaceDN w:val="0"/>
        <w:adjustRightInd w:val="0"/>
        <w:spacing w:after="11" w:line="240" w:lineRule="auto"/>
        <w:jc w:val="both"/>
        <w:rPr>
          <w:rFonts w:ascii="Times New Roman" w:hAnsi="Times New Roman"/>
          <w:color w:val="000000"/>
          <w:sz w:val="24"/>
          <w:szCs w:val="24"/>
          <w:lang w:eastAsia="pl-PL"/>
        </w:rPr>
      </w:pPr>
      <w:r w:rsidRPr="00614D5B">
        <w:rPr>
          <w:rFonts w:ascii="Times New Roman" w:hAnsi="Times New Roman"/>
          <w:color w:val="000000"/>
          <w:sz w:val="24"/>
          <w:szCs w:val="24"/>
          <w:lang w:eastAsia="pl-PL"/>
        </w:rPr>
        <w:t xml:space="preserve">2. Przekazanie prac projektowych odbędzie się na podstawie pisemnego pokwitowania potwierdzającego, w jakiej ilości i w jakiej dacie zostały one złożone przez Projektanta u Zamawiającego, z zastrzeżeniem, że pokwitowanie to nie stanowi potwierdzenia dokonania przez Zamawiającego odbioru prac projektowych - Dokumentacji. </w:t>
      </w:r>
    </w:p>
    <w:p w14:paraId="225F9FD1" w14:textId="77777777" w:rsidR="00DD0ACC" w:rsidRPr="00614D5B" w:rsidRDefault="00DD0ACC" w:rsidP="007E197B">
      <w:pPr>
        <w:autoSpaceDE w:val="0"/>
        <w:autoSpaceDN w:val="0"/>
        <w:adjustRightInd w:val="0"/>
        <w:spacing w:after="11" w:line="240" w:lineRule="auto"/>
        <w:jc w:val="both"/>
        <w:rPr>
          <w:rFonts w:ascii="Times New Roman" w:hAnsi="Times New Roman"/>
          <w:color w:val="000000"/>
          <w:sz w:val="24"/>
          <w:szCs w:val="24"/>
          <w:lang w:eastAsia="pl-PL"/>
        </w:rPr>
      </w:pPr>
      <w:r w:rsidRPr="00614D5B">
        <w:rPr>
          <w:rFonts w:ascii="Times New Roman" w:hAnsi="Times New Roman"/>
          <w:color w:val="000000"/>
          <w:sz w:val="24"/>
          <w:szCs w:val="24"/>
          <w:lang w:eastAsia="pl-PL"/>
        </w:rPr>
        <w:t xml:space="preserve">3. Zamawiający w terminie do 30 dni dokona sprawdzenia zgodności przekazanej Dokumentacji z zakresem umowy i sporządzi protokół zdawczo-odbiorczy, w którym potwierdzi dokonanie końcowego odbioru prac projektowych. Zamawiający zastrzega sobie możliwość przedłużenia odbioru do 60 dni w przypadku opracowań skomplikowanych, wielobranżowych. </w:t>
      </w:r>
    </w:p>
    <w:p w14:paraId="4982D510" w14:textId="77777777" w:rsidR="00DD0ACC" w:rsidRPr="00614D5B" w:rsidRDefault="00DD0ACC" w:rsidP="007E197B">
      <w:pPr>
        <w:autoSpaceDE w:val="0"/>
        <w:autoSpaceDN w:val="0"/>
        <w:adjustRightInd w:val="0"/>
        <w:spacing w:after="11" w:line="240" w:lineRule="auto"/>
        <w:jc w:val="both"/>
        <w:rPr>
          <w:rFonts w:ascii="Times New Roman" w:hAnsi="Times New Roman"/>
          <w:color w:val="000000"/>
          <w:sz w:val="24"/>
          <w:szCs w:val="24"/>
          <w:lang w:eastAsia="pl-PL"/>
        </w:rPr>
      </w:pPr>
      <w:r w:rsidRPr="00614D5B">
        <w:rPr>
          <w:rFonts w:ascii="Times New Roman" w:hAnsi="Times New Roman"/>
          <w:color w:val="000000"/>
          <w:sz w:val="24"/>
          <w:szCs w:val="24"/>
          <w:lang w:eastAsia="pl-PL"/>
        </w:rPr>
        <w:t xml:space="preserve">4. W razie stwierdzenia w przekazanej Dokumentacji braku dokumentów, uzgodnień, opinii i innych elementów opracowania, wymienionych w niniejszej umowie i w opisie przedmiotu zamówienia lub wymaganych w obowiązujących na dzień przekazania przepisach, lub stwierdzenia przez Zamawiającego innych wad lub braków w Dokumentacji, Zamawiający odmówi dokonania odbioru i wyznaczy Projektantowi termin do uzupełnienia braków lub usunięcia wad. Wyznaczenie terminu do uzupełnienia braków lub usunięcia wad nie zmienia terminu wykonania przedmiotu umowy. </w:t>
      </w:r>
    </w:p>
    <w:p w14:paraId="3B34B33C" w14:textId="77777777" w:rsidR="00DD0ACC" w:rsidRPr="00614D5B" w:rsidRDefault="00DD0ACC" w:rsidP="007E197B">
      <w:pPr>
        <w:autoSpaceDE w:val="0"/>
        <w:autoSpaceDN w:val="0"/>
        <w:adjustRightInd w:val="0"/>
        <w:spacing w:after="11" w:line="240" w:lineRule="auto"/>
        <w:jc w:val="both"/>
        <w:rPr>
          <w:rFonts w:ascii="Times New Roman" w:hAnsi="Times New Roman"/>
          <w:color w:val="000000"/>
          <w:sz w:val="24"/>
          <w:szCs w:val="24"/>
          <w:lang w:eastAsia="pl-PL"/>
        </w:rPr>
      </w:pPr>
      <w:r w:rsidRPr="00614D5B">
        <w:rPr>
          <w:rFonts w:ascii="Times New Roman" w:hAnsi="Times New Roman"/>
          <w:color w:val="000000"/>
          <w:sz w:val="24"/>
          <w:szCs w:val="24"/>
          <w:lang w:eastAsia="pl-PL"/>
        </w:rPr>
        <w:t xml:space="preserve">5. Po usunięciu wad/braków w Dokumentacji w terminie wskazanym przez Zamawiającego, Projektant ponownie przedstawi Zamawiającemu Dokumentację będącą przedmiotem niniejszej umowy do odbioru. </w:t>
      </w:r>
    </w:p>
    <w:p w14:paraId="6FCCD844" w14:textId="77777777" w:rsidR="00DD0ACC" w:rsidRPr="00614D5B" w:rsidRDefault="00DD0ACC" w:rsidP="007E197B">
      <w:pPr>
        <w:autoSpaceDE w:val="0"/>
        <w:autoSpaceDN w:val="0"/>
        <w:adjustRightInd w:val="0"/>
        <w:spacing w:after="11" w:line="240" w:lineRule="auto"/>
        <w:jc w:val="both"/>
        <w:rPr>
          <w:rFonts w:ascii="Times New Roman" w:hAnsi="Times New Roman"/>
          <w:color w:val="000000"/>
          <w:sz w:val="24"/>
          <w:szCs w:val="24"/>
          <w:lang w:eastAsia="pl-PL"/>
        </w:rPr>
      </w:pPr>
      <w:r w:rsidRPr="00614D5B">
        <w:rPr>
          <w:rFonts w:ascii="Times New Roman" w:hAnsi="Times New Roman"/>
          <w:color w:val="000000"/>
          <w:sz w:val="24"/>
          <w:szCs w:val="24"/>
          <w:lang w:eastAsia="pl-PL"/>
        </w:rPr>
        <w:t xml:space="preserve">6. Datę wskazaną w pokwitowaniu przekazania, o którym mowa w ust. 2 traktuje się jako datę wykonania przedmiotu umowy, o ile prawidłowość realizacji przedmiotu umowy została potwierdzona przez Zamawiającego postanowieniami protokołu zdawczo-odbiorczego, o którym mowa w ust.3. </w:t>
      </w:r>
    </w:p>
    <w:p w14:paraId="20918FE2" w14:textId="77777777" w:rsidR="00DD0ACC" w:rsidRPr="00614D5B" w:rsidRDefault="00DD0ACC" w:rsidP="007E197B">
      <w:pPr>
        <w:autoSpaceDE w:val="0"/>
        <w:autoSpaceDN w:val="0"/>
        <w:adjustRightInd w:val="0"/>
        <w:spacing w:after="0" w:line="240" w:lineRule="auto"/>
        <w:jc w:val="both"/>
        <w:rPr>
          <w:rFonts w:ascii="Times New Roman" w:hAnsi="Times New Roman"/>
          <w:color w:val="000000"/>
          <w:sz w:val="24"/>
          <w:szCs w:val="24"/>
          <w:lang w:eastAsia="pl-PL"/>
        </w:rPr>
      </w:pPr>
      <w:r w:rsidRPr="00614D5B">
        <w:rPr>
          <w:rFonts w:ascii="Times New Roman" w:hAnsi="Times New Roman"/>
          <w:color w:val="000000"/>
          <w:sz w:val="24"/>
          <w:szCs w:val="24"/>
          <w:lang w:eastAsia="pl-PL"/>
        </w:rPr>
        <w:t xml:space="preserve">7. Do Dokumentacji składanej Zamawiającemu Projektant załączy wykaz opracowań Dokumentacji oraz pisemne oświadczenie, że Dokumentacja będąca przedmiotem </w:t>
      </w:r>
    </w:p>
    <w:p w14:paraId="0B49893A" w14:textId="77777777" w:rsidR="00DD0ACC" w:rsidRPr="00614D5B" w:rsidRDefault="00DD0ACC" w:rsidP="007E197B">
      <w:pPr>
        <w:autoSpaceDE w:val="0"/>
        <w:autoSpaceDN w:val="0"/>
        <w:adjustRightInd w:val="0"/>
        <w:spacing w:after="0" w:line="240" w:lineRule="auto"/>
        <w:jc w:val="both"/>
        <w:rPr>
          <w:rFonts w:ascii="Times New Roman" w:hAnsi="Times New Roman"/>
          <w:sz w:val="24"/>
          <w:szCs w:val="24"/>
          <w:lang w:eastAsia="pl-PL"/>
        </w:rPr>
      </w:pPr>
      <w:r w:rsidRPr="00614D5B">
        <w:rPr>
          <w:rFonts w:ascii="Times New Roman" w:hAnsi="Times New Roman"/>
          <w:sz w:val="24"/>
          <w:szCs w:val="24"/>
          <w:lang w:eastAsia="pl-PL"/>
        </w:rPr>
        <w:t xml:space="preserve">niniejszej umowy jest wykonana zgodnie z umową i jest kompletna z punktu widzenia celu, któremu ma służyć oraz zgodna z obowiązującymi przepisami, normami oraz zasadami wiedzy technicznej. Wykaz opracowań oraz pisemne oświadczenie o których mowa wyżej stanowią integralną część przedmiotu umowy </w:t>
      </w:r>
    </w:p>
    <w:p w14:paraId="1F222B6C" w14:textId="77777777" w:rsidR="00DD0ACC" w:rsidRPr="00614D5B" w:rsidRDefault="00DD0ACC" w:rsidP="007E197B">
      <w:pPr>
        <w:autoSpaceDE w:val="0"/>
        <w:autoSpaceDN w:val="0"/>
        <w:adjustRightInd w:val="0"/>
        <w:spacing w:after="10" w:line="240" w:lineRule="auto"/>
        <w:jc w:val="both"/>
        <w:rPr>
          <w:rFonts w:ascii="Times New Roman" w:hAnsi="Times New Roman"/>
          <w:sz w:val="24"/>
          <w:szCs w:val="24"/>
          <w:lang w:eastAsia="pl-PL"/>
        </w:rPr>
      </w:pPr>
      <w:r w:rsidRPr="00614D5B">
        <w:rPr>
          <w:rFonts w:ascii="Times New Roman" w:hAnsi="Times New Roman"/>
          <w:sz w:val="24"/>
          <w:szCs w:val="24"/>
          <w:lang w:eastAsia="pl-PL"/>
        </w:rPr>
        <w:t xml:space="preserve">8. Brak oświadczenia, o którym mowa w ust.7 skutkować będzie nienależytym wykonaniem przedmiotu umowy. </w:t>
      </w:r>
    </w:p>
    <w:p w14:paraId="7CE88E4B" w14:textId="77777777" w:rsidR="00DD0ACC" w:rsidRPr="00614D5B" w:rsidRDefault="00DD0ACC" w:rsidP="007E197B">
      <w:pPr>
        <w:autoSpaceDE w:val="0"/>
        <w:autoSpaceDN w:val="0"/>
        <w:adjustRightInd w:val="0"/>
        <w:spacing w:after="10" w:line="240" w:lineRule="auto"/>
        <w:jc w:val="both"/>
        <w:rPr>
          <w:rFonts w:ascii="Times New Roman" w:hAnsi="Times New Roman"/>
          <w:sz w:val="24"/>
          <w:szCs w:val="24"/>
          <w:lang w:eastAsia="pl-PL"/>
        </w:rPr>
      </w:pPr>
      <w:r w:rsidRPr="00614D5B">
        <w:rPr>
          <w:rFonts w:ascii="Times New Roman" w:hAnsi="Times New Roman"/>
          <w:sz w:val="24"/>
          <w:szCs w:val="24"/>
          <w:lang w:eastAsia="pl-PL"/>
        </w:rPr>
        <w:t xml:space="preserve">9. Przy odbiorze Dokumentacji będącej przedmiotem niniejszej umowy, Zamawiający nie jest obowiązany dokonać sprawdzenia jakości Dokumentacji. Podpisanie protokołu zdawczo-odbiorczego Dokumentacji nie stanowi dowodu potwierdzenia jej jakości, prawidłowości i rzetelności jej wykonania i nie zwalnia Projektanta z obowiązku usunięcia wad i usterek </w:t>
      </w:r>
      <w:r w:rsidRPr="00614D5B">
        <w:rPr>
          <w:rFonts w:ascii="Times New Roman" w:hAnsi="Times New Roman"/>
          <w:sz w:val="24"/>
          <w:szCs w:val="24"/>
          <w:lang w:eastAsia="pl-PL"/>
        </w:rPr>
        <w:lastRenderedPageBreak/>
        <w:t xml:space="preserve">Dokumentacji stwierdzonych, po jej odbiorze lub w trakcie realizacji robót budowlanych na jej podstawie. </w:t>
      </w:r>
    </w:p>
    <w:p w14:paraId="00A7DF11" w14:textId="6B5EA1E6" w:rsidR="00DD0ACC" w:rsidRPr="00614D5B" w:rsidRDefault="00DD0ACC" w:rsidP="007E197B">
      <w:pPr>
        <w:autoSpaceDE w:val="0"/>
        <w:autoSpaceDN w:val="0"/>
        <w:adjustRightInd w:val="0"/>
        <w:spacing w:after="0" w:line="240" w:lineRule="auto"/>
        <w:jc w:val="both"/>
        <w:rPr>
          <w:rFonts w:ascii="Times New Roman" w:hAnsi="Times New Roman"/>
          <w:sz w:val="24"/>
          <w:szCs w:val="24"/>
          <w:lang w:eastAsia="pl-PL"/>
        </w:rPr>
      </w:pPr>
      <w:r w:rsidRPr="00614D5B">
        <w:rPr>
          <w:rFonts w:ascii="Times New Roman" w:hAnsi="Times New Roman"/>
          <w:sz w:val="24"/>
          <w:szCs w:val="24"/>
          <w:lang w:eastAsia="pl-PL"/>
        </w:rPr>
        <w:t>10. Podpisany przez Zamawiającego protokół odbioru</w:t>
      </w:r>
      <w:r w:rsidR="001E47CB" w:rsidRPr="00614D5B">
        <w:rPr>
          <w:rFonts w:ascii="Times New Roman" w:hAnsi="Times New Roman"/>
          <w:sz w:val="24"/>
          <w:szCs w:val="24"/>
          <w:lang w:eastAsia="pl-PL"/>
        </w:rPr>
        <w:t>/ protokół częściowego odbioru</w:t>
      </w:r>
      <w:r w:rsidRPr="00614D5B">
        <w:rPr>
          <w:rFonts w:ascii="Times New Roman" w:hAnsi="Times New Roman"/>
          <w:sz w:val="24"/>
          <w:szCs w:val="24"/>
          <w:lang w:eastAsia="pl-PL"/>
        </w:rPr>
        <w:t xml:space="preserve"> bez zastrzeżeń, uwag, stanowi podstawę do wystawienia przez Projektanta faktury VAT, </w:t>
      </w:r>
    </w:p>
    <w:p w14:paraId="4325408E" w14:textId="77777777" w:rsidR="00DD0ACC" w:rsidRPr="00614D5B" w:rsidRDefault="00DD0ACC" w:rsidP="007E197B">
      <w:pPr>
        <w:autoSpaceDE w:val="0"/>
        <w:autoSpaceDN w:val="0"/>
        <w:adjustRightInd w:val="0"/>
        <w:spacing w:after="0" w:line="240" w:lineRule="auto"/>
        <w:jc w:val="both"/>
        <w:rPr>
          <w:rFonts w:ascii="Times New Roman" w:hAnsi="Times New Roman"/>
          <w:sz w:val="24"/>
          <w:szCs w:val="24"/>
          <w:lang w:eastAsia="pl-PL"/>
        </w:rPr>
      </w:pPr>
    </w:p>
    <w:p w14:paraId="072A55F7" w14:textId="77777777" w:rsidR="00DD0ACC" w:rsidRPr="00614D5B" w:rsidRDefault="00DD0ACC" w:rsidP="007E197B">
      <w:pPr>
        <w:autoSpaceDE w:val="0"/>
        <w:autoSpaceDN w:val="0"/>
        <w:adjustRightInd w:val="0"/>
        <w:spacing w:after="0" w:line="240" w:lineRule="auto"/>
        <w:jc w:val="both"/>
        <w:rPr>
          <w:rFonts w:ascii="Times New Roman" w:hAnsi="Times New Roman"/>
          <w:sz w:val="24"/>
          <w:szCs w:val="24"/>
          <w:lang w:eastAsia="pl-PL"/>
        </w:rPr>
      </w:pPr>
      <w:r w:rsidRPr="00614D5B">
        <w:rPr>
          <w:rFonts w:ascii="Times New Roman" w:hAnsi="Times New Roman"/>
          <w:sz w:val="24"/>
          <w:szCs w:val="24"/>
          <w:lang w:eastAsia="pl-PL"/>
        </w:rPr>
        <w:t xml:space="preserve">11. Wykonawca zobowiązany jest przedłożyć Zamawiającemu: </w:t>
      </w:r>
    </w:p>
    <w:p w14:paraId="7E30A384" w14:textId="12131756" w:rsidR="00DD0ACC"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 xml:space="preserve">projekt </w:t>
      </w:r>
      <w:proofErr w:type="spellStart"/>
      <w:r w:rsidRPr="00E320C8">
        <w:rPr>
          <w:rFonts w:ascii="Times New Roman" w:hAnsi="Times New Roman"/>
          <w:sz w:val="24"/>
          <w:szCs w:val="24"/>
          <w:lang w:eastAsia="pl-PL"/>
        </w:rPr>
        <w:t>architektoniczno</w:t>
      </w:r>
      <w:proofErr w:type="spellEnd"/>
      <w:r w:rsidRPr="00E320C8">
        <w:rPr>
          <w:rFonts w:ascii="Times New Roman" w:hAnsi="Times New Roman"/>
          <w:sz w:val="24"/>
          <w:szCs w:val="24"/>
          <w:lang w:eastAsia="pl-PL"/>
        </w:rPr>
        <w:t xml:space="preserve"> – budowlany – </w:t>
      </w:r>
      <w:r w:rsidR="00A57912" w:rsidRPr="00E320C8">
        <w:rPr>
          <w:rFonts w:ascii="Times New Roman" w:eastAsia="Times New Roman" w:hAnsi="Times New Roman"/>
          <w:color w:val="000000"/>
          <w:sz w:val="24"/>
          <w:szCs w:val="24"/>
          <w:lang w:eastAsia="pl-PL"/>
        </w:rPr>
        <w:t>5 egz. wersja papierowa, 2 egz. wersja elektroniczna edytowalna i PDF</w:t>
      </w:r>
      <w:r w:rsidR="00A57912" w:rsidRPr="00E320C8">
        <w:rPr>
          <w:rFonts w:ascii="Times New Roman" w:eastAsia="Times New Roman" w:hAnsi="Times New Roman"/>
          <w:color w:val="000000"/>
          <w:sz w:val="24"/>
          <w:szCs w:val="24"/>
          <w:lang w:eastAsia="pl-PL"/>
        </w:rPr>
        <w:t>;</w:t>
      </w:r>
    </w:p>
    <w:p w14:paraId="2AFE0766" w14:textId="23B85A56" w:rsidR="00DD0ACC"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projekt techniczny (tzw. wykonawczy</w:t>
      </w:r>
      <w:r w:rsidR="00A57912" w:rsidRPr="00E320C8">
        <w:rPr>
          <w:rFonts w:ascii="Times New Roman" w:hAnsi="Times New Roman"/>
          <w:sz w:val="24"/>
          <w:szCs w:val="24"/>
          <w:lang w:eastAsia="pl-PL"/>
        </w:rPr>
        <w:t>)</w:t>
      </w:r>
      <w:r w:rsidRPr="00E320C8">
        <w:rPr>
          <w:rFonts w:ascii="Times New Roman" w:hAnsi="Times New Roman"/>
          <w:sz w:val="24"/>
          <w:szCs w:val="24"/>
          <w:lang w:eastAsia="pl-PL"/>
        </w:rPr>
        <w:t xml:space="preserve"> zawierający przekroje normalne wraz ze szczegółami technicznymi, profil podłużny, przekroje konstrukcyjne – 5 egz. </w:t>
      </w:r>
    </w:p>
    <w:p w14:paraId="65ABEA7A" w14:textId="4C98C347" w:rsidR="00E320C8" w:rsidRPr="00E320C8" w:rsidRDefault="00E320C8"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 xml:space="preserve">projekt zagospodarowania terenu </w:t>
      </w:r>
      <w:r>
        <w:rPr>
          <w:rFonts w:ascii="Times New Roman" w:hAnsi="Times New Roman"/>
          <w:sz w:val="24"/>
          <w:szCs w:val="24"/>
          <w:lang w:eastAsia="pl-PL"/>
        </w:rPr>
        <w:t>–</w:t>
      </w:r>
      <w:r w:rsidRPr="00E320C8">
        <w:rPr>
          <w:rFonts w:ascii="Times New Roman" w:hAnsi="Times New Roman"/>
          <w:sz w:val="24"/>
          <w:szCs w:val="24"/>
          <w:lang w:eastAsia="pl-PL"/>
        </w:rPr>
        <w:t xml:space="preserve"> </w:t>
      </w:r>
      <w:r w:rsidRPr="00E320C8">
        <w:rPr>
          <w:rFonts w:ascii="Times New Roman" w:eastAsia="Times New Roman" w:hAnsi="Times New Roman"/>
          <w:color w:val="000000"/>
          <w:sz w:val="24"/>
          <w:szCs w:val="24"/>
          <w:lang w:eastAsia="pl-PL"/>
        </w:rPr>
        <w:t>5 egz. wersja papierowa, 2 egz. wersja elektroniczna edytowalna i PDF</w:t>
      </w:r>
    </w:p>
    <w:p w14:paraId="6E6EA50D" w14:textId="770CEE59" w:rsidR="00DD0ACC"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 xml:space="preserve">dokumentacja </w:t>
      </w:r>
      <w:proofErr w:type="spellStart"/>
      <w:r w:rsidRPr="00E320C8">
        <w:rPr>
          <w:rFonts w:ascii="Times New Roman" w:hAnsi="Times New Roman"/>
          <w:sz w:val="24"/>
          <w:szCs w:val="24"/>
          <w:lang w:eastAsia="pl-PL"/>
        </w:rPr>
        <w:t>geotechnicza</w:t>
      </w:r>
      <w:proofErr w:type="spellEnd"/>
      <w:r w:rsidRPr="00E320C8">
        <w:rPr>
          <w:rFonts w:ascii="Times New Roman" w:hAnsi="Times New Roman"/>
          <w:sz w:val="24"/>
          <w:szCs w:val="24"/>
          <w:lang w:eastAsia="pl-PL"/>
        </w:rPr>
        <w:t xml:space="preserve"> – 5 egz., </w:t>
      </w:r>
    </w:p>
    <w:p w14:paraId="25BECB20" w14:textId="7D87265F" w:rsidR="00DD0ACC"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 xml:space="preserve">kosztorys inwestorski – </w:t>
      </w:r>
      <w:r w:rsidR="00A57912" w:rsidRPr="00E320C8">
        <w:rPr>
          <w:rFonts w:ascii="Times New Roman" w:eastAsia="Times New Roman" w:hAnsi="Times New Roman"/>
          <w:color w:val="000000"/>
          <w:sz w:val="24"/>
          <w:szCs w:val="24"/>
          <w:lang w:eastAsia="pl-PL"/>
        </w:rPr>
        <w:t>2 egz. wersja papierowa i 2 egz. wersja elektroniczna w tym jedna edytowalna</w:t>
      </w:r>
    </w:p>
    <w:p w14:paraId="610504E9" w14:textId="38008A1F" w:rsidR="00E320C8"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 xml:space="preserve">przedmiar robót – </w:t>
      </w:r>
      <w:r w:rsidR="00A57912" w:rsidRPr="00E320C8">
        <w:rPr>
          <w:rFonts w:ascii="Times New Roman" w:eastAsia="Times New Roman" w:hAnsi="Times New Roman"/>
          <w:color w:val="000000"/>
          <w:sz w:val="24"/>
          <w:szCs w:val="24"/>
          <w:lang w:eastAsia="pl-PL"/>
        </w:rPr>
        <w:t>2 egz. wersja papierowa i 2 egz. wersja elektroniczna w tym jedna edytowalna</w:t>
      </w:r>
      <w:r w:rsidRPr="00E320C8">
        <w:rPr>
          <w:rFonts w:ascii="Times New Roman" w:hAnsi="Times New Roman"/>
          <w:sz w:val="24"/>
          <w:szCs w:val="24"/>
          <w:lang w:eastAsia="pl-PL"/>
        </w:rPr>
        <w:t xml:space="preserve"> </w:t>
      </w:r>
    </w:p>
    <w:p w14:paraId="00C39127" w14:textId="40D3A35B" w:rsidR="00DD0ACC"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specyfikacja techniczna</w:t>
      </w:r>
      <w:r w:rsidR="00A57912" w:rsidRPr="00E320C8">
        <w:rPr>
          <w:rFonts w:ascii="Times New Roman" w:hAnsi="Times New Roman"/>
          <w:sz w:val="24"/>
          <w:szCs w:val="24"/>
          <w:lang w:eastAsia="pl-PL"/>
        </w:rPr>
        <w:t xml:space="preserve"> (ogólna i szczegółowa)</w:t>
      </w:r>
      <w:r w:rsidRPr="00E320C8">
        <w:rPr>
          <w:rFonts w:ascii="Times New Roman" w:hAnsi="Times New Roman"/>
          <w:sz w:val="24"/>
          <w:szCs w:val="24"/>
          <w:lang w:eastAsia="pl-PL"/>
        </w:rPr>
        <w:t xml:space="preserve"> wykonania i odbioru robot budowlanych</w:t>
      </w:r>
      <w:r w:rsidR="00A57912" w:rsidRPr="00E320C8">
        <w:rPr>
          <w:rFonts w:ascii="Times New Roman" w:hAnsi="Times New Roman"/>
          <w:sz w:val="24"/>
          <w:szCs w:val="24"/>
          <w:lang w:eastAsia="pl-PL"/>
        </w:rPr>
        <w:t xml:space="preserve"> </w:t>
      </w:r>
      <w:r w:rsidR="00E320C8">
        <w:rPr>
          <w:rFonts w:ascii="Times New Roman" w:hAnsi="Times New Roman"/>
          <w:sz w:val="24"/>
          <w:szCs w:val="24"/>
          <w:lang w:eastAsia="pl-PL"/>
        </w:rPr>
        <w:t>–</w:t>
      </w:r>
      <w:r w:rsidRPr="00E320C8">
        <w:rPr>
          <w:rFonts w:ascii="Times New Roman" w:hAnsi="Times New Roman"/>
          <w:sz w:val="24"/>
          <w:szCs w:val="24"/>
          <w:lang w:eastAsia="pl-PL"/>
        </w:rPr>
        <w:t xml:space="preserve"> </w:t>
      </w:r>
      <w:r w:rsidR="00A57912" w:rsidRPr="00E320C8">
        <w:rPr>
          <w:rFonts w:ascii="Times New Roman" w:eastAsia="Times New Roman" w:hAnsi="Times New Roman"/>
          <w:color w:val="000000"/>
          <w:sz w:val="24"/>
          <w:szCs w:val="24"/>
          <w:lang w:eastAsia="pl-PL"/>
        </w:rPr>
        <w:t>2 egz. wersja papierowa i 2 egz. wersja elektroniczna w tym jedna edytowalna</w:t>
      </w:r>
    </w:p>
    <w:p w14:paraId="69A4241C" w14:textId="19477B51" w:rsidR="00DD0ACC"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projekt Stałej Organizacji Ruchu –</w:t>
      </w:r>
      <w:r w:rsidR="00A57912" w:rsidRPr="00E320C8">
        <w:rPr>
          <w:rFonts w:ascii="Times New Roman" w:hAnsi="Times New Roman"/>
          <w:sz w:val="24"/>
          <w:szCs w:val="24"/>
          <w:lang w:eastAsia="pl-PL"/>
        </w:rPr>
        <w:t xml:space="preserve"> </w:t>
      </w:r>
      <w:r w:rsidR="00A57912" w:rsidRPr="00E320C8">
        <w:rPr>
          <w:rFonts w:ascii="Times New Roman" w:eastAsia="Times New Roman" w:hAnsi="Times New Roman"/>
          <w:color w:val="000000"/>
          <w:sz w:val="24"/>
          <w:szCs w:val="24"/>
          <w:lang w:eastAsia="pl-PL"/>
        </w:rPr>
        <w:t>4 egz. wersja papierowa i 2 egz. wersja elektroniczna w tym jedna edytowalna</w:t>
      </w:r>
    </w:p>
    <w:p w14:paraId="02DDE502" w14:textId="704CA025" w:rsidR="00976B49" w:rsidRPr="00E320C8" w:rsidRDefault="00976B49"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projekt oświetlenia ulicznego – 5 egz.</w:t>
      </w:r>
    </w:p>
    <w:p w14:paraId="590A470C" w14:textId="21967082" w:rsidR="00DD0ACC"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projekt</w:t>
      </w:r>
      <w:r w:rsidR="00E320C8">
        <w:rPr>
          <w:rFonts w:ascii="Times New Roman" w:hAnsi="Times New Roman"/>
          <w:sz w:val="24"/>
          <w:szCs w:val="24"/>
          <w:lang w:eastAsia="pl-PL"/>
        </w:rPr>
        <w:t xml:space="preserve"> budowy kanału technologicznego –</w:t>
      </w:r>
      <w:r w:rsidRPr="00E320C8">
        <w:rPr>
          <w:rFonts w:ascii="Times New Roman" w:hAnsi="Times New Roman"/>
          <w:sz w:val="24"/>
          <w:szCs w:val="24"/>
          <w:lang w:eastAsia="pl-PL"/>
        </w:rPr>
        <w:t xml:space="preserve"> </w:t>
      </w:r>
      <w:r w:rsidR="00976B49" w:rsidRPr="00E320C8">
        <w:rPr>
          <w:rFonts w:ascii="Times New Roman" w:hAnsi="Times New Roman"/>
          <w:sz w:val="24"/>
          <w:szCs w:val="24"/>
          <w:lang w:eastAsia="pl-PL"/>
        </w:rPr>
        <w:t>5</w:t>
      </w:r>
      <w:r w:rsidRPr="00E320C8">
        <w:rPr>
          <w:rFonts w:ascii="Times New Roman" w:hAnsi="Times New Roman"/>
          <w:sz w:val="24"/>
          <w:szCs w:val="24"/>
          <w:lang w:eastAsia="pl-PL"/>
        </w:rPr>
        <w:t xml:space="preserve"> egz. </w:t>
      </w:r>
    </w:p>
    <w:p w14:paraId="12FA97A4" w14:textId="203ABB7E" w:rsidR="00A86FBC" w:rsidRPr="00E320C8" w:rsidRDefault="00A86FB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opracowanie dokumentacji geodezyjno-prawnej podziału nieruchomości – 6 egz.</w:t>
      </w:r>
    </w:p>
    <w:p w14:paraId="5B903985" w14:textId="683B9A0B" w:rsidR="00EE15B4" w:rsidRPr="00E320C8" w:rsidRDefault="00DD0ACC" w:rsidP="00E320C8">
      <w:pPr>
        <w:pStyle w:val="Akapitzlist"/>
        <w:numPr>
          <w:ilvl w:val="0"/>
          <w:numId w:val="26"/>
        </w:numPr>
        <w:autoSpaceDE w:val="0"/>
        <w:autoSpaceDN w:val="0"/>
        <w:adjustRightInd w:val="0"/>
        <w:spacing w:after="0" w:line="240" w:lineRule="auto"/>
        <w:jc w:val="both"/>
        <w:rPr>
          <w:rFonts w:ascii="Times New Roman" w:hAnsi="Times New Roman"/>
          <w:sz w:val="24"/>
          <w:szCs w:val="24"/>
          <w:lang w:eastAsia="pl-PL"/>
        </w:rPr>
      </w:pPr>
      <w:r w:rsidRPr="00E320C8">
        <w:rPr>
          <w:rFonts w:ascii="Times New Roman" w:hAnsi="Times New Roman"/>
          <w:sz w:val="24"/>
          <w:szCs w:val="24"/>
          <w:lang w:eastAsia="pl-PL"/>
        </w:rPr>
        <w:t>dokumenty niezbędne do uzyskania decyzji pozwolenia wodno-</w:t>
      </w:r>
      <w:r w:rsidR="00E320C8">
        <w:rPr>
          <w:rFonts w:ascii="Times New Roman" w:hAnsi="Times New Roman"/>
          <w:sz w:val="24"/>
          <w:szCs w:val="24"/>
          <w:lang w:eastAsia="pl-PL"/>
        </w:rPr>
        <w:t>prawnego, (jeśli będą wymagane)</w:t>
      </w:r>
      <w:r w:rsidRPr="00E320C8">
        <w:rPr>
          <w:rFonts w:ascii="Times New Roman" w:hAnsi="Times New Roman"/>
          <w:sz w:val="24"/>
          <w:szCs w:val="24"/>
          <w:lang w:eastAsia="pl-PL"/>
        </w:rPr>
        <w:t xml:space="preserve"> </w:t>
      </w:r>
      <w:r w:rsidR="00E320C8">
        <w:rPr>
          <w:rFonts w:ascii="Times New Roman" w:hAnsi="Times New Roman"/>
          <w:sz w:val="24"/>
          <w:szCs w:val="24"/>
          <w:lang w:eastAsia="pl-PL"/>
        </w:rPr>
        <w:t>–</w:t>
      </w:r>
      <w:r w:rsidRPr="00E320C8">
        <w:rPr>
          <w:rFonts w:ascii="Times New Roman" w:hAnsi="Times New Roman"/>
          <w:sz w:val="24"/>
          <w:szCs w:val="24"/>
          <w:lang w:eastAsia="pl-PL"/>
        </w:rPr>
        <w:t xml:space="preserve"> </w:t>
      </w:r>
      <w:r w:rsidR="00E320C8" w:rsidRPr="00E320C8">
        <w:rPr>
          <w:rFonts w:ascii="Times New Roman" w:eastAsia="Times New Roman" w:hAnsi="Times New Roman"/>
          <w:sz w:val="24"/>
          <w:szCs w:val="24"/>
          <w:lang w:eastAsia="pl-PL"/>
        </w:rPr>
        <w:t>2 egz. w wersji papierowej, 2 egz. w wersji elektronicznej w tym jedna edytowalna</w:t>
      </w:r>
      <w:r w:rsidR="00E320C8">
        <w:rPr>
          <w:rFonts w:ascii="Times New Roman" w:eastAsia="Times New Roman" w:hAnsi="Times New Roman"/>
          <w:sz w:val="24"/>
          <w:szCs w:val="24"/>
          <w:lang w:eastAsia="pl-PL"/>
        </w:rPr>
        <w:t>.</w:t>
      </w:r>
    </w:p>
    <w:p w14:paraId="3126ED82" w14:textId="77777777" w:rsidR="00622F6A" w:rsidRDefault="00622F6A" w:rsidP="00EE15B4">
      <w:pPr>
        <w:autoSpaceDE w:val="0"/>
        <w:autoSpaceDN w:val="0"/>
        <w:adjustRightInd w:val="0"/>
        <w:spacing w:after="0" w:line="240" w:lineRule="auto"/>
        <w:jc w:val="center"/>
        <w:rPr>
          <w:rFonts w:ascii="Times New Roman" w:hAnsi="Times New Roman"/>
          <w:b/>
          <w:bCs/>
          <w:sz w:val="23"/>
          <w:szCs w:val="23"/>
          <w:lang w:eastAsia="pl-PL"/>
        </w:rPr>
      </w:pPr>
    </w:p>
    <w:p w14:paraId="07E9329E" w14:textId="77777777" w:rsidR="00231FA1" w:rsidRDefault="00231FA1" w:rsidP="00EE15B4">
      <w:pPr>
        <w:autoSpaceDE w:val="0"/>
        <w:autoSpaceDN w:val="0"/>
        <w:adjustRightInd w:val="0"/>
        <w:spacing w:after="0" w:line="240" w:lineRule="auto"/>
        <w:jc w:val="center"/>
        <w:rPr>
          <w:rFonts w:ascii="Times New Roman" w:hAnsi="Times New Roman"/>
          <w:b/>
          <w:bCs/>
          <w:sz w:val="23"/>
          <w:szCs w:val="23"/>
          <w:lang w:eastAsia="pl-PL"/>
        </w:rPr>
      </w:pPr>
    </w:p>
    <w:p w14:paraId="6A245335" w14:textId="2696F2B1" w:rsidR="00F56C06" w:rsidRDefault="00F56C06" w:rsidP="00EE15B4">
      <w:pPr>
        <w:autoSpaceDE w:val="0"/>
        <w:autoSpaceDN w:val="0"/>
        <w:adjustRightInd w:val="0"/>
        <w:spacing w:after="0" w:line="240" w:lineRule="auto"/>
        <w:jc w:val="center"/>
        <w:rPr>
          <w:rFonts w:ascii="Times New Roman" w:hAnsi="Times New Roman"/>
          <w:b/>
          <w:bCs/>
          <w:sz w:val="23"/>
          <w:szCs w:val="23"/>
          <w:lang w:eastAsia="pl-PL"/>
        </w:rPr>
      </w:pPr>
      <w:r w:rsidRPr="00F56C06">
        <w:rPr>
          <w:rFonts w:ascii="Times New Roman" w:hAnsi="Times New Roman"/>
          <w:b/>
          <w:bCs/>
          <w:sz w:val="23"/>
          <w:szCs w:val="23"/>
          <w:lang w:eastAsia="pl-PL"/>
        </w:rPr>
        <w:t xml:space="preserve">§ </w:t>
      </w:r>
      <w:r w:rsidR="003956DB">
        <w:rPr>
          <w:rFonts w:ascii="Times New Roman" w:hAnsi="Times New Roman"/>
          <w:b/>
          <w:bCs/>
          <w:sz w:val="23"/>
          <w:szCs w:val="23"/>
          <w:lang w:eastAsia="pl-PL"/>
        </w:rPr>
        <w:t>7</w:t>
      </w:r>
    </w:p>
    <w:p w14:paraId="640A66C4" w14:textId="6A9E0957" w:rsidR="00F56C06" w:rsidRDefault="00F56C06" w:rsidP="00EE15B4">
      <w:pPr>
        <w:autoSpaceDE w:val="0"/>
        <w:autoSpaceDN w:val="0"/>
        <w:adjustRightInd w:val="0"/>
        <w:spacing w:after="0" w:line="240" w:lineRule="auto"/>
        <w:jc w:val="center"/>
        <w:rPr>
          <w:rFonts w:ascii="Times New Roman" w:hAnsi="Times New Roman"/>
          <w:b/>
          <w:bCs/>
          <w:sz w:val="23"/>
          <w:szCs w:val="23"/>
          <w:lang w:eastAsia="pl-PL"/>
        </w:rPr>
      </w:pPr>
      <w:r>
        <w:rPr>
          <w:rFonts w:ascii="Times New Roman" w:hAnsi="Times New Roman"/>
          <w:b/>
          <w:bCs/>
          <w:sz w:val="23"/>
          <w:szCs w:val="23"/>
          <w:lang w:eastAsia="pl-PL"/>
        </w:rPr>
        <w:t>PRAWA AUTORSKIE</w:t>
      </w:r>
    </w:p>
    <w:p w14:paraId="32BD3118" w14:textId="77777777" w:rsidR="00F56C06" w:rsidRDefault="00F56C06" w:rsidP="00EE15B4">
      <w:pPr>
        <w:autoSpaceDE w:val="0"/>
        <w:autoSpaceDN w:val="0"/>
        <w:adjustRightInd w:val="0"/>
        <w:spacing w:after="0" w:line="240" w:lineRule="auto"/>
        <w:jc w:val="center"/>
        <w:rPr>
          <w:rFonts w:ascii="Times New Roman" w:hAnsi="Times New Roman"/>
          <w:b/>
          <w:bCs/>
          <w:sz w:val="23"/>
          <w:szCs w:val="23"/>
          <w:lang w:eastAsia="pl-PL"/>
        </w:rPr>
      </w:pPr>
    </w:p>
    <w:p w14:paraId="3A553FE2" w14:textId="77777777" w:rsidR="00F56C06" w:rsidRPr="00F56C06" w:rsidRDefault="00F56C06" w:rsidP="00F56C06">
      <w:pPr>
        <w:keepLines/>
        <w:numPr>
          <w:ilvl w:val="0"/>
          <w:numId w:val="20"/>
        </w:numPr>
        <w:autoSpaceDE w:val="0"/>
        <w:autoSpaceDN w:val="0"/>
        <w:spacing w:after="0" w:line="240" w:lineRule="auto"/>
        <w:ind w:left="426" w:hanging="426"/>
        <w:jc w:val="both"/>
        <w:rPr>
          <w:rFonts w:ascii="Times New Roman" w:hAnsi="Times New Roman"/>
          <w:sz w:val="24"/>
          <w:szCs w:val="24"/>
        </w:rPr>
      </w:pPr>
      <w:r w:rsidRPr="00F56C06">
        <w:rPr>
          <w:rFonts w:ascii="Times New Roman" w:hAnsi="Times New Roman"/>
          <w:sz w:val="24"/>
          <w:szCs w:val="24"/>
        </w:rPr>
        <w:t xml:space="preserve">Wykonawca oświadcza, że wszystkie rozwiązania projektowe zastosowane </w:t>
      </w:r>
      <w:r w:rsidRPr="00F56C06">
        <w:rPr>
          <w:rFonts w:ascii="Times New Roman" w:hAnsi="Times New Roman"/>
          <w:sz w:val="24"/>
          <w:szCs w:val="24"/>
        </w:rPr>
        <w:br/>
        <w:t>w opracowanej i przekazanej Zamawiającemu dokumentacji nie naruszają praw autorskich osób trzecich.</w:t>
      </w:r>
    </w:p>
    <w:p w14:paraId="738098C4" w14:textId="05F87504" w:rsidR="00F56C06" w:rsidRPr="00F56C06" w:rsidRDefault="00F56C06" w:rsidP="00F56C06">
      <w:pPr>
        <w:keepLines/>
        <w:numPr>
          <w:ilvl w:val="0"/>
          <w:numId w:val="20"/>
        </w:numPr>
        <w:autoSpaceDE w:val="0"/>
        <w:autoSpaceDN w:val="0"/>
        <w:spacing w:after="0" w:line="240" w:lineRule="auto"/>
        <w:ind w:left="426" w:hanging="426"/>
        <w:jc w:val="both"/>
        <w:rPr>
          <w:rFonts w:ascii="Times New Roman" w:hAnsi="Times New Roman"/>
          <w:sz w:val="24"/>
          <w:szCs w:val="24"/>
        </w:rPr>
      </w:pPr>
      <w:r w:rsidRPr="00F56C06">
        <w:rPr>
          <w:rFonts w:ascii="Times New Roman" w:hAnsi="Times New Roman"/>
          <w:sz w:val="24"/>
          <w:szCs w:val="24"/>
        </w:rPr>
        <w:t xml:space="preserve">W ramach wynagrodzenia określonego w § 4 ust. 1, z chwilą wykonania przedmiotu umowy Wykonawca przenosi na Zamawiającego prawo własności do przedmiotu umowy, całość autorskich praw majątkowych do przedmiotu umowy na wszelkich znanych polach eksploatacji jak i udziela </w:t>
      </w:r>
      <w:bookmarkStart w:id="5" w:name="_Hlk79478919"/>
      <w:r w:rsidRPr="00F56C06">
        <w:rPr>
          <w:rFonts w:ascii="Times New Roman" w:hAnsi="Times New Roman"/>
          <w:sz w:val="24"/>
          <w:szCs w:val="24"/>
        </w:rPr>
        <w:t xml:space="preserve">Zamawiającemu </w:t>
      </w:r>
      <w:bookmarkEnd w:id="5"/>
      <w:r w:rsidRPr="00F56C06">
        <w:rPr>
          <w:rFonts w:ascii="Times New Roman" w:hAnsi="Times New Roman"/>
          <w:sz w:val="24"/>
          <w:szCs w:val="24"/>
        </w:rPr>
        <w:t>wszelkich upoważnień i zezwoleń na wykonywanie praw zależnych.</w:t>
      </w:r>
    </w:p>
    <w:p w14:paraId="277184FA" w14:textId="77777777" w:rsidR="00F56C06" w:rsidRPr="00F56C06" w:rsidRDefault="00F56C06" w:rsidP="00F56C06">
      <w:pPr>
        <w:keepLines/>
        <w:numPr>
          <w:ilvl w:val="0"/>
          <w:numId w:val="20"/>
        </w:numPr>
        <w:autoSpaceDE w:val="0"/>
        <w:autoSpaceDN w:val="0"/>
        <w:spacing w:after="0" w:line="240" w:lineRule="auto"/>
        <w:ind w:left="426" w:hanging="426"/>
        <w:jc w:val="both"/>
        <w:rPr>
          <w:rFonts w:ascii="Times New Roman" w:hAnsi="Times New Roman"/>
          <w:sz w:val="24"/>
          <w:szCs w:val="24"/>
        </w:rPr>
      </w:pPr>
      <w:r w:rsidRPr="00F56C06">
        <w:rPr>
          <w:rFonts w:ascii="Times New Roman" w:hAnsi="Times New Roman"/>
          <w:sz w:val="24"/>
          <w:szCs w:val="24"/>
        </w:rPr>
        <w:t>Wykonawca zobowiązuje się, że gdyby jakiekolwiek majątkowe prawa autorskie lub prawa zależne do przedmiotu umowy przysługiwały osobom trzecim, w tym w szczególności pracownikom i podwykonawcom, sam spowoduje, że wszelkie takie osoby trzecie niezwłocznie i bez dodatkowego wynagrodzenia przeniosą przysługujące im autorskie prawa majątkowe i prawa zależne na Zamawiającego w zakresie opisanym w niniejszej umowie, jak i udzielą Zamawiającemu niezwłocznych i bez dodatkowych wynagrodzeń wszelkich upoważnień i zezwoleń na wykonywanie praw zależnych.</w:t>
      </w:r>
    </w:p>
    <w:p w14:paraId="49072258" w14:textId="77777777" w:rsidR="00F56C06" w:rsidRPr="00F56C06" w:rsidRDefault="00F56C06" w:rsidP="00F56C06">
      <w:pPr>
        <w:keepLines/>
        <w:numPr>
          <w:ilvl w:val="0"/>
          <w:numId w:val="20"/>
        </w:numPr>
        <w:autoSpaceDE w:val="0"/>
        <w:autoSpaceDN w:val="0"/>
        <w:spacing w:after="0" w:line="240" w:lineRule="auto"/>
        <w:ind w:left="426" w:hanging="426"/>
        <w:jc w:val="both"/>
        <w:rPr>
          <w:rFonts w:ascii="Times New Roman" w:hAnsi="Times New Roman"/>
          <w:sz w:val="24"/>
          <w:szCs w:val="24"/>
        </w:rPr>
      </w:pPr>
      <w:r w:rsidRPr="00F56C06">
        <w:rPr>
          <w:rFonts w:ascii="Times New Roman" w:hAnsi="Times New Roman"/>
          <w:sz w:val="24"/>
          <w:szCs w:val="24"/>
        </w:rPr>
        <w:lastRenderedPageBreak/>
        <w:t xml:space="preserve">Wykonawca zobowiązuje się nie wykorzystywać przysługujących mu autorskich praw osobistych, z wyjątkiem prawa do autorstwa oraz do oznaczania projektu imieniem </w:t>
      </w:r>
      <w:r w:rsidRPr="00F56C06">
        <w:rPr>
          <w:rFonts w:ascii="Times New Roman" w:hAnsi="Times New Roman"/>
          <w:sz w:val="24"/>
          <w:szCs w:val="24"/>
        </w:rPr>
        <w:br/>
        <w:t>i nazwiskiem autora.</w:t>
      </w:r>
    </w:p>
    <w:p w14:paraId="31BD544C" w14:textId="77777777" w:rsidR="00F56C06" w:rsidRPr="00F56C06" w:rsidRDefault="00F56C06" w:rsidP="00F56C06">
      <w:pPr>
        <w:keepLines/>
        <w:numPr>
          <w:ilvl w:val="0"/>
          <w:numId w:val="20"/>
        </w:numPr>
        <w:autoSpaceDE w:val="0"/>
        <w:autoSpaceDN w:val="0"/>
        <w:spacing w:after="0" w:line="240" w:lineRule="auto"/>
        <w:ind w:left="426" w:hanging="426"/>
        <w:jc w:val="both"/>
        <w:rPr>
          <w:rFonts w:ascii="Times New Roman" w:hAnsi="Times New Roman"/>
          <w:sz w:val="24"/>
          <w:szCs w:val="24"/>
        </w:rPr>
      </w:pPr>
      <w:r w:rsidRPr="00F56C06">
        <w:rPr>
          <w:rFonts w:ascii="Times New Roman" w:hAnsi="Times New Roman"/>
          <w:sz w:val="24"/>
          <w:szCs w:val="24"/>
        </w:rPr>
        <w:t>Na podstawie niniejszej umowy Zamawiającemu wolno będzie</w:t>
      </w:r>
      <w:r w:rsidRPr="00F56C06">
        <w:rPr>
          <w:rFonts w:ascii="Times New Roman" w:hAnsi="Times New Roman"/>
          <w:sz w:val="24"/>
          <w:szCs w:val="24"/>
          <w:lang w:eastAsia="ar-SA"/>
        </w:rPr>
        <w:t xml:space="preserve"> </w:t>
      </w:r>
      <w:r w:rsidRPr="00F56C06">
        <w:rPr>
          <w:rFonts w:ascii="Times New Roman" w:hAnsi="Times New Roman"/>
          <w:sz w:val="24"/>
          <w:szCs w:val="24"/>
        </w:rPr>
        <w:t>w czasie budowy i podczas eksploatacji inwestycji:</w:t>
      </w:r>
    </w:p>
    <w:p w14:paraId="4757C8A4" w14:textId="77777777" w:rsidR="00F56C06" w:rsidRPr="00F56C06" w:rsidRDefault="00F56C06" w:rsidP="00F56C06">
      <w:pPr>
        <w:keepLines/>
        <w:numPr>
          <w:ilvl w:val="0"/>
          <w:numId w:val="21"/>
        </w:numPr>
        <w:autoSpaceDE w:val="0"/>
        <w:autoSpaceDN w:val="0"/>
        <w:spacing w:after="0" w:line="240" w:lineRule="auto"/>
        <w:ind w:left="709" w:hanging="283"/>
        <w:jc w:val="both"/>
        <w:rPr>
          <w:rFonts w:ascii="Times New Roman" w:hAnsi="Times New Roman"/>
          <w:sz w:val="24"/>
          <w:szCs w:val="24"/>
        </w:rPr>
      </w:pPr>
      <w:r w:rsidRPr="00F56C06">
        <w:rPr>
          <w:rFonts w:ascii="Times New Roman" w:hAnsi="Times New Roman"/>
          <w:sz w:val="24"/>
          <w:szCs w:val="24"/>
        </w:rPr>
        <w:t xml:space="preserve">używać i wykorzystywać przedmiot umowy do przeprowadzania postępowania </w:t>
      </w:r>
      <w:r w:rsidRPr="00F56C06">
        <w:rPr>
          <w:rFonts w:ascii="Times New Roman" w:hAnsi="Times New Roman"/>
          <w:sz w:val="24"/>
          <w:szCs w:val="24"/>
        </w:rPr>
        <w:br/>
        <w:t>o udzielnie zamówienia publicznego na wykonanie robót budowlanych oraz do realizacji robót budowlanych,</w:t>
      </w:r>
    </w:p>
    <w:p w14:paraId="0DB91E0A" w14:textId="77777777" w:rsidR="00F56C06" w:rsidRPr="00F56C06" w:rsidRDefault="00F56C06" w:rsidP="00F56C06">
      <w:pPr>
        <w:keepLines/>
        <w:numPr>
          <w:ilvl w:val="0"/>
          <w:numId w:val="21"/>
        </w:numPr>
        <w:autoSpaceDE w:val="0"/>
        <w:autoSpaceDN w:val="0"/>
        <w:spacing w:after="0" w:line="240" w:lineRule="auto"/>
        <w:ind w:left="709" w:hanging="283"/>
        <w:jc w:val="both"/>
        <w:rPr>
          <w:rFonts w:ascii="Times New Roman" w:hAnsi="Times New Roman"/>
          <w:sz w:val="24"/>
          <w:szCs w:val="24"/>
        </w:rPr>
      </w:pPr>
      <w:r w:rsidRPr="00F56C06">
        <w:rPr>
          <w:rFonts w:ascii="Times New Roman" w:hAnsi="Times New Roman"/>
          <w:sz w:val="24"/>
          <w:szCs w:val="24"/>
        </w:rPr>
        <w:t>sporządzać kopie przedmiotu umowy, rysunki, opisy, specyfikacje i inne dokumenty jakąkolwiek techniką i na jakimkolwiek nośniku, wprowadzać do pamięci komputera oraz do sieci komputerowej i/lub multimedialnej, w tym do Internetu,</w:t>
      </w:r>
    </w:p>
    <w:p w14:paraId="11C20CAC" w14:textId="77777777" w:rsidR="00F56C06" w:rsidRPr="00F56C06" w:rsidRDefault="00F56C06" w:rsidP="00F56C06">
      <w:pPr>
        <w:keepLines/>
        <w:numPr>
          <w:ilvl w:val="0"/>
          <w:numId w:val="21"/>
        </w:numPr>
        <w:autoSpaceDE w:val="0"/>
        <w:autoSpaceDN w:val="0"/>
        <w:spacing w:after="0" w:line="240" w:lineRule="auto"/>
        <w:ind w:left="709" w:hanging="283"/>
        <w:jc w:val="both"/>
        <w:rPr>
          <w:rFonts w:ascii="Times New Roman" w:hAnsi="Times New Roman"/>
          <w:sz w:val="24"/>
          <w:szCs w:val="24"/>
        </w:rPr>
      </w:pPr>
      <w:r w:rsidRPr="00F56C06">
        <w:rPr>
          <w:rFonts w:ascii="Times New Roman" w:hAnsi="Times New Roman"/>
          <w:sz w:val="24"/>
          <w:szCs w:val="24"/>
        </w:rPr>
        <w:t>wykorzystywać przedmiot umowy do celów innych niż wyżej wymienione, niezbędnych i związanych z wykonaniem robót budowlanych,</w:t>
      </w:r>
    </w:p>
    <w:p w14:paraId="5C6CEE4F" w14:textId="77777777" w:rsidR="00F56C06" w:rsidRPr="00F56C06" w:rsidRDefault="00F56C06" w:rsidP="00F56C06">
      <w:pPr>
        <w:keepLines/>
        <w:numPr>
          <w:ilvl w:val="0"/>
          <w:numId w:val="21"/>
        </w:numPr>
        <w:autoSpaceDE w:val="0"/>
        <w:autoSpaceDN w:val="0"/>
        <w:spacing w:after="0" w:line="240" w:lineRule="auto"/>
        <w:ind w:left="709" w:hanging="283"/>
        <w:jc w:val="both"/>
        <w:rPr>
          <w:rFonts w:ascii="Times New Roman" w:hAnsi="Times New Roman"/>
          <w:sz w:val="24"/>
          <w:szCs w:val="24"/>
        </w:rPr>
      </w:pPr>
      <w:r w:rsidRPr="00F56C06">
        <w:rPr>
          <w:rFonts w:ascii="Times New Roman" w:hAnsi="Times New Roman"/>
          <w:sz w:val="24"/>
          <w:szCs w:val="24"/>
        </w:rPr>
        <w:t xml:space="preserve">rozpowszechniać dokumentację projektowo-kosztorysową poprzez publiczne jej udostępnianie, w szczególności na ogólnodostępnych wystawach, przy prezentacji i reklamie w mediach, publikować w książkach, albumach, broszurach, a także wystawiać, wyświetlać, odtwarzać, nadawać i reemitować w każdej możliwej formie urzeczywistniania, </w:t>
      </w:r>
    </w:p>
    <w:p w14:paraId="59FF4602" w14:textId="77777777" w:rsidR="00F56C06" w:rsidRPr="00F56C06" w:rsidRDefault="00F56C06" w:rsidP="00F56C06">
      <w:pPr>
        <w:keepLines/>
        <w:numPr>
          <w:ilvl w:val="0"/>
          <w:numId w:val="21"/>
        </w:numPr>
        <w:autoSpaceDE w:val="0"/>
        <w:autoSpaceDN w:val="0"/>
        <w:spacing w:after="0" w:line="240" w:lineRule="auto"/>
        <w:ind w:left="709" w:hanging="283"/>
        <w:jc w:val="both"/>
        <w:rPr>
          <w:rFonts w:ascii="Times New Roman" w:hAnsi="Times New Roman"/>
          <w:sz w:val="24"/>
          <w:szCs w:val="24"/>
        </w:rPr>
      </w:pPr>
      <w:r w:rsidRPr="00F56C06">
        <w:rPr>
          <w:rFonts w:ascii="Times New Roman" w:hAnsi="Times New Roman"/>
          <w:sz w:val="24"/>
          <w:szCs w:val="24"/>
        </w:rPr>
        <w:t>przekazać dokumentację projektowo-kosztorysową innej jednostce finansującej inwestycję.</w:t>
      </w:r>
    </w:p>
    <w:p w14:paraId="01F397C2" w14:textId="77777777" w:rsidR="00F56C06" w:rsidRDefault="00F56C06" w:rsidP="00F56C06">
      <w:pPr>
        <w:autoSpaceDE w:val="0"/>
        <w:autoSpaceDN w:val="0"/>
        <w:adjustRightInd w:val="0"/>
        <w:spacing w:after="0" w:line="240" w:lineRule="auto"/>
        <w:rPr>
          <w:rFonts w:ascii="Times New Roman" w:hAnsi="Times New Roman"/>
          <w:b/>
          <w:bCs/>
          <w:sz w:val="23"/>
          <w:szCs w:val="23"/>
          <w:lang w:eastAsia="pl-PL"/>
        </w:rPr>
      </w:pPr>
    </w:p>
    <w:p w14:paraId="5F0539A9" w14:textId="34241D1A" w:rsidR="00EE15B4" w:rsidRPr="00DD4724" w:rsidRDefault="00EE15B4" w:rsidP="00EE15B4">
      <w:pPr>
        <w:autoSpaceDE w:val="0"/>
        <w:autoSpaceDN w:val="0"/>
        <w:adjustRightInd w:val="0"/>
        <w:spacing w:after="0" w:line="240" w:lineRule="auto"/>
        <w:jc w:val="center"/>
        <w:rPr>
          <w:rFonts w:ascii="Times New Roman" w:hAnsi="Times New Roman"/>
          <w:b/>
          <w:bCs/>
          <w:sz w:val="23"/>
          <w:szCs w:val="23"/>
          <w:lang w:eastAsia="pl-PL"/>
        </w:rPr>
      </w:pPr>
      <w:bookmarkStart w:id="6" w:name="_Hlk139362957"/>
      <w:r w:rsidRPr="00DD4724">
        <w:rPr>
          <w:rFonts w:ascii="Times New Roman" w:hAnsi="Times New Roman"/>
          <w:b/>
          <w:bCs/>
          <w:sz w:val="23"/>
          <w:szCs w:val="23"/>
          <w:lang w:eastAsia="pl-PL"/>
        </w:rPr>
        <w:t xml:space="preserve">§ </w:t>
      </w:r>
      <w:r w:rsidR="003956DB">
        <w:rPr>
          <w:rFonts w:ascii="Times New Roman" w:hAnsi="Times New Roman"/>
          <w:b/>
          <w:bCs/>
          <w:sz w:val="23"/>
          <w:szCs w:val="23"/>
          <w:lang w:eastAsia="pl-PL"/>
        </w:rPr>
        <w:t>8</w:t>
      </w:r>
    </w:p>
    <w:bookmarkEnd w:id="6"/>
    <w:p w14:paraId="01604A57" w14:textId="77777777" w:rsidR="00EE15B4" w:rsidRDefault="00EE15B4" w:rsidP="00EE15B4">
      <w:pPr>
        <w:autoSpaceDE w:val="0"/>
        <w:autoSpaceDN w:val="0"/>
        <w:adjustRightInd w:val="0"/>
        <w:spacing w:after="0" w:line="240" w:lineRule="auto"/>
        <w:jc w:val="center"/>
        <w:rPr>
          <w:rFonts w:ascii="Cambria" w:hAnsi="Cambria"/>
          <w:sz w:val="23"/>
          <w:szCs w:val="23"/>
          <w:lang w:eastAsia="pl-PL"/>
        </w:rPr>
      </w:pPr>
    </w:p>
    <w:p w14:paraId="23B9FC93" w14:textId="662DF42B" w:rsidR="00EE15B4" w:rsidRDefault="00EE15B4" w:rsidP="00EE15B4">
      <w:pPr>
        <w:autoSpaceDE w:val="0"/>
        <w:autoSpaceDN w:val="0"/>
        <w:adjustRightInd w:val="0"/>
        <w:spacing w:after="0" w:line="240" w:lineRule="auto"/>
        <w:jc w:val="center"/>
        <w:rPr>
          <w:rFonts w:ascii="Times New Roman" w:hAnsi="Times New Roman"/>
          <w:b/>
          <w:bCs/>
          <w:sz w:val="24"/>
          <w:szCs w:val="24"/>
          <w:lang w:eastAsia="pl-PL"/>
        </w:rPr>
      </w:pPr>
      <w:r w:rsidRPr="00EE15B4">
        <w:rPr>
          <w:rFonts w:ascii="Times New Roman" w:hAnsi="Times New Roman"/>
          <w:b/>
          <w:bCs/>
          <w:sz w:val="24"/>
          <w:szCs w:val="24"/>
          <w:lang w:eastAsia="pl-PL"/>
        </w:rPr>
        <w:t>GWARANCJA JAKOŚCI I RĘKOJMIA</w:t>
      </w:r>
    </w:p>
    <w:p w14:paraId="3C55D2AA" w14:textId="77777777" w:rsidR="00EE15B4" w:rsidRDefault="00EE15B4" w:rsidP="00EE15B4">
      <w:pPr>
        <w:autoSpaceDE w:val="0"/>
        <w:autoSpaceDN w:val="0"/>
        <w:adjustRightInd w:val="0"/>
        <w:spacing w:after="0" w:line="240" w:lineRule="auto"/>
        <w:jc w:val="center"/>
        <w:rPr>
          <w:rFonts w:ascii="Times New Roman" w:hAnsi="Times New Roman"/>
          <w:b/>
          <w:bCs/>
          <w:sz w:val="24"/>
          <w:szCs w:val="24"/>
          <w:lang w:eastAsia="pl-PL"/>
        </w:rPr>
      </w:pPr>
    </w:p>
    <w:p w14:paraId="23F6B72B"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1.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w:t>
      </w:r>
    </w:p>
    <w:p w14:paraId="4ADDADE2"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2. Wykonawca jest odpowiedzialny względem Zamawiającego z tytułu rękojmi za wady fizyczne robót objętych umową, stwierdzone w toku czynności odbioru końcowego i powstałe w okresie trwania rękojmi.</w:t>
      </w:r>
    </w:p>
    <w:p w14:paraId="356498F5"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 xml:space="preserve">3. Wykonawca udziela </w:t>
      </w:r>
      <w:r w:rsidRPr="00EE15B4">
        <w:rPr>
          <w:rFonts w:ascii="Times New Roman" w:hAnsi="Times New Roman"/>
          <w:b/>
          <w:bCs/>
          <w:sz w:val="24"/>
          <w:szCs w:val="24"/>
          <w:lang w:eastAsia="pl-PL"/>
        </w:rPr>
        <w:t>36 miesięcznej gwarancji</w:t>
      </w:r>
      <w:r w:rsidRPr="00EE15B4">
        <w:rPr>
          <w:rFonts w:ascii="Times New Roman" w:hAnsi="Times New Roman"/>
          <w:sz w:val="24"/>
          <w:szCs w:val="24"/>
          <w:lang w:eastAsia="pl-PL"/>
        </w:rPr>
        <w:t xml:space="preserve"> i rękojmi licząc od daty odbioru końcowego przedmiotu umowy.</w:t>
      </w:r>
    </w:p>
    <w:p w14:paraId="6F4CD162"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4. Uprawnienia Zamawiającego z tytułu gwarancji za wady wygasają po upływie 36 miesięcy od daty odbioru końcowego przedmiotu umowy. Bieg terminu, po upływie którego wygasają uprawnienia z tytułu rękojmi, rozpoczyna się w stosunku do Wykonawcy w dniu zakończenia czynności odbioru końcowego.</w:t>
      </w:r>
    </w:p>
    <w:p w14:paraId="71098965"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5. Wady, które wystąpiły w okresie gwarancyjnym i rękojmi nie zawinione przez Zamawiającego, Wykonawca usunie w ciągu 7 dni roboczych od daty otrzymania zgłoszenia.</w:t>
      </w:r>
    </w:p>
    <w:p w14:paraId="15E8DE02"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6. Strony przyjmują długość okresu rękojmi równą okresowi gwarancji.</w:t>
      </w:r>
    </w:p>
    <w:p w14:paraId="21999F03"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7.Bieg terminu gwarancji i rękojmi rozpoczyna się w dniu następnym licząc od daty odbioru końcowego przedmiotu umowy.</w:t>
      </w:r>
    </w:p>
    <w:p w14:paraId="1D75F6FB"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8.W przypadku ujawnionych w okresie gwarancji i rękojmi wad Zamawiający niezwłocznie powiadomi Wykonawcę na piśmie, faksem lub e-mailem wyznaczając termin nie krótszy niż 14 dni na ich usunięcie.</w:t>
      </w:r>
    </w:p>
    <w:p w14:paraId="5190BA33"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9.Wykonawca jest zobowiązany usunąć na własny koszt wszystkie wady odnoszące się do przedmiotu niniejszej umowy, w terminie określonym zgodnie z ust. 5.</w:t>
      </w:r>
    </w:p>
    <w:p w14:paraId="38440727" w14:textId="169D6875"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 xml:space="preserve">10.W przypadku nie usunięcia wad wyznaczonym terminie Zamawiający może naliczyć karę umowną zgodnie </w:t>
      </w:r>
      <w:r w:rsidRPr="00E16F1F">
        <w:rPr>
          <w:rFonts w:ascii="Times New Roman" w:hAnsi="Times New Roman"/>
          <w:sz w:val="24"/>
          <w:szCs w:val="24"/>
          <w:lang w:eastAsia="pl-PL"/>
        </w:rPr>
        <w:t xml:space="preserve">z § </w:t>
      </w:r>
      <w:r w:rsidR="00E16F1F" w:rsidRPr="00E16F1F">
        <w:rPr>
          <w:rFonts w:ascii="Times New Roman" w:hAnsi="Times New Roman"/>
          <w:sz w:val="24"/>
          <w:szCs w:val="24"/>
          <w:lang w:eastAsia="pl-PL"/>
        </w:rPr>
        <w:t>8</w:t>
      </w:r>
      <w:r w:rsidRPr="00EE15B4">
        <w:rPr>
          <w:rFonts w:ascii="Times New Roman" w:hAnsi="Times New Roman"/>
          <w:sz w:val="24"/>
          <w:szCs w:val="24"/>
          <w:lang w:eastAsia="pl-PL"/>
        </w:rPr>
        <w:t xml:space="preserve"> niniejszej umowy.</w:t>
      </w:r>
    </w:p>
    <w:p w14:paraId="24D327BB"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lastRenderedPageBreak/>
        <w:t>11.Nie usunięcie w okresie gwarancji i rękojmi przez Wykonawcę w określonym terminie, daje Zamawiającemu prawo powierzenia usunięcia stronie trzeciej na koszt Wykonawcy, na co Wykonawca wyraża zgodę.</w:t>
      </w:r>
    </w:p>
    <w:p w14:paraId="53A7EC20"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12. Odpowiedzialność Wykonawcy z tytułu gwarancji za wady dotyczy wad przedmiotu umowy ujawnionych w czasie dokonywania czynności odbioru oraz wad ujawnionych po odbiorze końcowym przedmiotu umowy.</w:t>
      </w:r>
    </w:p>
    <w:p w14:paraId="6C1A747E"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13. Roszczenia z tytułu gwarancji mogą być dochodzone także po upływie jego terminu, gdy Zamawiający zgłosił Wykonawcy istnienie wad w okresie trwania gwarancji.</w:t>
      </w:r>
    </w:p>
    <w:p w14:paraId="4DF4030E"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14.Za wadę uznaje się w szczególności:</w:t>
      </w:r>
    </w:p>
    <w:p w14:paraId="2525FE8A"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1) niezdatność przedmiotu umowy do określonego w umowie użytku ze względu na brak cech umożliwiających jego bezpieczną realizację i eksploatację lub ograniczenie</w:t>
      </w:r>
    </w:p>
    <w:p w14:paraId="250A7194"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możliwości bezpiecznej realizacji lub eksploatacji całości lub jakiejkolwiek części wchodzącej w skład przedmiotu umowy,</w:t>
      </w:r>
    </w:p>
    <w:p w14:paraId="1CB3F669"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2) jawną lub ukrytą właściwość tkwiącą w dokumentacji, dokumentach, rozwiązaniach, ilościach przekazywanych przez Wykonawcę lub w jakimkolwiek ich elemencie (stanowiącym przedmiot umowy) powodującą brak możliwości użycia lub korzystania z przedmiotu umowy zgodnie z jego przeznaczeniem,</w:t>
      </w:r>
    </w:p>
    <w:p w14:paraId="3F00E419"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3) niezgodność wykonania przedmiotu umowy z obowiązującymi przepisami prawa, zasadami wiedzy technicznej oraz zobowiązaniami Wykonawcy zawartymi w niniejszej umowie,</w:t>
      </w:r>
    </w:p>
    <w:p w14:paraId="203B77A3"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4) obniżenie stopnia użyteczności przedmiotu umowy,</w:t>
      </w:r>
    </w:p>
    <w:p w14:paraId="246978EA"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5) obniżenie jakości, trwałości lub inne uszkodzenie w przedmiocie umowy,</w:t>
      </w:r>
    </w:p>
    <w:p w14:paraId="7D507488"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6) sytuację, w której element przedmiotu umowy nie stanowi własności Wykonawcy,</w:t>
      </w:r>
    </w:p>
    <w:p w14:paraId="12938935"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7) sytuację, w której przedmiot umowy jest obciążony prawem lub prawami osób trzecich,</w:t>
      </w:r>
    </w:p>
    <w:p w14:paraId="41037D36" w14:textId="77777777"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8) nieprawidłowości, błędy, braki czy nieścisłości w dokumentacji.</w:t>
      </w:r>
    </w:p>
    <w:p w14:paraId="11AB49CF" w14:textId="3DE75AFB" w:rsidR="00EE15B4" w:rsidRPr="00EE15B4" w:rsidRDefault="00EE15B4" w:rsidP="0012314B">
      <w:pPr>
        <w:autoSpaceDE w:val="0"/>
        <w:autoSpaceDN w:val="0"/>
        <w:adjustRightInd w:val="0"/>
        <w:spacing w:after="0" w:line="240" w:lineRule="auto"/>
        <w:jc w:val="both"/>
        <w:rPr>
          <w:rFonts w:ascii="Times New Roman" w:hAnsi="Times New Roman"/>
          <w:sz w:val="24"/>
          <w:szCs w:val="24"/>
          <w:lang w:eastAsia="pl-PL"/>
        </w:rPr>
      </w:pPr>
      <w:r w:rsidRPr="00EE15B4">
        <w:rPr>
          <w:rFonts w:ascii="Times New Roman" w:hAnsi="Times New Roman"/>
          <w:sz w:val="24"/>
          <w:szCs w:val="24"/>
          <w:lang w:eastAsia="pl-PL"/>
        </w:rPr>
        <w:t>15. W przypadku konieczności wykonania opracowań zamiennych lub uzupełniających spowodowanych ujawnieniem się w trakcie procedur przetargowych lub realizacji robót budowlanych wad w dokumentacji projektowej, Wykonawca zobowiązuje się do ich usunięcia oraz przekazania ww. opracowań, na koszt Wykonawcy w terminie 14 dni od daty powiadomienia Wykonawcy na piśmie, faksem lub e-mailem.</w:t>
      </w:r>
    </w:p>
    <w:p w14:paraId="5BF6697C" w14:textId="77777777" w:rsidR="00FD6D10" w:rsidRPr="00EE15B4" w:rsidRDefault="00FD6D10" w:rsidP="00A54E82">
      <w:pPr>
        <w:autoSpaceDE w:val="0"/>
        <w:autoSpaceDN w:val="0"/>
        <w:adjustRightInd w:val="0"/>
        <w:spacing w:after="0" w:line="240" w:lineRule="auto"/>
        <w:rPr>
          <w:rFonts w:ascii="Times New Roman" w:hAnsi="Times New Roman"/>
          <w:b/>
          <w:bCs/>
          <w:sz w:val="24"/>
          <w:szCs w:val="24"/>
          <w:lang w:eastAsia="pl-PL"/>
        </w:rPr>
      </w:pPr>
    </w:p>
    <w:p w14:paraId="06C6E9FC" w14:textId="77777777" w:rsidR="007C7CBD" w:rsidRDefault="007C7CBD" w:rsidP="004D23DA">
      <w:pPr>
        <w:autoSpaceDE w:val="0"/>
        <w:autoSpaceDN w:val="0"/>
        <w:adjustRightInd w:val="0"/>
        <w:spacing w:after="0" w:line="240" w:lineRule="auto"/>
        <w:jc w:val="center"/>
        <w:rPr>
          <w:rFonts w:ascii="Times New Roman" w:hAnsi="Times New Roman"/>
          <w:b/>
          <w:bCs/>
          <w:sz w:val="23"/>
          <w:szCs w:val="23"/>
          <w:lang w:eastAsia="pl-PL"/>
        </w:rPr>
      </w:pPr>
      <w:bookmarkStart w:id="7" w:name="_Hlk139360506"/>
    </w:p>
    <w:p w14:paraId="7A846346" w14:textId="77777777" w:rsidR="007C7CBD" w:rsidRDefault="007C7CBD" w:rsidP="004D23DA">
      <w:pPr>
        <w:autoSpaceDE w:val="0"/>
        <w:autoSpaceDN w:val="0"/>
        <w:adjustRightInd w:val="0"/>
        <w:spacing w:after="0" w:line="240" w:lineRule="auto"/>
        <w:jc w:val="center"/>
        <w:rPr>
          <w:rFonts w:ascii="Times New Roman" w:hAnsi="Times New Roman"/>
          <w:b/>
          <w:bCs/>
          <w:sz w:val="23"/>
          <w:szCs w:val="23"/>
          <w:lang w:eastAsia="pl-PL"/>
        </w:rPr>
      </w:pPr>
    </w:p>
    <w:p w14:paraId="21F774AA" w14:textId="180B09D1" w:rsidR="004D23DA" w:rsidRPr="00DD4724" w:rsidRDefault="004D23DA" w:rsidP="004D23DA">
      <w:pPr>
        <w:autoSpaceDE w:val="0"/>
        <w:autoSpaceDN w:val="0"/>
        <w:adjustRightInd w:val="0"/>
        <w:spacing w:after="0" w:line="240" w:lineRule="auto"/>
        <w:jc w:val="center"/>
        <w:rPr>
          <w:rFonts w:ascii="Times New Roman" w:hAnsi="Times New Roman"/>
          <w:b/>
          <w:bCs/>
          <w:sz w:val="23"/>
          <w:szCs w:val="23"/>
          <w:lang w:eastAsia="pl-PL"/>
        </w:rPr>
      </w:pPr>
      <w:r w:rsidRPr="00DD4724">
        <w:rPr>
          <w:rFonts w:ascii="Times New Roman" w:hAnsi="Times New Roman"/>
          <w:b/>
          <w:bCs/>
          <w:sz w:val="23"/>
          <w:szCs w:val="23"/>
          <w:lang w:eastAsia="pl-PL"/>
        </w:rPr>
        <w:t xml:space="preserve">§ </w:t>
      </w:r>
      <w:r w:rsidR="003956DB">
        <w:rPr>
          <w:rFonts w:ascii="Times New Roman" w:hAnsi="Times New Roman"/>
          <w:b/>
          <w:bCs/>
          <w:sz w:val="23"/>
          <w:szCs w:val="23"/>
          <w:lang w:eastAsia="pl-PL"/>
        </w:rPr>
        <w:t>9</w:t>
      </w:r>
    </w:p>
    <w:bookmarkEnd w:id="7"/>
    <w:p w14:paraId="54E77A0A" w14:textId="77777777" w:rsidR="004D23DA" w:rsidRPr="00DD4724" w:rsidRDefault="004D23DA" w:rsidP="004D23DA">
      <w:pPr>
        <w:autoSpaceDE w:val="0"/>
        <w:autoSpaceDN w:val="0"/>
        <w:adjustRightInd w:val="0"/>
        <w:spacing w:after="0" w:line="240" w:lineRule="auto"/>
        <w:jc w:val="center"/>
        <w:rPr>
          <w:rFonts w:ascii="Times New Roman" w:hAnsi="Times New Roman"/>
          <w:b/>
          <w:bCs/>
          <w:sz w:val="23"/>
          <w:szCs w:val="23"/>
          <w:lang w:eastAsia="pl-PL"/>
        </w:rPr>
      </w:pPr>
    </w:p>
    <w:p w14:paraId="297AA280" w14:textId="7CD8BDD4" w:rsidR="004D23DA" w:rsidRPr="00DD4724" w:rsidRDefault="004D23DA" w:rsidP="004D23DA">
      <w:pPr>
        <w:autoSpaceDE w:val="0"/>
        <w:autoSpaceDN w:val="0"/>
        <w:adjustRightInd w:val="0"/>
        <w:spacing w:after="0" w:line="240" w:lineRule="auto"/>
        <w:jc w:val="center"/>
        <w:rPr>
          <w:rFonts w:ascii="Times New Roman" w:hAnsi="Times New Roman"/>
          <w:b/>
          <w:bCs/>
          <w:sz w:val="23"/>
          <w:szCs w:val="23"/>
          <w:lang w:eastAsia="pl-PL"/>
        </w:rPr>
      </w:pPr>
      <w:r w:rsidRPr="00DD4724">
        <w:rPr>
          <w:rFonts w:ascii="Times New Roman" w:hAnsi="Times New Roman"/>
          <w:b/>
          <w:bCs/>
          <w:sz w:val="23"/>
          <w:szCs w:val="23"/>
          <w:lang w:eastAsia="pl-PL"/>
        </w:rPr>
        <w:t>NADZÓR AUTORSKI</w:t>
      </w:r>
    </w:p>
    <w:p w14:paraId="27645B39" w14:textId="77777777" w:rsidR="004D23DA" w:rsidRPr="00DD4724" w:rsidRDefault="004D23DA" w:rsidP="004D23DA">
      <w:pPr>
        <w:autoSpaceDE w:val="0"/>
        <w:autoSpaceDN w:val="0"/>
        <w:adjustRightInd w:val="0"/>
        <w:spacing w:after="0" w:line="240" w:lineRule="auto"/>
        <w:jc w:val="center"/>
        <w:rPr>
          <w:rFonts w:ascii="Times New Roman" w:hAnsi="Times New Roman"/>
          <w:b/>
          <w:bCs/>
          <w:sz w:val="23"/>
          <w:szCs w:val="23"/>
          <w:lang w:eastAsia="pl-PL"/>
        </w:rPr>
      </w:pPr>
    </w:p>
    <w:p w14:paraId="3DE3E717" w14:textId="73F735EC" w:rsidR="004D23DA" w:rsidRPr="00DD4724" w:rsidRDefault="004D23DA" w:rsidP="00727323">
      <w:pPr>
        <w:pStyle w:val="Default"/>
        <w:jc w:val="both"/>
        <w:rPr>
          <w:rFonts w:ascii="Times New Roman" w:hAnsi="Times New Roman" w:cs="Times New Roman"/>
          <w:sz w:val="23"/>
          <w:szCs w:val="23"/>
        </w:rPr>
      </w:pPr>
      <w:r w:rsidRPr="00DD4724">
        <w:rPr>
          <w:rFonts w:ascii="Times New Roman" w:hAnsi="Times New Roman" w:cs="Times New Roman"/>
          <w:sz w:val="23"/>
          <w:szCs w:val="23"/>
        </w:rPr>
        <w:t xml:space="preserve">1. Wykonawca w ramach niniejszej umowy zobowiązany jest do sprawowania nadzoru autorskiego. Nadzór autorski sprawowany będzie nieodpłatnie w okresie wykonywania na podstawie opracowanej dokumentacji projektowej robót budowlanych, nie dłużej jednak niż do zakończenia robót budowlanych, licząc do dnia protokolarnego bezusterkowego odbioru robót budowlanych. </w:t>
      </w:r>
    </w:p>
    <w:p w14:paraId="7A8DA42A" w14:textId="19498132" w:rsidR="004D23DA" w:rsidRPr="00DD4724" w:rsidRDefault="004D23DA" w:rsidP="00727323">
      <w:pPr>
        <w:pStyle w:val="Default"/>
        <w:jc w:val="both"/>
        <w:rPr>
          <w:rFonts w:ascii="Times New Roman" w:hAnsi="Times New Roman" w:cs="Times New Roman"/>
          <w:sz w:val="20"/>
          <w:szCs w:val="20"/>
        </w:rPr>
      </w:pPr>
      <w:r w:rsidRPr="00DD4724">
        <w:rPr>
          <w:rFonts w:ascii="Times New Roman" w:hAnsi="Times New Roman" w:cs="Times New Roman"/>
          <w:sz w:val="23"/>
          <w:szCs w:val="23"/>
        </w:rPr>
        <w:t>2. Sprawowanie nadzoru autorskiego na żądanie Zamawiającego lub właściwego organu w zakresie: uzgadniania możliwości wprowadzenia rozwiązań zamiennych w stosunku do przewidzianych w projekcie, zgłoszonych przez kierownika budowy lub inspektora nadzoru inwestorskiego.</w:t>
      </w:r>
      <w:r w:rsidRPr="00DD4724">
        <w:rPr>
          <w:rFonts w:ascii="Times New Roman" w:hAnsi="Times New Roman" w:cs="Times New Roman"/>
          <w:sz w:val="20"/>
          <w:szCs w:val="20"/>
        </w:rPr>
        <w:t xml:space="preserve"> </w:t>
      </w:r>
    </w:p>
    <w:p w14:paraId="4EF03962" w14:textId="3D33941B" w:rsidR="004D23DA" w:rsidRPr="00DD4724" w:rsidRDefault="000E5D3E"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3. </w:t>
      </w:r>
      <w:r w:rsidR="004D23DA" w:rsidRPr="00DD4724">
        <w:rPr>
          <w:rFonts w:ascii="Times New Roman" w:hAnsi="Times New Roman" w:cs="Times New Roman"/>
          <w:color w:val="auto"/>
          <w:sz w:val="23"/>
          <w:szCs w:val="23"/>
        </w:rPr>
        <w:t xml:space="preserve"> Zakres nadzoru autorskiego obejmuje: </w:t>
      </w:r>
    </w:p>
    <w:p w14:paraId="70D6507F"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1) nadzór w toku realizacji robót budowlanych, usług i nad zgodnością rozwiązań technicznych, materiałowych i użytkowych z dokumentacją i obowiązującymi przepisami, w tym techniczno-budowlanymi, oraz obowiązującymi normami; </w:t>
      </w:r>
    </w:p>
    <w:p w14:paraId="68DB078E"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2) uzupełnienia szczegółów dokumentacji projektowej w trakcie realizacji robót budowlanych; </w:t>
      </w:r>
    </w:p>
    <w:p w14:paraId="35BDB052"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lastRenderedPageBreak/>
        <w:t xml:space="preserve">3) wyjaśnianie Zamawiającemu i wykonawcy robót budowlanych i usług wątpliwości dotyczących rozwiązań przyjętych w dokumentacji powstałych w toku realizacji robót budowlanych i usług; </w:t>
      </w:r>
    </w:p>
    <w:p w14:paraId="49221C8B"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4) stwierdzenie w toku wykonywania robót budowlanych i usług zgodności realizacją z dokumentacją; </w:t>
      </w:r>
    </w:p>
    <w:p w14:paraId="3CADE9C5"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5) uzgodnienia z Zamawiającym możliwości wprowadzenia rozwiązań zamiennych w stosunku do przewidzianych w dokumentacji projektowej, zgłoszonych przez kierownika budowy lub inspektora nadzoru inwestorskiego oraz ich wprowadzenia do dokumentacji powykonawczej; </w:t>
      </w:r>
    </w:p>
    <w:p w14:paraId="76EE0C45"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6) udziału w odbiorze końcowym. </w:t>
      </w:r>
    </w:p>
    <w:p w14:paraId="2559ADE0"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4. Rozpoczęcie realizacji nadzoru autorskiego nastąpi z dniem przekazania wykonawcy robót budowlanych pierwszego placu budowy. </w:t>
      </w:r>
    </w:p>
    <w:p w14:paraId="7C70391F"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5. Termin zakończenia realizacji nadzoru autorskiego - do zakończenia robót budowlanych i usług, realizowanych w oparciu o wykonane dokumentację. </w:t>
      </w:r>
    </w:p>
    <w:p w14:paraId="784C56CA"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6. Nadzór autorski będzie sprawowany: </w:t>
      </w:r>
    </w:p>
    <w:p w14:paraId="23AA7F64"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1) z inicjatywy Wykonawcy, potwierdzonej przez inspektora nadzoru inwestorskiego; </w:t>
      </w:r>
    </w:p>
    <w:p w14:paraId="5EE5EA7B"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7. Wykonawca zobowiązuje się powierzyć wykonywanie czynności z zakresu nadzoru autorskiego wyłącznie osobom posiadającym odpowiednie uprawnienia budowlane oraz doświadczenie zawodowe. </w:t>
      </w:r>
    </w:p>
    <w:p w14:paraId="356151A4" w14:textId="77777777" w:rsidR="004D23DA" w:rsidRPr="00DD4724" w:rsidRDefault="004D23DA" w:rsidP="00727323">
      <w:pPr>
        <w:pStyle w:val="Default"/>
        <w:jc w:val="both"/>
        <w:rPr>
          <w:rFonts w:ascii="Times New Roman" w:hAnsi="Times New Roman" w:cs="Times New Roman"/>
          <w:color w:val="auto"/>
          <w:sz w:val="23"/>
          <w:szCs w:val="23"/>
        </w:rPr>
      </w:pPr>
      <w:r w:rsidRPr="00DD4724">
        <w:rPr>
          <w:rFonts w:ascii="Times New Roman" w:hAnsi="Times New Roman" w:cs="Times New Roman"/>
          <w:color w:val="auto"/>
          <w:sz w:val="23"/>
          <w:szCs w:val="23"/>
        </w:rPr>
        <w:t xml:space="preserve">8. Wykonawca bez dodatkowego wynagrodzenia będzie udzielał wyjaśnień na zapytania wykonawców biorących udział we wszczętych w przyszłości przez Zamawiającego postępowaniach o udzielenie zamówienia publicznego na wykonanie zadań objętych dokumentacją w zakresie dotyczącym rozwiązań zastosowanych w opracowanym przedmiocie zamówienia objętym niniejszą umową. </w:t>
      </w:r>
    </w:p>
    <w:p w14:paraId="061BD1AB" w14:textId="7185DC10" w:rsidR="004D23DA" w:rsidRPr="00DD4724" w:rsidRDefault="004D23DA" w:rsidP="00727323">
      <w:pPr>
        <w:autoSpaceDE w:val="0"/>
        <w:autoSpaceDN w:val="0"/>
        <w:adjustRightInd w:val="0"/>
        <w:spacing w:after="0" w:line="240" w:lineRule="auto"/>
        <w:jc w:val="both"/>
        <w:rPr>
          <w:rFonts w:ascii="Times New Roman" w:hAnsi="Times New Roman"/>
          <w:b/>
          <w:bCs/>
          <w:sz w:val="23"/>
          <w:szCs w:val="23"/>
          <w:lang w:eastAsia="pl-PL"/>
        </w:rPr>
      </w:pPr>
      <w:r w:rsidRPr="00DD4724">
        <w:rPr>
          <w:rFonts w:ascii="Times New Roman" w:hAnsi="Times New Roman"/>
          <w:sz w:val="23"/>
          <w:szCs w:val="23"/>
        </w:rPr>
        <w:t>9. Zamawiający zastrzega, iż realizacja usługi nadzoru autorskiego nastąpi jedynie w przypadku realizacji robót budowlanych na podstawie dokumentacji projektowych będących elementem niniejszej umowy.</w:t>
      </w:r>
    </w:p>
    <w:p w14:paraId="7D3880A2" w14:textId="77777777" w:rsidR="00A011BE" w:rsidRDefault="00A011BE" w:rsidP="00727323">
      <w:pPr>
        <w:tabs>
          <w:tab w:val="left" w:pos="1083"/>
        </w:tabs>
        <w:jc w:val="both"/>
        <w:rPr>
          <w:rFonts w:ascii="Times New Roman" w:hAnsi="Times New Roman"/>
          <w:b/>
          <w:sz w:val="24"/>
          <w:szCs w:val="24"/>
        </w:rPr>
      </w:pPr>
      <w:bookmarkStart w:id="8" w:name="_Hlk139356505"/>
    </w:p>
    <w:p w14:paraId="18AC337B" w14:textId="28EA2EEF" w:rsidR="00DD0ACC" w:rsidRPr="002C5B40" w:rsidRDefault="00DD0ACC" w:rsidP="000C5FD1">
      <w:pPr>
        <w:tabs>
          <w:tab w:val="left" w:pos="1083"/>
        </w:tabs>
        <w:jc w:val="center"/>
        <w:rPr>
          <w:rFonts w:ascii="Times New Roman" w:hAnsi="Times New Roman"/>
          <w:b/>
          <w:sz w:val="24"/>
          <w:szCs w:val="24"/>
        </w:rPr>
      </w:pPr>
      <w:r>
        <w:rPr>
          <w:rFonts w:ascii="Times New Roman" w:hAnsi="Times New Roman"/>
          <w:b/>
          <w:sz w:val="24"/>
          <w:szCs w:val="24"/>
        </w:rPr>
        <w:t xml:space="preserve">§ </w:t>
      </w:r>
      <w:r w:rsidR="003956DB">
        <w:rPr>
          <w:rFonts w:ascii="Times New Roman" w:hAnsi="Times New Roman"/>
          <w:b/>
          <w:sz w:val="24"/>
          <w:szCs w:val="24"/>
        </w:rPr>
        <w:t>10</w:t>
      </w:r>
    </w:p>
    <w:bookmarkEnd w:id="8"/>
    <w:p w14:paraId="213FB6A6" w14:textId="77777777" w:rsidR="00DD0ACC" w:rsidRPr="002C5B40" w:rsidRDefault="00DD0ACC" w:rsidP="006407E1">
      <w:pPr>
        <w:spacing w:line="360" w:lineRule="auto"/>
        <w:jc w:val="center"/>
        <w:rPr>
          <w:rFonts w:ascii="Times New Roman" w:hAnsi="Times New Roman"/>
          <w:b/>
          <w:sz w:val="24"/>
          <w:szCs w:val="24"/>
        </w:rPr>
      </w:pPr>
      <w:r w:rsidRPr="002C5B40">
        <w:rPr>
          <w:rFonts w:ascii="Times New Roman" w:hAnsi="Times New Roman"/>
          <w:b/>
          <w:sz w:val="24"/>
          <w:szCs w:val="24"/>
        </w:rPr>
        <w:t>KARY UMOWNE I ROSZCZENIA ODSZKODOWAWCZE</w:t>
      </w:r>
    </w:p>
    <w:p w14:paraId="244EC44A"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 xml:space="preserve">1. W przypadku rozwiązania umowy przez Wykonawcę lub z winy Wykonawcy, Zamawiającemu przysługuje kara umowna w wysokości 10 % wartości przedmiotu umowy. </w:t>
      </w:r>
    </w:p>
    <w:p w14:paraId="7CCD1762"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 xml:space="preserve">2. W przypadku przerwania prac przez Zamawiającego, Wykonawcy przysługuje wynagrodzenie zgodnie ze stanem zaawansowania prac. </w:t>
      </w:r>
    </w:p>
    <w:p w14:paraId="6306F5E6"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 xml:space="preserve">3. Z tytułu nienależytego wykonania umowy, stwierdzonego pisemnie w protokole zdawczo - odbiorczym, Zamawiający naliczy Wykonawcy karę umowną w wysokości 5% wartości przedmiotu umowy. </w:t>
      </w:r>
    </w:p>
    <w:p w14:paraId="1D145698"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 xml:space="preserve">4. W razie opóźnienia w wykonaniu przedmiotu umowy, z winy Wykonawcy, Zamawiającemu przysługuje kara umowna w wysokości 1 % wartości przedmiotu umowy, za każdy dzień opóźnienia, licząc od następnego dnia po upływie terminu umownego do dnia zgłoszenia gotowości odbioru. </w:t>
      </w:r>
    </w:p>
    <w:p w14:paraId="304AB71F"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5. Za opó</w:t>
      </w:r>
      <w:r>
        <w:rPr>
          <w:rFonts w:ascii="Times New Roman" w:hAnsi="Times New Roman" w:cs="Times New Roman"/>
        </w:rPr>
        <w:t>ź</w:t>
      </w:r>
      <w:r w:rsidRPr="00884F93">
        <w:rPr>
          <w:rFonts w:ascii="Times New Roman" w:hAnsi="Times New Roman" w:cs="Times New Roman"/>
        </w:rPr>
        <w:t xml:space="preserve">nienia w usunięciu stwierdzonych wad i niezgodności w dokumentacji z przedmiotem umowy w wysokości 1% ceny umownej brutto za każdy dzień liczony od dnia zakończenia realizacji przedmiotu umowy określonego w § 4 ust. 1 niniejszej umowy do dnia przekazania przez wykonawcę poprawionej dokumentacji, </w:t>
      </w:r>
    </w:p>
    <w:p w14:paraId="3D5FF90D"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 xml:space="preserve">6. Za opóźnienia w usunięciu wad i niezgodności w dokumentacji z przedmiotem umowy stwierdzonych w okresie rękojmi i gwarancji w wysokości 1% ceny umownej brutto za każdy dzień liczony od dnia powiadomienia Wykonawcy o stwierdzonych wadach i niezgodnościach do dnia przekazania przez Wykonawcę poprawionej dokumentacji. </w:t>
      </w:r>
    </w:p>
    <w:p w14:paraId="25E24AEE"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lastRenderedPageBreak/>
        <w:t xml:space="preserve">7. Zamawiający zapłaci Wykonawcy karę umowną w wysokości 10% wartości umownej brutto </w:t>
      </w:r>
      <w:r w:rsidRPr="001E47CB">
        <w:rPr>
          <w:rFonts w:ascii="Times New Roman" w:hAnsi="Times New Roman" w:cs="Times New Roman"/>
        </w:rPr>
        <w:t>określonej w § 4 ust 1, w przypadku</w:t>
      </w:r>
      <w:r w:rsidRPr="00884F93">
        <w:rPr>
          <w:rFonts w:ascii="Times New Roman" w:hAnsi="Times New Roman" w:cs="Times New Roman"/>
        </w:rPr>
        <w:t xml:space="preserve"> odstąpienia od umowy z przyczyn leżących po stronie Zamawiającego. </w:t>
      </w:r>
    </w:p>
    <w:p w14:paraId="756152D1" w14:textId="4D41CA92"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 xml:space="preserve">8. Strony zastrzegają możliwość kumulatywnego naliczania kar umownych z różnych tytułów. Maksymalna wysokość kar umownych </w:t>
      </w:r>
      <w:r w:rsidRPr="00F17DC2">
        <w:rPr>
          <w:rFonts w:ascii="Times New Roman" w:hAnsi="Times New Roman" w:cs="Times New Roman"/>
        </w:rPr>
        <w:t xml:space="preserve">nie może przekraczać </w:t>
      </w:r>
      <w:r w:rsidR="001E47CB" w:rsidRPr="00F17DC2">
        <w:rPr>
          <w:rFonts w:ascii="Times New Roman" w:hAnsi="Times New Roman" w:cs="Times New Roman"/>
        </w:rPr>
        <w:t>4</w:t>
      </w:r>
      <w:r w:rsidRPr="00F17DC2">
        <w:rPr>
          <w:rFonts w:ascii="Times New Roman" w:hAnsi="Times New Roman" w:cs="Times New Roman"/>
        </w:rPr>
        <w:t>0% wartości umownej brutto, o której mowa w § 4 ust. 1 umowy.</w:t>
      </w:r>
      <w:r w:rsidRPr="00884F93">
        <w:rPr>
          <w:rFonts w:ascii="Times New Roman" w:hAnsi="Times New Roman" w:cs="Times New Roman"/>
        </w:rPr>
        <w:t xml:space="preserve"> </w:t>
      </w:r>
    </w:p>
    <w:p w14:paraId="31B30B45" w14:textId="77777777" w:rsidR="00DD0ACC" w:rsidRPr="00884F93" w:rsidRDefault="00DD0ACC" w:rsidP="00F17DC2">
      <w:pPr>
        <w:pStyle w:val="Default"/>
        <w:jc w:val="both"/>
        <w:rPr>
          <w:rFonts w:ascii="Times New Roman" w:hAnsi="Times New Roman" w:cs="Times New Roman"/>
        </w:rPr>
      </w:pPr>
      <w:r w:rsidRPr="00884F93">
        <w:rPr>
          <w:rFonts w:ascii="Times New Roman" w:hAnsi="Times New Roman" w:cs="Times New Roman"/>
        </w:rPr>
        <w:t xml:space="preserve">9. Naliczone przez Zamawiającego kary umowne mogą być potrącone z należnego Wykonawcy wynagrodzenia, na co </w:t>
      </w:r>
      <w:r>
        <w:rPr>
          <w:rFonts w:ascii="Times New Roman" w:hAnsi="Times New Roman" w:cs="Times New Roman"/>
        </w:rPr>
        <w:t>Wykonawca wyraża zgodę.</w:t>
      </w:r>
    </w:p>
    <w:p w14:paraId="3CC42CE9" w14:textId="77777777" w:rsidR="00DD0ACC" w:rsidRPr="00884F93" w:rsidRDefault="00DD0ACC" w:rsidP="00F17DC2">
      <w:pPr>
        <w:pStyle w:val="Default"/>
        <w:jc w:val="both"/>
        <w:rPr>
          <w:rFonts w:ascii="Times New Roman" w:hAnsi="Times New Roman" w:cs="Times New Roman"/>
          <w:color w:val="auto"/>
        </w:rPr>
      </w:pPr>
    </w:p>
    <w:p w14:paraId="4CFBAE20" w14:textId="77777777" w:rsidR="00DD0ACC" w:rsidRPr="00884F93" w:rsidRDefault="00DD0ACC" w:rsidP="00F17DC2">
      <w:pPr>
        <w:pStyle w:val="Akapitzlist"/>
        <w:spacing w:after="0" w:line="240" w:lineRule="auto"/>
        <w:ind w:left="-11"/>
        <w:jc w:val="both"/>
        <w:rPr>
          <w:rFonts w:ascii="Times New Roman" w:hAnsi="Times New Roman"/>
          <w:sz w:val="24"/>
          <w:szCs w:val="24"/>
        </w:rPr>
      </w:pPr>
      <w:r w:rsidRPr="00884F93">
        <w:rPr>
          <w:rFonts w:ascii="Times New Roman" w:hAnsi="Times New Roman"/>
          <w:sz w:val="24"/>
          <w:szCs w:val="24"/>
        </w:rPr>
        <w:t>10. Zamawiającemu przysługuje prawo do dochodzenia odszkodowania przewyższającego karę umowną na zasadach ogólnych, w przypadku gdy szkoda przekracza wysokość kary</w:t>
      </w:r>
    </w:p>
    <w:p w14:paraId="6E53E667" w14:textId="27D3059B" w:rsidR="00DD0ACC" w:rsidRPr="00884F93" w:rsidRDefault="00DD0ACC" w:rsidP="00F17DC2">
      <w:pPr>
        <w:pStyle w:val="western"/>
        <w:spacing w:before="119"/>
      </w:pPr>
      <w:r w:rsidRPr="00884F93">
        <w:t xml:space="preserve">11.Łączna wysokość naliczonych Wykonawcy kar umownych na podstawie niniejszej umowy nie może przekroczyć </w:t>
      </w:r>
      <w:r w:rsidR="00732B92">
        <w:t>4</w:t>
      </w:r>
      <w:r w:rsidRPr="00884F93">
        <w:t>0% wynagrodzenia określonego w § 4 ust. 1.</w:t>
      </w:r>
    </w:p>
    <w:p w14:paraId="23BAE306" w14:textId="77777777" w:rsidR="00DD0ACC" w:rsidRPr="00884F93" w:rsidRDefault="00DD0ACC" w:rsidP="005311EF">
      <w:pPr>
        <w:pStyle w:val="Akapitzlist"/>
        <w:spacing w:after="0" w:line="240" w:lineRule="auto"/>
        <w:ind w:left="-11"/>
        <w:jc w:val="both"/>
        <w:rPr>
          <w:rFonts w:ascii="Times New Roman" w:hAnsi="Times New Roman"/>
          <w:sz w:val="24"/>
          <w:szCs w:val="24"/>
        </w:rPr>
      </w:pPr>
    </w:p>
    <w:p w14:paraId="53A41C58" w14:textId="06D39A40" w:rsidR="00DD0ACC" w:rsidRPr="002C5B40" w:rsidRDefault="00DD0ACC" w:rsidP="00250804">
      <w:pPr>
        <w:ind w:left="284"/>
        <w:jc w:val="center"/>
        <w:rPr>
          <w:rFonts w:ascii="Times New Roman" w:hAnsi="Times New Roman"/>
          <w:b/>
          <w:sz w:val="24"/>
          <w:szCs w:val="24"/>
        </w:rPr>
      </w:pPr>
      <w:r w:rsidRPr="002C5B40">
        <w:rPr>
          <w:rFonts w:ascii="Times New Roman" w:hAnsi="Times New Roman"/>
          <w:b/>
          <w:sz w:val="24"/>
          <w:szCs w:val="24"/>
        </w:rPr>
        <w:t xml:space="preserve">§ </w:t>
      </w:r>
      <w:r w:rsidR="003B6F2C">
        <w:rPr>
          <w:rFonts w:ascii="Times New Roman" w:hAnsi="Times New Roman"/>
          <w:b/>
          <w:sz w:val="24"/>
          <w:szCs w:val="24"/>
        </w:rPr>
        <w:t>1</w:t>
      </w:r>
      <w:r w:rsidR="003956DB">
        <w:rPr>
          <w:rFonts w:ascii="Times New Roman" w:hAnsi="Times New Roman"/>
          <w:b/>
          <w:sz w:val="24"/>
          <w:szCs w:val="24"/>
        </w:rPr>
        <w:t>1</w:t>
      </w:r>
    </w:p>
    <w:p w14:paraId="59E03A87" w14:textId="77777777" w:rsidR="00DD0ACC" w:rsidRPr="002C5B40" w:rsidRDefault="00DD0ACC" w:rsidP="006407E1">
      <w:pPr>
        <w:spacing w:line="360" w:lineRule="auto"/>
        <w:jc w:val="center"/>
        <w:rPr>
          <w:rFonts w:ascii="Times New Roman" w:hAnsi="Times New Roman"/>
          <w:b/>
          <w:sz w:val="24"/>
          <w:szCs w:val="24"/>
        </w:rPr>
      </w:pPr>
      <w:r w:rsidRPr="002C5B40">
        <w:rPr>
          <w:rFonts w:ascii="Times New Roman" w:hAnsi="Times New Roman"/>
          <w:b/>
          <w:sz w:val="24"/>
          <w:szCs w:val="24"/>
        </w:rPr>
        <w:t>ZMIANY UMOWY</w:t>
      </w:r>
    </w:p>
    <w:p w14:paraId="60FB85F0" w14:textId="77777777" w:rsidR="00DD0ACC" w:rsidRDefault="00DD0ACC" w:rsidP="00221AFF">
      <w:pPr>
        <w:widowControl w:val="0"/>
        <w:numPr>
          <w:ilvl w:val="0"/>
          <w:numId w:val="17"/>
        </w:numPr>
        <w:tabs>
          <w:tab w:val="num" w:pos="284"/>
          <w:tab w:val="num" w:pos="360"/>
        </w:tabs>
        <w:autoSpaceDE w:val="0"/>
        <w:autoSpaceDN w:val="0"/>
        <w:adjustRightInd w:val="0"/>
        <w:spacing w:after="120" w:line="240" w:lineRule="auto"/>
        <w:ind w:left="284" w:hanging="284"/>
        <w:jc w:val="both"/>
        <w:rPr>
          <w:rFonts w:ascii="Times New Roman" w:hAnsi="Times New Roman"/>
          <w:sz w:val="24"/>
          <w:szCs w:val="24"/>
        </w:rPr>
      </w:pPr>
      <w:r w:rsidRPr="00554D0D">
        <w:rPr>
          <w:rFonts w:ascii="Times New Roman" w:hAnsi="Times New Roman"/>
          <w:sz w:val="24"/>
          <w:szCs w:val="24"/>
        </w:rPr>
        <w:t xml:space="preserve">Zmiana terminu realizacji zamówienia z przyczyn nie leżących po stronie Wykonawcy, </w:t>
      </w:r>
      <w:r w:rsidRPr="00554D0D">
        <w:rPr>
          <w:rFonts w:ascii="Times New Roman" w:hAnsi="Times New Roman"/>
          <w:sz w:val="24"/>
          <w:szCs w:val="24"/>
        </w:rPr>
        <w:br/>
        <w:t>w przypadku:</w:t>
      </w:r>
    </w:p>
    <w:p w14:paraId="2C4E40C0" w14:textId="77777777" w:rsidR="00DD0ACC" w:rsidRPr="00C00E54" w:rsidRDefault="00DD0ACC" w:rsidP="00221AFF">
      <w:pPr>
        <w:widowControl w:val="0"/>
        <w:numPr>
          <w:ilvl w:val="4"/>
          <w:numId w:val="17"/>
        </w:numPr>
        <w:tabs>
          <w:tab w:val="clear" w:pos="3600"/>
          <w:tab w:val="num" w:pos="0"/>
        </w:tabs>
        <w:autoSpaceDE w:val="0"/>
        <w:autoSpaceDN w:val="0"/>
        <w:adjustRightInd w:val="0"/>
        <w:spacing w:after="120"/>
        <w:ind w:left="360"/>
        <w:jc w:val="both"/>
        <w:rPr>
          <w:rFonts w:ascii="Times New Roman" w:hAnsi="Times New Roman"/>
          <w:sz w:val="24"/>
          <w:szCs w:val="24"/>
        </w:rPr>
      </w:pPr>
      <w:r w:rsidRPr="00C00E54">
        <w:rPr>
          <w:rFonts w:ascii="Times New Roman" w:hAnsi="Times New Roman"/>
          <w:sz w:val="24"/>
          <w:szCs w:val="24"/>
        </w:rPr>
        <w:t xml:space="preserve">wprowadzenia zmian w zakresie opracowania dokumentacji </w:t>
      </w:r>
      <w:proofErr w:type="spellStart"/>
      <w:r w:rsidRPr="00C00E54">
        <w:rPr>
          <w:rFonts w:ascii="Times New Roman" w:hAnsi="Times New Roman"/>
          <w:sz w:val="24"/>
          <w:szCs w:val="24"/>
        </w:rPr>
        <w:t>techniczno</w:t>
      </w:r>
      <w:proofErr w:type="spellEnd"/>
      <w:r w:rsidRPr="00C00E54">
        <w:rPr>
          <w:rFonts w:ascii="Times New Roman" w:hAnsi="Times New Roman"/>
          <w:sz w:val="24"/>
          <w:szCs w:val="24"/>
        </w:rPr>
        <w:t xml:space="preserve"> – projektowej, co może powodować brak możliwości dotrzymania pierwotnego terminu zakończenia realizacji zawartej umowy,</w:t>
      </w:r>
    </w:p>
    <w:p w14:paraId="5116C331" w14:textId="77777777" w:rsidR="00DD0ACC" w:rsidRPr="00C00E54" w:rsidRDefault="00DD0ACC" w:rsidP="00221AFF">
      <w:pPr>
        <w:widowControl w:val="0"/>
        <w:numPr>
          <w:ilvl w:val="4"/>
          <w:numId w:val="17"/>
        </w:numPr>
        <w:tabs>
          <w:tab w:val="clear" w:pos="3600"/>
        </w:tabs>
        <w:autoSpaceDE w:val="0"/>
        <w:autoSpaceDN w:val="0"/>
        <w:adjustRightInd w:val="0"/>
        <w:spacing w:after="120"/>
        <w:ind w:left="360"/>
        <w:jc w:val="both"/>
        <w:rPr>
          <w:rFonts w:ascii="Times New Roman" w:hAnsi="Times New Roman"/>
          <w:sz w:val="24"/>
          <w:szCs w:val="24"/>
        </w:rPr>
      </w:pPr>
      <w:r w:rsidRPr="00C00E54">
        <w:rPr>
          <w:rFonts w:ascii="Times New Roman" w:hAnsi="Times New Roman"/>
          <w:sz w:val="24"/>
          <w:szCs w:val="24"/>
        </w:rPr>
        <w:t>przedłużającego się terminu uzyskania uzgodnień i pozwoleń osób trzecich w ramach projektowania,</w:t>
      </w:r>
    </w:p>
    <w:p w14:paraId="714B068A" w14:textId="77777777" w:rsidR="00DD0ACC" w:rsidRDefault="00DD0ACC" w:rsidP="00221AFF">
      <w:pPr>
        <w:widowControl w:val="0"/>
        <w:numPr>
          <w:ilvl w:val="4"/>
          <w:numId w:val="17"/>
        </w:numPr>
        <w:tabs>
          <w:tab w:val="clear" w:pos="3600"/>
        </w:tabs>
        <w:autoSpaceDE w:val="0"/>
        <w:autoSpaceDN w:val="0"/>
        <w:adjustRightInd w:val="0"/>
        <w:spacing w:after="120"/>
        <w:ind w:left="360"/>
        <w:jc w:val="both"/>
        <w:rPr>
          <w:rFonts w:ascii="Times New Roman" w:hAnsi="Times New Roman"/>
          <w:sz w:val="24"/>
          <w:szCs w:val="24"/>
        </w:rPr>
      </w:pPr>
      <w:r w:rsidRPr="00C00E54">
        <w:rPr>
          <w:rFonts w:ascii="Times New Roman" w:hAnsi="Times New Roman"/>
          <w:sz w:val="24"/>
          <w:szCs w:val="24"/>
        </w:rPr>
        <w:t>konieczności uzyskania niemożliwych do przewidzenia na etapie planowania inwestycji: danych, zgód lub pozwoleń osób trzecich albo właściwych organów,</w:t>
      </w:r>
    </w:p>
    <w:p w14:paraId="6646D0DE" w14:textId="77777777" w:rsidR="00DD0ACC" w:rsidRDefault="00DD0ACC" w:rsidP="00221AFF">
      <w:pPr>
        <w:widowControl w:val="0"/>
        <w:numPr>
          <w:ilvl w:val="4"/>
          <w:numId w:val="17"/>
        </w:numPr>
        <w:tabs>
          <w:tab w:val="clear" w:pos="3600"/>
        </w:tabs>
        <w:autoSpaceDE w:val="0"/>
        <w:autoSpaceDN w:val="0"/>
        <w:adjustRightInd w:val="0"/>
        <w:spacing w:after="120"/>
        <w:ind w:left="360"/>
        <w:jc w:val="both"/>
        <w:rPr>
          <w:rFonts w:ascii="Times New Roman" w:hAnsi="Times New Roman"/>
          <w:sz w:val="24"/>
          <w:szCs w:val="24"/>
        </w:rPr>
      </w:pPr>
      <w:r w:rsidRPr="00EC662D">
        <w:rPr>
          <w:rFonts w:ascii="Times New Roman" w:hAnsi="Times New Roman"/>
          <w:sz w:val="24"/>
          <w:szCs w:val="24"/>
        </w:rPr>
        <w:t>wystąpienia opóźnień wynikających z odmowy lub opóźnienia wydania przez organy administracji lub inne podmioty wymaganych decyzji, zezwoleń, uzgodnień, opinii z przyczyn niezawinionych przez Wykonawcę,</w:t>
      </w:r>
    </w:p>
    <w:p w14:paraId="45C7D4DA" w14:textId="77777777" w:rsidR="00DD0ACC" w:rsidRDefault="00DD0ACC" w:rsidP="00221AFF">
      <w:pPr>
        <w:widowControl w:val="0"/>
        <w:numPr>
          <w:ilvl w:val="4"/>
          <w:numId w:val="17"/>
        </w:numPr>
        <w:tabs>
          <w:tab w:val="clear" w:pos="3600"/>
        </w:tabs>
        <w:autoSpaceDE w:val="0"/>
        <w:autoSpaceDN w:val="0"/>
        <w:adjustRightInd w:val="0"/>
        <w:spacing w:after="120"/>
        <w:ind w:left="360"/>
        <w:jc w:val="both"/>
        <w:rPr>
          <w:rFonts w:ascii="Times New Roman" w:hAnsi="Times New Roman"/>
          <w:sz w:val="24"/>
          <w:szCs w:val="24"/>
        </w:rPr>
      </w:pPr>
      <w:r w:rsidRPr="006F6AD0">
        <w:rPr>
          <w:rFonts w:ascii="Times New Roman" w:hAnsi="Times New Roman"/>
          <w:sz w:val="24"/>
          <w:szCs w:val="24"/>
        </w:rPr>
        <w:t>wystąpienia opóźnień wynikających z konieczności uzyskania wyroku sądowego lub innego orzeczenia sądu, lub organu, którego konieczności nie przewidywano przy zawieraniu umowy,</w:t>
      </w:r>
    </w:p>
    <w:p w14:paraId="38859E0A" w14:textId="5236C12A" w:rsidR="00DD0ACC" w:rsidRDefault="00DD0ACC" w:rsidP="00DF2ABE">
      <w:pPr>
        <w:widowControl w:val="0"/>
        <w:numPr>
          <w:ilvl w:val="4"/>
          <w:numId w:val="17"/>
        </w:numPr>
        <w:tabs>
          <w:tab w:val="clear" w:pos="3600"/>
          <w:tab w:val="num" w:pos="0"/>
        </w:tabs>
        <w:autoSpaceDE w:val="0"/>
        <w:autoSpaceDN w:val="0"/>
        <w:adjustRightInd w:val="0"/>
        <w:spacing w:after="120"/>
        <w:ind w:left="360"/>
        <w:jc w:val="both"/>
        <w:rPr>
          <w:rFonts w:ascii="Times New Roman" w:hAnsi="Times New Roman"/>
          <w:sz w:val="24"/>
          <w:szCs w:val="24"/>
        </w:rPr>
      </w:pPr>
      <w:r w:rsidRPr="00784002">
        <w:rPr>
          <w:rFonts w:ascii="Times New Roman" w:hAnsi="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r w:rsidR="00DF2ABE">
        <w:rPr>
          <w:rFonts w:ascii="Times New Roman" w:hAnsi="Times New Roman"/>
          <w:sz w:val="24"/>
          <w:szCs w:val="24"/>
        </w:rPr>
        <w:tab/>
      </w:r>
    </w:p>
    <w:p w14:paraId="790CB3DB" w14:textId="77777777" w:rsidR="00DD0ACC" w:rsidRDefault="00DD0ACC" w:rsidP="00221AFF">
      <w:pPr>
        <w:widowControl w:val="0"/>
        <w:numPr>
          <w:ilvl w:val="4"/>
          <w:numId w:val="17"/>
        </w:numPr>
        <w:tabs>
          <w:tab w:val="clear" w:pos="3600"/>
        </w:tabs>
        <w:autoSpaceDE w:val="0"/>
        <w:autoSpaceDN w:val="0"/>
        <w:adjustRightInd w:val="0"/>
        <w:spacing w:after="120"/>
        <w:ind w:left="360"/>
        <w:jc w:val="both"/>
        <w:rPr>
          <w:rFonts w:ascii="Times New Roman" w:hAnsi="Times New Roman"/>
          <w:sz w:val="24"/>
          <w:szCs w:val="24"/>
        </w:rPr>
      </w:pPr>
      <w:r w:rsidRPr="0058622E">
        <w:rPr>
          <w:rFonts w:ascii="Times New Roman" w:hAnsi="Times New Roman"/>
          <w:sz w:val="24"/>
          <w:szCs w:val="24"/>
        </w:rPr>
        <w:t>zmiany obowiązujących przepisów, jeżeli zgodnie z nimi konieczne będzie dostosowanie treści umowy do aktualnego stanu prawnego,</w:t>
      </w:r>
    </w:p>
    <w:p w14:paraId="775CCAAC" w14:textId="77777777" w:rsidR="00DD0ACC" w:rsidRDefault="00DD0ACC" w:rsidP="00221AFF">
      <w:pPr>
        <w:widowControl w:val="0"/>
        <w:numPr>
          <w:ilvl w:val="0"/>
          <w:numId w:val="17"/>
        </w:numPr>
        <w:tabs>
          <w:tab w:val="num" w:pos="360"/>
          <w:tab w:val="left" w:pos="7230"/>
        </w:tabs>
        <w:autoSpaceDE w:val="0"/>
        <w:autoSpaceDN w:val="0"/>
        <w:adjustRightInd w:val="0"/>
        <w:spacing w:after="120"/>
        <w:ind w:left="360"/>
        <w:jc w:val="both"/>
        <w:rPr>
          <w:rFonts w:ascii="Times New Roman" w:hAnsi="Times New Roman"/>
          <w:sz w:val="24"/>
          <w:szCs w:val="24"/>
        </w:rPr>
      </w:pPr>
      <w:r w:rsidRPr="003F7A9D">
        <w:rPr>
          <w:rFonts w:ascii="Times New Roman" w:hAnsi="Times New Roman"/>
          <w:sz w:val="24"/>
          <w:szCs w:val="24"/>
        </w:rPr>
        <w:t>Zmiana wynagrodzenia Wykonawcy za wykonanie zamówienia w związku z ograniczeniem zakresu prac przez Zamawiającego. W takim przypadku wysokość wynagrodzenia zostanie pomniejszona o niewykonane prace.</w:t>
      </w:r>
    </w:p>
    <w:p w14:paraId="71A6E74A" w14:textId="581B3792" w:rsidR="00DD0ACC" w:rsidRPr="00423948" w:rsidRDefault="00DD0ACC" w:rsidP="00221AFF">
      <w:pPr>
        <w:pStyle w:val="Akapitzlist"/>
        <w:numPr>
          <w:ilvl w:val="0"/>
          <w:numId w:val="17"/>
        </w:numPr>
        <w:tabs>
          <w:tab w:val="clear" w:pos="1448"/>
          <w:tab w:val="num" w:pos="360"/>
          <w:tab w:val="left" w:pos="426"/>
          <w:tab w:val="center" w:pos="4536"/>
        </w:tabs>
        <w:suppressAutoHyphens/>
        <w:ind w:left="426" w:hanging="426"/>
        <w:jc w:val="both"/>
        <w:rPr>
          <w:rFonts w:ascii="Times New Roman" w:hAnsi="Times New Roman"/>
          <w:sz w:val="24"/>
          <w:szCs w:val="24"/>
        </w:rPr>
      </w:pPr>
      <w:r w:rsidRPr="00423948">
        <w:rPr>
          <w:rFonts w:ascii="Times New Roman" w:hAnsi="Times New Roman"/>
          <w:sz w:val="24"/>
          <w:szCs w:val="24"/>
        </w:rPr>
        <w:lastRenderedPageBreak/>
        <w:t>Zamawiający dopuszcza zmiany niniejszej umowy, w przypadku:</w:t>
      </w:r>
    </w:p>
    <w:p w14:paraId="2B03FA85" w14:textId="1DD7154E" w:rsidR="00DD0ACC" w:rsidRPr="00423948" w:rsidRDefault="008F37F5" w:rsidP="00221AFF">
      <w:pPr>
        <w:pStyle w:val="Akapitzlist"/>
        <w:tabs>
          <w:tab w:val="num" w:pos="360"/>
          <w:tab w:val="left" w:pos="426"/>
          <w:tab w:val="left" w:pos="709"/>
          <w:tab w:val="center" w:pos="4536"/>
        </w:tabs>
        <w:suppressAutoHyphens/>
        <w:ind w:left="284"/>
        <w:jc w:val="both"/>
        <w:rPr>
          <w:rFonts w:ascii="Times New Roman" w:hAnsi="Times New Roman"/>
          <w:sz w:val="24"/>
          <w:szCs w:val="24"/>
        </w:rPr>
      </w:pPr>
      <w:r>
        <w:rPr>
          <w:rFonts w:ascii="Times New Roman" w:hAnsi="Times New Roman"/>
          <w:sz w:val="24"/>
          <w:szCs w:val="24"/>
        </w:rPr>
        <w:t>3</w:t>
      </w:r>
      <w:r w:rsidR="00DD0ACC" w:rsidRPr="00423948">
        <w:rPr>
          <w:rFonts w:ascii="Times New Roman" w:hAnsi="Times New Roman"/>
          <w:sz w:val="24"/>
          <w:szCs w:val="24"/>
        </w:rPr>
        <w:t>.1. zmiany stawki podatku od towarów i usług oraz podatku akcyzowego,</w:t>
      </w:r>
    </w:p>
    <w:p w14:paraId="52AE84E0" w14:textId="75FD8704" w:rsidR="00DD0ACC" w:rsidRPr="00423948" w:rsidRDefault="008F37F5" w:rsidP="00221AFF">
      <w:pPr>
        <w:pStyle w:val="Akapitzlist"/>
        <w:tabs>
          <w:tab w:val="left" w:pos="426"/>
          <w:tab w:val="center" w:pos="4536"/>
        </w:tabs>
        <w:suppressAutoHyphens/>
        <w:ind w:left="284"/>
        <w:jc w:val="both"/>
        <w:rPr>
          <w:rFonts w:ascii="Times New Roman" w:hAnsi="Times New Roman"/>
          <w:sz w:val="24"/>
          <w:szCs w:val="24"/>
        </w:rPr>
      </w:pPr>
      <w:r>
        <w:rPr>
          <w:rFonts w:ascii="Times New Roman" w:hAnsi="Times New Roman"/>
          <w:sz w:val="24"/>
          <w:szCs w:val="24"/>
        </w:rPr>
        <w:t>3</w:t>
      </w:r>
      <w:r w:rsidR="00DD0ACC" w:rsidRPr="00423948">
        <w:rPr>
          <w:rFonts w:ascii="Times New Roman" w:hAnsi="Times New Roman"/>
          <w:sz w:val="24"/>
          <w:szCs w:val="24"/>
        </w:rPr>
        <w:t xml:space="preserve">.2. zmiany </w:t>
      </w:r>
      <w:r w:rsidR="00DD0ACC" w:rsidRPr="00423948">
        <w:rPr>
          <w:rFonts w:ascii="Times New Roman" w:hAnsi="Times New Roman"/>
          <w:sz w:val="24"/>
          <w:szCs w:val="24"/>
        </w:rPr>
        <w:tab/>
        <w:t>wysokości minimalnego wynagrodzenia za pracę albo minimalnej stawki godzinowej ustalonych na podstawie przepisów ustawy o minimalnym wynagrodzeniu za pracę,</w:t>
      </w:r>
    </w:p>
    <w:p w14:paraId="0C2C66EF" w14:textId="7AA993AE" w:rsidR="00DD0ACC" w:rsidRPr="00423948" w:rsidRDefault="008F37F5" w:rsidP="00221AFF">
      <w:pPr>
        <w:pStyle w:val="Akapitzlist"/>
        <w:tabs>
          <w:tab w:val="num" w:pos="284"/>
          <w:tab w:val="left" w:pos="709"/>
          <w:tab w:val="center" w:pos="4536"/>
        </w:tabs>
        <w:suppressAutoHyphens/>
        <w:ind w:left="284"/>
        <w:jc w:val="both"/>
        <w:rPr>
          <w:rFonts w:ascii="Times New Roman" w:hAnsi="Times New Roman"/>
          <w:sz w:val="24"/>
          <w:szCs w:val="24"/>
        </w:rPr>
      </w:pPr>
      <w:r>
        <w:rPr>
          <w:rFonts w:ascii="Times New Roman" w:hAnsi="Times New Roman"/>
          <w:sz w:val="24"/>
          <w:szCs w:val="24"/>
        </w:rPr>
        <w:t>3</w:t>
      </w:r>
      <w:r w:rsidR="00DD0ACC" w:rsidRPr="00423948">
        <w:rPr>
          <w:rFonts w:ascii="Times New Roman" w:hAnsi="Times New Roman"/>
          <w:sz w:val="24"/>
          <w:szCs w:val="24"/>
        </w:rPr>
        <w:t>.3. zmiany zasad podlegania ubezpieczeniom społecznym lub ubezpieczeniu zdrowotnemu lub wysokości stawki składki na ubezpieczenia społeczne lub zdrowotne,</w:t>
      </w:r>
    </w:p>
    <w:p w14:paraId="1E75A556" w14:textId="6F3CCF53" w:rsidR="00DD0ACC" w:rsidRPr="00423948" w:rsidRDefault="008F37F5" w:rsidP="00221AFF">
      <w:pPr>
        <w:pStyle w:val="Akapitzlist"/>
        <w:tabs>
          <w:tab w:val="num" w:pos="360"/>
          <w:tab w:val="left" w:pos="426"/>
          <w:tab w:val="left" w:pos="709"/>
          <w:tab w:val="center" w:pos="4536"/>
        </w:tabs>
        <w:suppressAutoHyphens/>
        <w:ind w:left="284"/>
        <w:jc w:val="both"/>
        <w:rPr>
          <w:rFonts w:ascii="Times New Roman" w:hAnsi="Times New Roman"/>
          <w:sz w:val="24"/>
          <w:szCs w:val="24"/>
        </w:rPr>
      </w:pPr>
      <w:r>
        <w:rPr>
          <w:rFonts w:ascii="Times New Roman" w:hAnsi="Times New Roman"/>
          <w:sz w:val="24"/>
          <w:szCs w:val="24"/>
        </w:rPr>
        <w:t>3</w:t>
      </w:r>
      <w:r w:rsidR="00DD0ACC" w:rsidRPr="00423948">
        <w:rPr>
          <w:rFonts w:ascii="Times New Roman" w:hAnsi="Times New Roman"/>
          <w:sz w:val="24"/>
          <w:szCs w:val="24"/>
        </w:rPr>
        <w:t xml:space="preserve">.4. zmiany </w:t>
      </w:r>
      <w:r w:rsidR="00DD0ACC" w:rsidRPr="00423948">
        <w:rPr>
          <w:rFonts w:ascii="Times New Roman" w:hAnsi="Times New Roman"/>
          <w:sz w:val="24"/>
          <w:szCs w:val="24"/>
        </w:rPr>
        <w:tab/>
        <w:t>zasad gromadzenia i wysokości wpłat do pracowniczych planów kapitałowych,</w:t>
      </w:r>
    </w:p>
    <w:p w14:paraId="225484CC" w14:textId="77777777" w:rsidR="00DD0ACC" w:rsidRPr="00423948" w:rsidRDefault="00DD0ACC" w:rsidP="00221AFF">
      <w:pPr>
        <w:pStyle w:val="Akapitzlist"/>
        <w:tabs>
          <w:tab w:val="left" w:pos="426"/>
          <w:tab w:val="left" w:pos="709"/>
          <w:tab w:val="center" w:pos="4536"/>
        </w:tabs>
        <w:suppressAutoHyphens/>
        <w:ind w:left="284"/>
        <w:jc w:val="both"/>
        <w:rPr>
          <w:rFonts w:ascii="Times New Roman" w:hAnsi="Times New Roman"/>
          <w:sz w:val="24"/>
          <w:szCs w:val="24"/>
        </w:rPr>
      </w:pPr>
      <w:r w:rsidRPr="00423948">
        <w:rPr>
          <w:rFonts w:ascii="Times New Roman" w:hAnsi="Times New Roman"/>
          <w:b/>
          <w:bCs/>
          <w:sz w:val="24"/>
          <w:szCs w:val="24"/>
        </w:rPr>
        <w:t>- jeżeli zmiany te będą miały wpływ na koszty wykonania zamówienia przez Wykonawcę.</w:t>
      </w:r>
    </w:p>
    <w:p w14:paraId="1F775490" w14:textId="631CF353" w:rsidR="00DD0ACC" w:rsidRDefault="00DD0ACC" w:rsidP="00221AFF">
      <w:pPr>
        <w:pStyle w:val="Akapitzlist"/>
        <w:numPr>
          <w:ilvl w:val="0"/>
          <w:numId w:val="17"/>
        </w:numPr>
        <w:tabs>
          <w:tab w:val="clear" w:pos="1448"/>
          <w:tab w:val="num" w:pos="66"/>
          <w:tab w:val="left" w:pos="426"/>
          <w:tab w:val="center" w:pos="4536"/>
        </w:tabs>
        <w:suppressAutoHyphens/>
        <w:ind w:left="426"/>
        <w:jc w:val="both"/>
        <w:rPr>
          <w:rFonts w:ascii="Times New Roman" w:hAnsi="Times New Roman"/>
          <w:sz w:val="24"/>
          <w:szCs w:val="24"/>
        </w:rPr>
      </w:pPr>
      <w:r w:rsidRPr="00423948">
        <w:rPr>
          <w:rFonts w:ascii="Times New Roman" w:hAnsi="Times New Roman"/>
          <w:sz w:val="24"/>
          <w:szCs w:val="24"/>
        </w:rPr>
        <w:t xml:space="preserve">W przypadku konieczności zmian umowy w zakresie, o którym mowa w ust. </w:t>
      </w:r>
      <w:r w:rsidR="008F37F5">
        <w:rPr>
          <w:rFonts w:ascii="Times New Roman" w:hAnsi="Times New Roman"/>
          <w:sz w:val="24"/>
          <w:szCs w:val="24"/>
        </w:rPr>
        <w:t>3</w:t>
      </w:r>
      <w:r w:rsidRPr="00423948">
        <w:rPr>
          <w:rFonts w:ascii="Times New Roman" w:hAnsi="Times New Roman"/>
          <w:sz w:val="24"/>
          <w:szCs w:val="24"/>
        </w:rPr>
        <w:t>. ustala się, że zmiany mogą zostać dokonane jedynie na pisemny i uzasadniony wniosek stron.</w:t>
      </w:r>
    </w:p>
    <w:p w14:paraId="3FF3D29B" w14:textId="3303CA51" w:rsidR="00DD0ACC" w:rsidRPr="00E14570" w:rsidRDefault="00DD0ACC" w:rsidP="00221AFF">
      <w:pPr>
        <w:pStyle w:val="Akapitzlist"/>
        <w:numPr>
          <w:ilvl w:val="0"/>
          <w:numId w:val="17"/>
        </w:numPr>
        <w:tabs>
          <w:tab w:val="clear" w:pos="1448"/>
          <w:tab w:val="left" w:pos="426"/>
          <w:tab w:val="center" w:pos="4536"/>
        </w:tabs>
        <w:suppressAutoHyphens/>
        <w:ind w:left="426"/>
        <w:jc w:val="both"/>
        <w:rPr>
          <w:rFonts w:ascii="Times New Roman" w:hAnsi="Times New Roman"/>
          <w:sz w:val="24"/>
          <w:szCs w:val="24"/>
        </w:rPr>
      </w:pPr>
      <w:r w:rsidRPr="00E14570">
        <w:rPr>
          <w:rFonts w:ascii="Times New Roman" w:hAnsi="Times New Roman"/>
          <w:sz w:val="24"/>
          <w:szCs w:val="24"/>
        </w:rPr>
        <w:t xml:space="preserve">Wykonawca do wniosku, o którym mowa w ust. </w:t>
      </w:r>
      <w:r w:rsidR="008F37F5">
        <w:rPr>
          <w:rFonts w:ascii="Times New Roman" w:hAnsi="Times New Roman"/>
          <w:sz w:val="24"/>
          <w:szCs w:val="24"/>
        </w:rPr>
        <w:t>4</w:t>
      </w:r>
      <w:r w:rsidRPr="00E14570">
        <w:rPr>
          <w:rFonts w:ascii="Times New Roman" w:hAnsi="Times New Roman"/>
          <w:sz w:val="24"/>
          <w:szCs w:val="24"/>
        </w:rPr>
        <w:t xml:space="preserve"> zobowiązany jest załączyć </w:t>
      </w:r>
    </w:p>
    <w:p w14:paraId="07E36A4A" w14:textId="77777777" w:rsidR="00DD0ACC" w:rsidRDefault="00DD0ACC" w:rsidP="00221AFF">
      <w:pPr>
        <w:pStyle w:val="Akapitzlist"/>
        <w:tabs>
          <w:tab w:val="center" w:pos="4536"/>
        </w:tabs>
        <w:suppressAutoHyphens/>
        <w:ind w:left="426"/>
        <w:jc w:val="both"/>
        <w:rPr>
          <w:rFonts w:ascii="Times New Roman" w:hAnsi="Times New Roman"/>
          <w:sz w:val="24"/>
          <w:szCs w:val="24"/>
        </w:rPr>
      </w:pPr>
      <w:r w:rsidRPr="00E14570">
        <w:rPr>
          <w:rFonts w:ascii="Times New Roman" w:hAnsi="Times New Roman"/>
          <w:sz w:val="24"/>
          <w:szCs w:val="24"/>
        </w:rPr>
        <w:t xml:space="preserve">wszelkie dowody na potwierdzenie, że zmiany prawa w zakresie określonym w ust. </w:t>
      </w:r>
      <w:r>
        <w:rPr>
          <w:rFonts w:ascii="Times New Roman" w:hAnsi="Times New Roman"/>
          <w:sz w:val="24"/>
          <w:szCs w:val="24"/>
        </w:rPr>
        <w:t>4</w:t>
      </w:r>
      <w:r w:rsidRPr="00E14570">
        <w:rPr>
          <w:rFonts w:ascii="Times New Roman" w:hAnsi="Times New Roman"/>
          <w:sz w:val="24"/>
          <w:szCs w:val="24"/>
        </w:rPr>
        <w:t xml:space="preserve"> niniejszej umowy miały wpływ na koszty wykonania przedmiotu umowy.</w:t>
      </w:r>
    </w:p>
    <w:p w14:paraId="3A715487" w14:textId="36D1FC86" w:rsidR="00DD0ACC" w:rsidRDefault="00DD0ACC" w:rsidP="00221AFF">
      <w:pPr>
        <w:pStyle w:val="Akapitzlist"/>
        <w:numPr>
          <w:ilvl w:val="0"/>
          <w:numId w:val="17"/>
        </w:numPr>
        <w:tabs>
          <w:tab w:val="clear" w:pos="1448"/>
        </w:tabs>
        <w:suppressAutoHyphens/>
        <w:ind w:left="360"/>
        <w:jc w:val="both"/>
        <w:rPr>
          <w:rFonts w:ascii="Times New Roman" w:hAnsi="Times New Roman"/>
          <w:sz w:val="24"/>
          <w:szCs w:val="24"/>
        </w:rPr>
      </w:pPr>
      <w:r w:rsidRPr="006E61C2">
        <w:rPr>
          <w:rFonts w:ascii="Times New Roman" w:hAnsi="Times New Roman"/>
          <w:sz w:val="24"/>
          <w:szCs w:val="24"/>
        </w:rPr>
        <w:t xml:space="preserve">Zamawiający będzie dokonywał waloryzacji wynagrodzenia w związku ze zmianami opisanymi w pkt. </w:t>
      </w:r>
      <w:r w:rsidR="008F37F5">
        <w:rPr>
          <w:rFonts w:ascii="Times New Roman" w:hAnsi="Times New Roman"/>
          <w:sz w:val="24"/>
          <w:szCs w:val="24"/>
        </w:rPr>
        <w:t>3</w:t>
      </w:r>
      <w:r w:rsidRPr="006E61C2">
        <w:rPr>
          <w:rFonts w:ascii="Times New Roman" w:hAnsi="Times New Roman"/>
          <w:sz w:val="24"/>
          <w:szCs w:val="24"/>
        </w:rPr>
        <w:t>.1. o kwotę równą różnicy w kwocie podatku VAT zapłaconego przez Wykonawcę.</w:t>
      </w:r>
    </w:p>
    <w:p w14:paraId="28C48900" w14:textId="709523A1" w:rsidR="00DD0ACC" w:rsidRPr="00850C79" w:rsidRDefault="00DD0ACC" w:rsidP="00221AFF">
      <w:pPr>
        <w:pStyle w:val="Akapitzlist"/>
        <w:numPr>
          <w:ilvl w:val="0"/>
          <w:numId w:val="17"/>
        </w:numPr>
        <w:tabs>
          <w:tab w:val="clear" w:pos="1448"/>
          <w:tab w:val="center" w:pos="0"/>
        </w:tabs>
        <w:suppressAutoHyphens/>
        <w:ind w:left="426"/>
        <w:jc w:val="both"/>
        <w:rPr>
          <w:rFonts w:ascii="Times New Roman" w:hAnsi="Times New Roman"/>
          <w:sz w:val="24"/>
          <w:szCs w:val="24"/>
        </w:rPr>
      </w:pPr>
      <w:bookmarkStart w:id="9" w:name="_Hlk113532597"/>
      <w:r w:rsidRPr="00850C79">
        <w:rPr>
          <w:rFonts w:ascii="Times New Roman" w:hAnsi="Times New Roman"/>
          <w:sz w:val="24"/>
          <w:szCs w:val="24"/>
        </w:rPr>
        <w:t xml:space="preserve">Zamawiający będzie dokonywał waloryzacji wynagrodzenia w związku ze zmianami opisanymi w pkt. </w:t>
      </w:r>
      <w:r w:rsidR="008F37F5">
        <w:rPr>
          <w:rFonts w:ascii="Times New Roman" w:hAnsi="Times New Roman"/>
          <w:sz w:val="24"/>
          <w:szCs w:val="24"/>
        </w:rPr>
        <w:t>3</w:t>
      </w:r>
      <w:r w:rsidRPr="00850C79">
        <w:rPr>
          <w:rFonts w:ascii="Times New Roman" w:hAnsi="Times New Roman"/>
          <w:sz w:val="24"/>
          <w:szCs w:val="24"/>
        </w:rPr>
        <w:t>.2.</w:t>
      </w:r>
      <w:bookmarkEnd w:id="9"/>
      <w:r w:rsidRPr="00850C79">
        <w:rPr>
          <w:rFonts w:ascii="Times New Roman" w:hAnsi="Times New Roman"/>
          <w:sz w:val="24"/>
          <w:szCs w:val="24"/>
        </w:rPr>
        <w:t xml:space="preserve"> 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16C88331" w14:textId="27119587" w:rsidR="00DD0ACC" w:rsidRPr="00850C79" w:rsidRDefault="00DD0ACC" w:rsidP="00221AFF">
      <w:pPr>
        <w:pStyle w:val="Akapitzlist"/>
        <w:numPr>
          <w:ilvl w:val="0"/>
          <w:numId w:val="17"/>
        </w:numPr>
        <w:tabs>
          <w:tab w:val="clear" w:pos="1448"/>
        </w:tabs>
        <w:suppressAutoHyphens/>
        <w:ind w:left="426"/>
        <w:jc w:val="both"/>
        <w:rPr>
          <w:rFonts w:ascii="Times New Roman" w:hAnsi="Times New Roman"/>
          <w:sz w:val="24"/>
          <w:szCs w:val="24"/>
        </w:rPr>
      </w:pPr>
      <w:r w:rsidRPr="00850C79">
        <w:rPr>
          <w:rFonts w:ascii="Times New Roman" w:hAnsi="Times New Roman"/>
          <w:sz w:val="24"/>
          <w:szCs w:val="24"/>
        </w:rPr>
        <w:t xml:space="preserve">Zamawiający będzie dokonywał waloryzacji wynagrodzenia w związku ze zmianami opisanymi w pkt. </w:t>
      </w:r>
      <w:r w:rsidR="008F37F5">
        <w:rPr>
          <w:rFonts w:ascii="Times New Roman" w:hAnsi="Times New Roman"/>
          <w:sz w:val="24"/>
          <w:szCs w:val="24"/>
        </w:rPr>
        <w:t>3</w:t>
      </w:r>
      <w:r w:rsidRPr="00850C79">
        <w:rPr>
          <w:rFonts w:ascii="Times New Roman" w:hAnsi="Times New Roman"/>
          <w:sz w:val="24"/>
          <w:szCs w:val="24"/>
        </w:rPr>
        <w:t xml:space="preserve">.3. i </w:t>
      </w:r>
      <w:r w:rsidR="00D91074">
        <w:rPr>
          <w:rFonts w:ascii="Times New Roman" w:hAnsi="Times New Roman"/>
          <w:sz w:val="24"/>
          <w:szCs w:val="24"/>
        </w:rPr>
        <w:t>3</w:t>
      </w:r>
      <w:r w:rsidRPr="00850C79">
        <w:rPr>
          <w:rFonts w:ascii="Times New Roman" w:hAnsi="Times New Roman"/>
          <w:sz w:val="24"/>
          <w:szCs w:val="24"/>
        </w:rPr>
        <w:t>.4. o kwotę różnicy wynikającą z podniesienia lub obniżenia wysokości składek.</w:t>
      </w:r>
    </w:p>
    <w:p w14:paraId="0A00A4F7" w14:textId="165FDACD" w:rsidR="00DD0ACC" w:rsidRPr="0058622E" w:rsidRDefault="00DD0ACC" w:rsidP="00221AFF">
      <w:pPr>
        <w:pStyle w:val="Akapitzlist"/>
        <w:tabs>
          <w:tab w:val="center" w:pos="4536"/>
        </w:tabs>
        <w:suppressAutoHyphens/>
        <w:ind w:left="284" w:hanging="426"/>
        <w:jc w:val="both"/>
        <w:rPr>
          <w:rFonts w:ascii="Times New Roman" w:hAnsi="Times New Roman"/>
          <w:sz w:val="24"/>
          <w:szCs w:val="24"/>
        </w:rPr>
      </w:pPr>
      <w:r>
        <w:rPr>
          <w:rFonts w:ascii="Times New Roman" w:hAnsi="Times New Roman"/>
          <w:sz w:val="24"/>
          <w:szCs w:val="24"/>
        </w:rPr>
        <w:t xml:space="preserve">9. </w:t>
      </w:r>
      <w:r w:rsidRPr="00712C57">
        <w:rPr>
          <w:rFonts w:ascii="Times New Roman" w:hAnsi="Times New Roman"/>
          <w:sz w:val="24"/>
          <w:szCs w:val="24"/>
        </w:rPr>
        <w:t>Wszelkie zmiany i uzupełnienia treści niniejszej umowy, wymagają aneksu sporządzonego z zachowaniem formy pisemnej, pod rygor</w:t>
      </w:r>
      <w:r w:rsidR="00F217EC">
        <w:rPr>
          <w:rFonts w:ascii="Times New Roman" w:hAnsi="Times New Roman"/>
          <w:sz w:val="24"/>
          <w:szCs w:val="24"/>
        </w:rPr>
        <w:t>em nieważności.</w:t>
      </w:r>
    </w:p>
    <w:p w14:paraId="55C560C9" w14:textId="3B5B8585" w:rsidR="00DD0ACC" w:rsidRPr="002C5B40" w:rsidRDefault="00DD0ACC" w:rsidP="00221AFF">
      <w:pPr>
        <w:autoSpaceDE w:val="0"/>
        <w:autoSpaceDN w:val="0"/>
        <w:adjustRightInd w:val="0"/>
        <w:jc w:val="center"/>
        <w:rPr>
          <w:rFonts w:ascii="Times New Roman" w:hAnsi="Times New Roman"/>
          <w:b/>
          <w:sz w:val="24"/>
          <w:szCs w:val="24"/>
        </w:rPr>
      </w:pPr>
      <w:r w:rsidRPr="002C5B40">
        <w:rPr>
          <w:rFonts w:ascii="Times New Roman" w:hAnsi="Times New Roman"/>
          <w:b/>
          <w:sz w:val="24"/>
          <w:szCs w:val="24"/>
        </w:rPr>
        <w:t xml:space="preserve">§ </w:t>
      </w:r>
      <w:r w:rsidR="00E61EAE">
        <w:rPr>
          <w:rFonts w:ascii="Times New Roman" w:hAnsi="Times New Roman"/>
          <w:b/>
          <w:sz w:val="24"/>
          <w:szCs w:val="24"/>
        </w:rPr>
        <w:t>1</w:t>
      </w:r>
      <w:r w:rsidR="003956DB">
        <w:rPr>
          <w:rFonts w:ascii="Times New Roman" w:hAnsi="Times New Roman"/>
          <w:b/>
          <w:sz w:val="24"/>
          <w:szCs w:val="24"/>
        </w:rPr>
        <w:t>2</w:t>
      </w:r>
    </w:p>
    <w:p w14:paraId="101EDCAF" w14:textId="77777777" w:rsidR="00DD0ACC" w:rsidRPr="002C5B40" w:rsidRDefault="00DD0ACC" w:rsidP="00221AFF">
      <w:pPr>
        <w:spacing w:line="360" w:lineRule="auto"/>
        <w:jc w:val="center"/>
        <w:rPr>
          <w:rFonts w:ascii="Times New Roman" w:hAnsi="Times New Roman"/>
          <w:sz w:val="24"/>
          <w:szCs w:val="24"/>
        </w:rPr>
      </w:pPr>
      <w:r w:rsidRPr="002C5B40">
        <w:rPr>
          <w:rFonts w:ascii="Times New Roman" w:hAnsi="Times New Roman"/>
          <w:b/>
          <w:sz w:val="24"/>
          <w:szCs w:val="24"/>
        </w:rPr>
        <w:t>ODSTĄPIENIE OD UMOWY</w:t>
      </w:r>
    </w:p>
    <w:p w14:paraId="0B04DB00" w14:textId="77777777" w:rsidR="00DD0ACC" w:rsidRPr="002C5B40" w:rsidRDefault="00DD0ACC" w:rsidP="00221AFF">
      <w:pPr>
        <w:autoSpaceDE w:val="0"/>
        <w:autoSpaceDN w:val="0"/>
        <w:adjustRightInd w:val="0"/>
        <w:spacing w:after="0"/>
        <w:jc w:val="both"/>
        <w:rPr>
          <w:rFonts w:ascii="Times New Roman" w:hAnsi="Times New Roman"/>
          <w:sz w:val="24"/>
          <w:szCs w:val="24"/>
        </w:rPr>
      </w:pPr>
      <w:r w:rsidRPr="002C5B40">
        <w:rPr>
          <w:rFonts w:ascii="Times New Roman" w:hAnsi="Times New Roman"/>
          <w:sz w:val="24"/>
          <w:szCs w:val="24"/>
        </w:rPr>
        <w:t>1. Stronom przysługuje prawo odstąpienia od umowy.</w:t>
      </w:r>
    </w:p>
    <w:p w14:paraId="54525608" w14:textId="77777777" w:rsidR="00DD0ACC" w:rsidRPr="002C5B40" w:rsidRDefault="00DD0ACC" w:rsidP="00221AFF">
      <w:pPr>
        <w:autoSpaceDE w:val="0"/>
        <w:autoSpaceDN w:val="0"/>
        <w:adjustRightInd w:val="0"/>
        <w:spacing w:after="0"/>
        <w:jc w:val="both"/>
        <w:rPr>
          <w:rFonts w:ascii="Times New Roman" w:hAnsi="Times New Roman"/>
          <w:sz w:val="24"/>
          <w:szCs w:val="24"/>
        </w:rPr>
      </w:pPr>
      <w:r w:rsidRPr="002C5B40">
        <w:rPr>
          <w:rFonts w:ascii="Times New Roman" w:hAnsi="Times New Roman"/>
          <w:sz w:val="24"/>
          <w:szCs w:val="24"/>
        </w:rPr>
        <w:t>2. Zamawiającemu przysługuje prawo odstąpienia od umowy, gdy:</w:t>
      </w:r>
    </w:p>
    <w:p w14:paraId="75BB523C" w14:textId="024157DE" w:rsidR="00DD0ACC" w:rsidRPr="002C5B40" w:rsidRDefault="00DD0ACC" w:rsidP="00221AFF">
      <w:pPr>
        <w:autoSpaceDE w:val="0"/>
        <w:autoSpaceDN w:val="0"/>
        <w:adjustRightInd w:val="0"/>
        <w:spacing w:after="0" w:line="240" w:lineRule="auto"/>
        <w:jc w:val="both"/>
        <w:rPr>
          <w:rFonts w:ascii="Times New Roman" w:hAnsi="Times New Roman"/>
          <w:bCs/>
          <w:sz w:val="24"/>
          <w:szCs w:val="24"/>
          <w:lang w:eastAsia="pl-PL"/>
        </w:rPr>
      </w:pPr>
      <w:r w:rsidRPr="002C5B40">
        <w:rPr>
          <w:rFonts w:ascii="Times New Roman" w:hAnsi="Times New Roman"/>
          <w:bCs/>
          <w:sz w:val="24"/>
          <w:szCs w:val="24"/>
          <w:lang w:eastAsia="pl-PL"/>
        </w:rPr>
        <w:t>1)  co najmniej 3 zgłoszonych interwencji potwierdzonych co do zasadności przez zamawiającego lub stwierdzenia nienależytego wykonania przez wykonawcę umowy - zamawiający może w tym przypadku niezwłocznie rozwiązać umowę bez wypowiedzenia,</w:t>
      </w:r>
    </w:p>
    <w:p w14:paraId="2E4EC621" w14:textId="1FD4A269" w:rsidR="00DD0ACC" w:rsidRPr="002C5B40" w:rsidRDefault="00DD0ACC" w:rsidP="00221AFF">
      <w:pPr>
        <w:autoSpaceDE w:val="0"/>
        <w:autoSpaceDN w:val="0"/>
        <w:adjustRightInd w:val="0"/>
        <w:spacing w:after="0" w:line="240" w:lineRule="auto"/>
        <w:jc w:val="both"/>
        <w:rPr>
          <w:rFonts w:ascii="Times New Roman" w:hAnsi="Times New Roman"/>
          <w:sz w:val="24"/>
          <w:szCs w:val="24"/>
          <w:lang w:eastAsia="pl-PL"/>
        </w:rPr>
      </w:pPr>
      <w:r w:rsidRPr="002C5B40">
        <w:rPr>
          <w:rFonts w:ascii="Times New Roman" w:hAnsi="Times New Roman"/>
          <w:bCs/>
          <w:sz w:val="24"/>
          <w:szCs w:val="24"/>
          <w:lang w:eastAsia="pl-PL"/>
        </w:rPr>
        <w:t xml:space="preserve">2)    </w:t>
      </w:r>
      <w:r w:rsidRPr="002C5B40">
        <w:rPr>
          <w:rFonts w:ascii="Times New Roman" w:hAnsi="Times New Roman"/>
          <w:sz w:val="24"/>
          <w:szCs w:val="24"/>
          <w:lang w:eastAsia="pl-PL"/>
        </w:rPr>
        <w:t>Wykonawca popadł</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w stan upadłości lub likwidacji lub wydany został</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nakaz zajęcia majątku wykonawcy,</w:t>
      </w:r>
    </w:p>
    <w:p w14:paraId="1F139D0F" w14:textId="2805806C" w:rsidR="00DD0ACC" w:rsidRPr="002C5B40" w:rsidRDefault="00DD0ACC" w:rsidP="00221AFF">
      <w:pPr>
        <w:autoSpaceDE w:val="0"/>
        <w:autoSpaceDN w:val="0"/>
        <w:adjustRightInd w:val="0"/>
        <w:spacing w:after="0" w:line="240" w:lineRule="auto"/>
        <w:jc w:val="both"/>
        <w:rPr>
          <w:rFonts w:ascii="Times New Roman" w:hAnsi="Times New Roman"/>
          <w:sz w:val="24"/>
          <w:szCs w:val="24"/>
          <w:lang w:eastAsia="pl-PL"/>
        </w:rPr>
      </w:pPr>
      <w:r w:rsidRPr="002C5B40">
        <w:rPr>
          <w:rFonts w:ascii="Times New Roman" w:hAnsi="Times New Roman"/>
          <w:sz w:val="24"/>
          <w:szCs w:val="24"/>
          <w:lang w:eastAsia="pl-PL"/>
        </w:rPr>
        <w:t>3.    W razie odstąpienia od umowy z przyczyn niezależnych od wykonawcy, zamawiający zobowiązany jest do dokonania zapłaty wynagrodzen</w:t>
      </w:r>
      <w:r w:rsidR="00422CB4">
        <w:rPr>
          <w:rFonts w:ascii="Times New Roman" w:hAnsi="Times New Roman"/>
          <w:sz w:val="24"/>
          <w:szCs w:val="24"/>
          <w:lang w:eastAsia="pl-PL"/>
        </w:rPr>
        <w:t>ia za wykonane prace.</w:t>
      </w:r>
    </w:p>
    <w:p w14:paraId="4E7CFD59" w14:textId="77777777" w:rsidR="00DD0ACC" w:rsidRPr="002C5B40" w:rsidRDefault="00DD0ACC" w:rsidP="00221AFF">
      <w:pPr>
        <w:autoSpaceDE w:val="0"/>
        <w:autoSpaceDN w:val="0"/>
        <w:adjustRightInd w:val="0"/>
        <w:spacing w:after="0" w:line="240" w:lineRule="auto"/>
        <w:jc w:val="both"/>
        <w:rPr>
          <w:rFonts w:ascii="Times New Roman" w:hAnsi="Times New Roman"/>
          <w:sz w:val="24"/>
          <w:szCs w:val="24"/>
        </w:rPr>
      </w:pPr>
      <w:r w:rsidRPr="002C5B40">
        <w:rPr>
          <w:rFonts w:ascii="Times New Roman" w:hAnsi="Times New Roman"/>
          <w:sz w:val="24"/>
          <w:szCs w:val="24"/>
          <w:lang w:eastAsia="pl-PL"/>
        </w:rPr>
        <w:lastRenderedPageBreak/>
        <w:t>4.    Odstąpienie od umowy powinno nastąpić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w formie pisemnej pod rygorem nieważności takiego oświadczenia i powinno zawierać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uzasadnienie.</w:t>
      </w:r>
    </w:p>
    <w:p w14:paraId="2C102250" w14:textId="39F46DFF" w:rsidR="00DD0ACC" w:rsidRPr="002C5B40" w:rsidRDefault="00DD0ACC" w:rsidP="006407E1">
      <w:pPr>
        <w:autoSpaceDE w:val="0"/>
        <w:autoSpaceDN w:val="0"/>
        <w:adjustRightInd w:val="0"/>
        <w:contextualSpacing/>
        <w:jc w:val="center"/>
        <w:rPr>
          <w:rFonts w:ascii="Times New Roman" w:hAnsi="Times New Roman"/>
          <w:b/>
          <w:sz w:val="24"/>
          <w:szCs w:val="24"/>
        </w:rPr>
      </w:pPr>
      <w:r w:rsidRPr="002C5B40">
        <w:rPr>
          <w:rFonts w:ascii="Times New Roman" w:hAnsi="Times New Roman"/>
          <w:b/>
          <w:sz w:val="24"/>
          <w:szCs w:val="24"/>
        </w:rPr>
        <w:t>§ 1</w:t>
      </w:r>
      <w:r w:rsidR="003956DB">
        <w:rPr>
          <w:rFonts w:ascii="Times New Roman" w:hAnsi="Times New Roman"/>
          <w:b/>
          <w:sz w:val="24"/>
          <w:szCs w:val="24"/>
        </w:rPr>
        <w:t>3</w:t>
      </w:r>
    </w:p>
    <w:p w14:paraId="02012EE2" w14:textId="77777777" w:rsidR="00DD0ACC" w:rsidRPr="002C5B40" w:rsidRDefault="00DD0ACC" w:rsidP="006407E1">
      <w:pPr>
        <w:widowControl w:val="0"/>
        <w:autoSpaceDE w:val="0"/>
        <w:autoSpaceDN w:val="0"/>
        <w:adjustRightInd w:val="0"/>
        <w:spacing w:line="360" w:lineRule="auto"/>
        <w:jc w:val="center"/>
        <w:rPr>
          <w:rFonts w:ascii="Times New Roman" w:hAnsi="Times New Roman"/>
          <w:b/>
          <w:sz w:val="24"/>
          <w:szCs w:val="24"/>
        </w:rPr>
      </w:pPr>
      <w:r w:rsidRPr="002C5B40">
        <w:rPr>
          <w:rFonts w:ascii="Times New Roman" w:hAnsi="Times New Roman"/>
          <w:b/>
          <w:sz w:val="24"/>
          <w:szCs w:val="24"/>
        </w:rPr>
        <w:t>PODWYKONAWSTWO</w:t>
      </w:r>
    </w:p>
    <w:p w14:paraId="02704316" w14:textId="77777777" w:rsidR="00DD0ACC" w:rsidRPr="002C5B40" w:rsidRDefault="00DD0ACC" w:rsidP="006407E1">
      <w:pPr>
        <w:autoSpaceDE w:val="0"/>
        <w:autoSpaceDN w:val="0"/>
        <w:adjustRightInd w:val="0"/>
        <w:spacing w:after="0" w:line="240" w:lineRule="auto"/>
        <w:jc w:val="both"/>
        <w:rPr>
          <w:rFonts w:ascii="Times New Roman" w:hAnsi="Times New Roman"/>
          <w:sz w:val="24"/>
          <w:szCs w:val="24"/>
          <w:lang w:eastAsia="pl-PL"/>
        </w:rPr>
      </w:pPr>
      <w:r w:rsidRPr="002C5B40">
        <w:rPr>
          <w:rFonts w:ascii="Times New Roman" w:hAnsi="Times New Roman"/>
          <w:sz w:val="24"/>
          <w:szCs w:val="24"/>
          <w:lang w:eastAsia="pl-PL"/>
        </w:rPr>
        <w:t>1.  Wykonawca może powierzyć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wykonanie części zamówienia podwykonawcom. Wykonawca ponosi pełną</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odpowiedzialność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za całość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wykonanych usług objętych umową. Zlecenie wykonania części usług podwykonawcom nie zmienia zobowiązań wykonawcy wobec zamawiającego za wykonanie tej części usług. Wykonawca jest odpowiedzialny za działania, uchybienia i zaniedbania podwykonawców i ich pracowników w takim samym stopniu, jakby to były działania, uchybienia lub zaniedbania jego własnych pracowników.</w:t>
      </w:r>
    </w:p>
    <w:p w14:paraId="1124DC3B" w14:textId="01B72D89" w:rsidR="00DD0ACC" w:rsidRPr="002C5B40" w:rsidRDefault="00E63753" w:rsidP="006407E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w:t>
      </w:r>
      <w:r w:rsidR="00DD0ACC" w:rsidRPr="002C5B40">
        <w:rPr>
          <w:rFonts w:ascii="Times New Roman" w:hAnsi="Times New Roman"/>
          <w:sz w:val="24"/>
          <w:szCs w:val="24"/>
          <w:lang w:eastAsia="pl-PL"/>
        </w:rPr>
        <w:t xml:space="preserve">. Wykonawca, podwykonawca lub dalszy podwykonawca zamówienia na usługi </w:t>
      </w:r>
      <w:r w:rsidR="00DD0ACC">
        <w:rPr>
          <w:rFonts w:ascii="Times New Roman" w:hAnsi="Times New Roman"/>
          <w:sz w:val="24"/>
          <w:szCs w:val="24"/>
          <w:lang w:eastAsia="pl-PL"/>
        </w:rPr>
        <w:t>będące przedmiotem niniejszej umowy</w:t>
      </w:r>
      <w:r w:rsidR="00DD0ACC" w:rsidRPr="002C5B40">
        <w:rPr>
          <w:rFonts w:ascii="Times New Roman" w:hAnsi="Times New Roman"/>
          <w:sz w:val="24"/>
          <w:szCs w:val="24"/>
          <w:lang w:eastAsia="pl-PL"/>
        </w:rPr>
        <w:t xml:space="preserve"> zamierzający zawrzeć</w:t>
      </w:r>
      <w:r w:rsidR="00DD0ACC" w:rsidRPr="002C5B40">
        <w:rPr>
          <w:rFonts w:ascii="TimesNewRomanPSMT" w:hAnsi="TimesNewRomanPSMT" w:cs="TimesNewRomanPSMT"/>
          <w:sz w:val="24"/>
          <w:szCs w:val="24"/>
          <w:lang w:eastAsia="pl-PL"/>
        </w:rPr>
        <w:t xml:space="preserve"> </w:t>
      </w:r>
      <w:r w:rsidR="00DD0ACC" w:rsidRPr="002C5B40">
        <w:rPr>
          <w:rFonts w:ascii="Times New Roman" w:hAnsi="Times New Roman"/>
          <w:sz w:val="24"/>
          <w:szCs w:val="24"/>
          <w:lang w:eastAsia="pl-PL"/>
        </w:rPr>
        <w:t>umowę</w:t>
      </w:r>
      <w:r w:rsidR="00DD0ACC" w:rsidRPr="002C5B40">
        <w:rPr>
          <w:rFonts w:ascii="TimesNewRomanPSMT" w:hAnsi="TimesNewRomanPSMT" w:cs="TimesNewRomanPSMT"/>
          <w:sz w:val="24"/>
          <w:szCs w:val="24"/>
          <w:lang w:eastAsia="pl-PL"/>
        </w:rPr>
        <w:t xml:space="preserve"> </w:t>
      </w:r>
      <w:r w:rsidR="00DD0ACC" w:rsidRPr="002C5B40">
        <w:rPr>
          <w:rFonts w:ascii="Times New Roman" w:hAnsi="Times New Roman"/>
          <w:sz w:val="24"/>
          <w:szCs w:val="24"/>
          <w:lang w:eastAsia="pl-PL"/>
        </w:rPr>
        <w:t>o podwykonawstwo, której przedmiotem są</w:t>
      </w:r>
      <w:r w:rsidR="00DD0ACC" w:rsidRPr="002C5B40">
        <w:rPr>
          <w:rFonts w:ascii="TimesNewRomanPSMT" w:hAnsi="TimesNewRomanPSMT" w:cs="TimesNewRomanPSMT"/>
          <w:sz w:val="24"/>
          <w:szCs w:val="24"/>
          <w:lang w:eastAsia="pl-PL"/>
        </w:rPr>
        <w:t xml:space="preserve"> </w:t>
      </w:r>
      <w:r w:rsidR="00DD0ACC" w:rsidRPr="002C5B40">
        <w:rPr>
          <w:rFonts w:ascii="Times New Roman" w:hAnsi="Times New Roman"/>
          <w:sz w:val="24"/>
          <w:szCs w:val="24"/>
          <w:lang w:eastAsia="pl-PL"/>
        </w:rPr>
        <w:t>w/w usługi, jest obowiązany, w trakcie realizacji zamówienia do przedłożenia zamawiającemu projektu tej umowy, przy czym podwykonawca lub dalszy podwykonawca jest obowiązany dołączyć</w:t>
      </w:r>
      <w:r w:rsidR="00DD0ACC" w:rsidRPr="002C5B40">
        <w:rPr>
          <w:rFonts w:ascii="TimesNewRomanPSMT" w:hAnsi="TimesNewRomanPSMT" w:cs="TimesNewRomanPSMT"/>
          <w:sz w:val="24"/>
          <w:szCs w:val="24"/>
          <w:lang w:eastAsia="pl-PL"/>
        </w:rPr>
        <w:t xml:space="preserve"> </w:t>
      </w:r>
      <w:r w:rsidR="00DD0ACC" w:rsidRPr="002C5B40">
        <w:rPr>
          <w:rFonts w:ascii="Times New Roman" w:hAnsi="Times New Roman"/>
          <w:sz w:val="24"/>
          <w:szCs w:val="24"/>
          <w:lang w:eastAsia="pl-PL"/>
        </w:rPr>
        <w:t>zgodę</w:t>
      </w:r>
      <w:r w:rsidR="00DD0ACC" w:rsidRPr="002C5B40">
        <w:rPr>
          <w:rFonts w:ascii="TimesNewRomanPSMT" w:hAnsi="TimesNewRomanPSMT" w:cs="TimesNewRomanPSMT"/>
          <w:sz w:val="24"/>
          <w:szCs w:val="24"/>
          <w:lang w:eastAsia="pl-PL"/>
        </w:rPr>
        <w:t xml:space="preserve"> </w:t>
      </w:r>
      <w:r w:rsidR="00DD0ACC" w:rsidRPr="002C5B40">
        <w:rPr>
          <w:rFonts w:ascii="Times New Roman" w:hAnsi="Times New Roman"/>
          <w:sz w:val="24"/>
          <w:szCs w:val="24"/>
          <w:lang w:eastAsia="pl-PL"/>
        </w:rPr>
        <w:t>wykonawcy na zawarcie umowy o podwykonawstwo o treści zgodnej z projektem umowy.</w:t>
      </w:r>
    </w:p>
    <w:p w14:paraId="2A8E8536" w14:textId="0AC85FA7" w:rsidR="00DD0ACC" w:rsidRPr="002C5B40" w:rsidRDefault="00B36677" w:rsidP="006407E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DD0ACC" w:rsidRPr="002C5B40">
        <w:rPr>
          <w:rFonts w:ascii="Times New Roman" w:hAnsi="Times New Roman"/>
          <w:sz w:val="24"/>
          <w:szCs w:val="24"/>
          <w:lang w:eastAsia="pl-PL"/>
        </w:rPr>
        <w:t>. Zamawiający, w terminie 14 dni od daty otrzymania projektu umowy, zgłosi pisemne zastrzeżenia</w:t>
      </w:r>
      <w:r w:rsidR="00700A0B">
        <w:rPr>
          <w:rFonts w:ascii="Times New Roman" w:hAnsi="Times New Roman"/>
          <w:sz w:val="24"/>
          <w:szCs w:val="24"/>
          <w:lang w:eastAsia="pl-PL"/>
        </w:rPr>
        <w:t>.</w:t>
      </w:r>
    </w:p>
    <w:p w14:paraId="0A2FEBC4" w14:textId="5A50E9A9" w:rsidR="00DD0ACC" w:rsidRPr="002C5B40" w:rsidRDefault="00B36677" w:rsidP="006407E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w:t>
      </w:r>
      <w:r w:rsidR="00DD0ACC" w:rsidRPr="002C5B40">
        <w:rPr>
          <w:rFonts w:ascii="Times New Roman" w:hAnsi="Times New Roman"/>
          <w:sz w:val="24"/>
          <w:szCs w:val="24"/>
          <w:lang w:eastAsia="pl-PL"/>
        </w:rPr>
        <w:t>.  Wymogi nałożone przez zamawiającego wobec treści zawieranych umów z</w:t>
      </w:r>
    </w:p>
    <w:p w14:paraId="6B746AC8" w14:textId="77777777" w:rsidR="00DD0ACC" w:rsidRPr="002C5B40" w:rsidRDefault="00DD0ACC" w:rsidP="006407E1">
      <w:pPr>
        <w:autoSpaceDE w:val="0"/>
        <w:autoSpaceDN w:val="0"/>
        <w:adjustRightInd w:val="0"/>
        <w:spacing w:after="0" w:line="240" w:lineRule="auto"/>
        <w:jc w:val="both"/>
        <w:rPr>
          <w:rFonts w:ascii="Times New Roman" w:hAnsi="Times New Roman"/>
          <w:sz w:val="24"/>
          <w:szCs w:val="24"/>
          <w:lang w:eastAsia="pl-PL"/>
        </w:rPr>
      </w:pPr>
      <w:r w:rsidRPr="002C5B40">
        <w:rPr>
          <w:rFonts w:ascii="Times New Roman" w:hAnsi="Times New Roman"/>
          <w:sz w:val="24"/>
          <w:szCs w:val="24"/>
          <w:lang w:eastAsia="pl-PL"/>
        </w:rPr>
        <w:t>podwykonawcami i dalszymi podwykonawcami:</w:t>
      </w:r>
    </w:p>
    <w:p w14:paraId="6C317DC7" w14:textId="77777777" w:rsidR="00DD0ACC" w:rsidRPr="002C5B40" w:rsidRDefault="00DD0ACC" w:rsidP="006407E1">
      <w:pPr>
        <w:autoSpaceDE w:val="0"/>
        <w:autoSpaceDN w:val="0"/>
        <w:adjustRightInd w:val="0"/>
        <w:spacing w:after="0" w:line="240" w:lineRule="auto"/>
        <w:jc w:val="both"/>
        <w:rPr>
          <w:rFonts w:ascii="Times New Roman" w:hAnsi="Times New Roman"/>
          <w:sz w:val="24"/>
          <w:szCs w:val="24"/>
          <w:lang w:eastAsia="pl-PL"/>
        </w:rPr>
      </w:pPr>
      <w:r w:rsidRPr="002C5B40">
        <w:rPr>
          <w:rFonts w:ascii="Times New Roman" w:hAnsi="Times New Roman"/>
          <w:sz w:val="24"/>
          <w:szCs w:val="24"/>
          <w:lang w:eastAsia="pl-PL"/>
        </w:rPr>
        <w:t>-</w:t>
      </w:r>
      <w:r w:rsidRPr="002C5B40">
        <w:rPr>
          <w:rFonts w:ascii="SymbolMT" w:hAnsi="SymbolMT" w:cs="SymbolMT"/>
          <w:sz w:val="24"/>
          <w:szCs w:val="24"/>
          <w:lang w:eastAsia="pl-PL"/>
        </w:rPr>
        <w:t xml:space="preserve"> </w:t>
      </w:r>
      <w:r w:rsidRPr="002C5B40">
        <w:rPr>
          <w:rFonts w:ascii="Times New Roman" w:hAnsi="Times New Roman"/>
          <w:sz w:val="24"/>
          <w:szCs w:val="24"/>
          <w:lang w:eastAsia="pl-PL"/>
        </w:rPr>
        <w:t>umowa nie może określać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terminu zapłaty dłuższego niż</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30 dni od dnia doręczenia faktury,</w:t>
      </w:r>
    </w:p>
    <w:p w14:paraId="41B336B3" w14:textId="77777777" w:rsidR="00DD0ACC" w:rsidRPr="002C5B40" w:rsidRDefault="00DD0ACC" w:rsidP="006407E1">
      <w:pPr>
        <w:autoSpaceDE w:val="0"/>
        <w:autoSpaceDN w:val="0"/>
        <w:adjustRightInd w:val="0"/>
        <w:spacing w:after="0" w:line="240" w:lineRule="auto"/>
        <w:jc w:val="both"/>
        <w:rPr>
          <w:rFonts w:ascii="TimesNewRomanPSMT" w:hAnsi="TimesNewRomanPSMT" w:cs="TimesNewRomanPSMT"/>
          <w:sz w:val="24"/>
          <w:szCs w:val="24"/>
          <w:lang w:eastAsia="pl-PL"/>
        </w:rPr>
      </w:pPr>
      <w:r w:rsidRPr="002C5B40">
        <w:rPr>
          <w:rFonts w:ascii="Times New Roman" w:hAnsi="Times New Roman"/>
          <w:sz w:val="24"/>
          <w:szCs w:val="24"/>
          <w:lang w:eastAsia="pl-PL"/>
        </w:rPr>
        <w:t>-</w:t>
      </w:r>
      <w:r w:rsidRPr="002C5B40">
        <w:rPr>
          <w:rFonts w:ascii="SymbolMT" w:hAnsi="SymbolMT" w:cs="SymbolMT"/>
          <w:sz w:val="24"/>
          <w:szCs w:val="24"/>
          <w:lang w:eastAsia="pl-PL"/>
        </w:rPr>
        <w:t xml:space="preserve"> </w:t>
      </w:r>
      <w:r w:rsidRPr="002C5B40">
        <w:rPr>
          <w:rFonts w:ascii="Times New Roman" w:hAnsi="Times New Roman"/>
          <w:sz w:val="24"/>
          <w:szCs w:val="24"/>
          <w:lang w:eastAsia="pl-PL"/>
        </w:rPr>
        <w:t>w umowie zakres i wielkość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kar umownych nie może być</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bardziej rygorystyczna niż</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te określone w umowie podstawowej pomiędzy zamawiającym i wykonawcą,</w:t>
      </w:r>
    </w:p>
    <w:p w14:paraId="0BA46D76" w14:textId="77777777" w:rsidR="00DD0ACC" w:rsidRPr="002C5B40" w:rsidRDefault="00DD0ACC" w:rsidP="006407E1">
      <w:pPr>
        <w:autoSpaceDE w:val="0"/>
        <w:autoSpaceDN w:val="0"/>
        <w:adjustRightInd w:val="0"/>
        <w:spacing w:after="0" w:line="240" w:lineRule="auto"/>
        <w:jc w:val="both"/>
        <w:rPr>
          <w:rFonts w:ascii="Times New Roman" w:hAnsi="Times New Roman"/>
          <w:sz w:val="24"/>
          <w:szCs w:val="24"/>
          <w:lang w:eastAsia="pl-PL"/>
        </w:rPr>
      </w:pPr>
      <w:r w:rsidRPr="002C5B40">
        <w:rPr>
          <w:rFonts w:ascii="Times New Roman" w:hAnsi="Times New Roman"/>
          <w:sz w:val="24"/>
          <w:szCs w:val="24"/>
          <w:lang w:eastAsia="pl-PL"/>
        </w:rPr>
        <w:t>-</w:t>
      </w:r>
      <w:r w:rsidRPr="002C5B40">
        <w:rPr>
          <w:rFonts w:ascii="SymbolMT" w:hAnsi="SymbolMT" w:cs="SymbolMT"/>
          <w:sz w:val="24"/>
          <w:szCs w:val="24"/>
          <w:lang w:eastAsia="pl-PL"/>
        </w:rPr>
        <w:t xml:space="preserve"> </w:t>
      </w:r>
      <w:r w:rsidRPr="002C5B40">
        <w:rPr>
          <w:rFonts w:ascii="Times New Roman" w:hAnsi="Times New Roman"/>
          <w:sz w:val="24"/>
          <w:szCs w:val="24"/>
          <w:lang w:eastAsia="pl-PL"/>
        </w:rPr>
        <w:t>zakazuje się</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wprowadzenia do umowy zapisów, które będą</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zwalniały wykonawcę</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z odpowiedzialności względem zamawiającego za usługi wykonane przez</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podwykonawcę</w:t>
      </w:r>
      <w:r w:rsidRPr="002C5B40">
        <w:rPr>
          <w:rFonts w:ascii="TimesNewRomanPSMT" w:hAnsi="TimesNewRomanPSMT" w:cs="TimesNewRomanPSMT"/>
          <w:sz w:val="24"/>
          <w:szCs w:val="24"/>
          <w:lang w:eastAsia="pl-PL"/>
        </w:rPr>
        <w:t xml:space="preserve"> </w:t>
      </w:r>
      <w:r w:rsidRPr="002C5B40">
        <w:rPr>
          <w:rFonts w:ascii="Times New Roman" w:hAnsi="Times New Roman"/>
          <w:sz w:val="24"/>
          <w:szCs w:val="24"/>
          <w:lang w:eastAsia="pl-PL"/>
        </w:rPr>
        <w:t>lub dalszych podwykonawców.</w:t>
      </w:r>
    </w:p>
    <w:p w14:paraId="3E07F9FF" w14:textId="5B1DAB98" w:rsidR="00DD0ACC" w:rsidRPr="002C5B40" w:rsidRDefault="00DD0ACC" w:rsidP="006407E1">
      <w:pPr>
        <w:jc w:val="center"/>
        <w:rPr>
          <w:rFonts w:ascii="Times New Roman" w:hAnsi="Times New Roman"/>
          <w:b/>
          <w:sz w:val="24"/>
          <w:szCs w:val="24"/>
          <w:lang w:eastAsia="zh-CN"/>
        </w:rPr>
      </w:pPr>
      <w:r w:rsidRPr="002C5B40">
        <w:rPr>
          <w:rFonts w:ascii="Times New Roman" w:hAnsi="Times New Roman"/>
          <w:b/>
          <w:sz w:val="24"/>
          <w:szCs w:val="24"/>
          <w:lang w:eastAsia="zh-CN"/>
        </w:rPr>
        <w:t>§ 1</w:t>
      </w:r>
      <w:r w:rsidR="003956DB">
        <w:rPr>
          <w:rFonts w:ascii="Times New Roman" w:hAnsi="Times New Roman"/>
          <w:b/>
          <w:sz w:val="24"/>
          <w:szCs w:val="24"/>
          <w:lang w:eastAsia="zh-CN"/>
        </w:rPr>
        <w:t>4</w:t>
      </w:r>
    </w:p>
    <w:p w14:paraId="530E72F8" w14:textId="77777777" w:rsidR="00DD0ACC" w:rsidRPr="002C5B40" w:rsidRDefault="00DD0ACC" w:rsidP="006407E1">
      <w:pPr>
        <w:spacing w:line="360" w:lineRule="auto"/>
        <w:jc w:val="center"/>
        <w:rPr>
          <w:rFonts w:ascii="Times New Roman" w:hAnsi="Times New Roman"/>
          <w:b/>
          <w:sz w:val="24"/>
          <w:szCs w:val="24"/>
        </w:rPr>
      </w:pPr>
      <w:r w:rsidRPr="002C5B40">
        <w:rPr>
          <w:rFonts w:ascii="Times New Roman" w:hAnsi="Times New Roman"/>
          <w:b/>
          <w:sz w:val="24"/>
          <w:szCs w:val="24"/>
        </w:rPr>
        <w:t>POSTANOWIENIA DODATKOWE I KOŃCOWE</w:t>
      </w:r>
    </w:p>
    <w:p w14:paraId="6C5D6AEF" w14:textId="77777777" w:rsidR="00DD0ACC" w:rsidRPr="002C5B40" w:rsidRDefault="00DD0ACC" w:rsidP="006407E1">
      <w:pPr>
        <w:spacing w:after="0" w:line="240" w:lineRule="auto"/>
        <w:jc w:val="both"/>
        <w:rPr>
          <w:rFonts w:ascii="Times New Roman" w:hAnsi="Times New Roman"/>
          <w:sz w:val="24"/>
          <w:szCs w:val="24"/>
        </w:rPr>
      </w:pPr>
      <w:r w:rsidRPr="002C5B40">
        <w:rPr>
          <w:rFonts w:ascii="Times New Roman" w:hAnsi="Times New Roman"/>
          <w:sz w:val="24"/>
          <w:szCs w:val="24"/>
        </w:rPr>
        <w:t>1. Przy realizacji niniejszej umowy mają zastosowanie powszechnie obowiązujące  przepisy prawa polskiego.</w:t>
      </w:r>
    </w:p>
    <w:p w14:paraId="56DC40AB" w14:textId="77777777" w:rsidR="00DD0ACC" w:rsidRPr="002C5B40" w:rsidRDefault="00DD0ACC" w:rsidP="006407E1">
      <w:pPr>
        <w:spacing w:after="0" w:line="240" w:lineRule="auto"/>
        <w:jc w:val="both"/>
        <w:rPr>
          <w:rFonts w:ascii="Times New Roman" w:hAnsi="Times New Roman"/>
          <w:sz w:val="24"/>
          <w:szCs w:val="24"/>
        </w:rPr>
      </w:pPr>
      <w:r w:rsidRPr="002C5B40">
        <w:rPr>
          <w:rFonts w:ascii="Times New Roman" w:hAnsi="Times New Roman"/>
          <w:sz w:val="24"/>
          <w:szCs w:val="24"/>
        </w:rPr>
        <w:t>2. W sprawach nieuregulowanych niniejszą umową stosuje się przepisy Kodeksu Cywilnego, ustawy Prawo budowlane oraz ustawy Prawo zamówień publicznych.</w:t>
      </w:r>
    </w:p>
    <w:p w14:paraId="5AA9C50C" w14:textId="77777777" w:rsidR="00DD0ACC" w:rsidRPr="002C5B40" w:rsidRDefault="00DD0ACC" w:rsidP="006407E1">
      <w:pPr>
        <w:spacing w:after="0" w:line="240" w:lineRule="auto"/>
        <w:jc w:val="both"/>
        <w:rPr>
          <w:rFonts w:ascii="Times New Roman" w:hAnsi="Times New Roman"/>
          <w:sz w:val="24"/>
          <w:szCs w:val="24"/>
        </w:rPr>
      </w:pPr>
      <w:r w:rsidRPr="002C5B40">
        <w:rPr>
          <w:rFonts w:ascii="Times New Roman" w:hAnsi="Times New Roman"/>
          <w:sz w:val="24"/>
          <w:szCs w:val="24"/>
        </w:rPr>
        <w:t xml:space="preserve">3. Wszystkie spory wynikające z wykonania niniejszej umowy, których nie będzie można rozstrzygnąć polubownie, będą rozstrzygane przez sąd właściwy dla siedziby zamawiającego. </w:t>
      </w:r>
    </w:p>
    <w:p w14:paraId="3DF950E6" w14:textId="77777777" w:rsidR="00DD0ACC" w:rsidRPr="002C5B40" w:rsidRDefault="00DD0ACC" w:rsidP="006407E1">
      <w:pPr>
        <w:spacing w:after="0" w:line="240" w:lineRule="auto"/>
        <w:jc w:val="both"/>
        <w:rPr>
          <w:rFonts w:ascii="Times New Roman" w:hAnsi="Times New Roman"/>
          <w:sz w:val="24"/>
          <w:szCs w:val="24"/>
        </w:rPr>
      </w:pPr>
      <w:r w:rsidRPr="002C5B40">
        <w:rPr>
          <w:rFonts w:ascii="Times New Roman" w:hAnsi="Times New Roman"/>
          <w:sz w:val="24"/>
          <w:szCs w:val="24"/>
        </w:rPr>
        <w:t>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3 dni od daty zgłoszenia roszczenia na piśmie. W razie odmowy przez wykonawcę uznania roszczenia zamawiającego, względnie nie udzielenia odpowiedzi na roszczenie w terminie, zamawiający jest uprawniony do wystąpienia na drogę sądową.</w:t>
      </w:r>
    </w:p>
    <w:p w14:paraId="20A164D8" w14:textId="77777777" w:rsidR="00DD0ACC" w:rsidRPr="002C5B40" w:rsidRDefault="00DD0ACC" w:rsidP="006407E1">
      <w:pPr>
        <w:spacing w:after="0" w:line="240" w:lineRule="auto"/>
        <w:jc w:val="both"/>
        <w:rPr>
          <w:rFonts w:ascii="Times New Roman" w:hAnsi="Times New Roman"/>
          <w:sz w:val="24"/>
          <w:szCs w:val="24"/>
        </w:rPr>
      </w:pPr>
      <w:r w:rsidRPr="002C5B40">
        <w:rPr>
          <w:rFonts w:ascii="Times New Roman" w:hAnsi="Times New Roman"/>
          <w:sz w:val="24"/>
          <w:szCs w:val="24"/>
        </w:rPr>
        <w:t>5. Cesja wierzytelności wynikających z niniejszej umowy wymaga zgody Zamawiającego.</w:t>
      </w:r>
    </w:p>
    <w:p w14:paraId="6AA66B69" w14:textId="77777777" w:rsidR="00DD0ACC" w:rsidRDefault="00DD0ACC" w:rsidP="006407E1">
      <w:pPr>
        <w:spacing w:after="0" w:line="240" w:lineRule="auto"/>
        <w:jc w:val="both"/>
        <w:rPr>
          <w:rFonts w:ascii="Times New Roman" w:hAnsi="Times New Roman"/>
          <w:sz w:val="24"/>
          <w:szCs w:val="24"/>
        </w:rPr>
      </w:pPr>
      <w:r w:rsidRPr="002C5B40">
        <w:rPr>
          <w:rFonts w:ascii="Times New Roman" w:hAnsi="Times New Roman"/>
          <w:sz w:val="24"/>
          <w:szCs w:val="24"/>
        </w:rPr>
        <w:t>6. Umowę niniejszą sporządzono w trzech jednobrzmiących egzemplarzach, w tym dwa egzemplarze dla zamawiającego oraz jeden dla wykonawcy.</w:t>
      </w:r>
    </w:p>
    <w:p w14:paraId="12B06D2D" w14:textId="77777777" w:rsidR="00142340" w:rsidRPr="002C5B40" w:rsidRDefault="00142340" w:rsidP="006407E1">
      <w:pPr>
        <w:spacing w:after="0" w:line="240" w:lineRule="auto"/>
        <w:jc w:val="both"/>
        <w:rPr>
          <w:rFonts w:ascii="Times New Roman" w:hAnsi="Times New Roman"/>
          <w:sz w:val="24"/>
          <w:szCs w:val="24"/>
        </w:rPr>
      </w:pPr>
    </w:p>
    <w:p w14:paraId="7324C5BE" w14:textId="77777777" w:rsidR="00E320C8" w:rsidRDefault="00E320C8">
      <w:pPr>
        <w:spacing w:after="0" w:line="240" w:lineRule="auto"/>
        <w:rPr>
          <w:rFonts w:ascii="Times New Roman" w:hAnsi="Times New Roman"/>
          <w:b/>
          <w:sz w:val="24"/>
          <w:szCs w:val="24"/>
          <w:lang w:eastAsia="zh-CN"/>
        </w:rPr>
      </w:pPr>
      <w:r>
        <w:rPr>
          <w:rFonts w:ascii="Times New Roman" w:hAnsi="Times New Roman"/>
          <w:b/>
          <w:sz w:val="24"/>
          <w:szCs w:val="24"/>
          <w:lang w:eastAsia="zh-CN"/>
        </w:rPr>
        <w:br w:type="page"/>
      </w:r>
    </w:p>
    <w:p w14:paraId="0D739D26" w14:textId="3856C087" w:rsidR="00DD0ACC" w:rsidRPr="002C5B40" w:rsidRDefault="00DD0ACC" w:rsidP="006407E1">
      <w:pPr>
        <w:jc w:val="center"/>
        <w:rPr>
          <w:rFonts w:ascii="Times New Roman" w:hAnsi="Times New Roman"/>
          <w:b/>
          <w:sz w:val="24"/>
          <w:szCs w:val="24"/>
          <w:lang w:eastAsia="zh-CN"/>
        </w:rPr>
      </w:pPr>
      <w:bookmarkStart w:id="10" w:name="_GoBack"/>
      <w:bookmarkEnd w:id="10"/>
      <w:r w:rsidRPr="002C5B40">
        <w:rPr>
          <w:rFonts w:ascii="Times New Roman" w:hAnsi="Times New Roman"/>
          <w:b/>
          <w:sz w:val="24"/>
          <w:szCs w:val="24"/>
          <w:lang w:eastAsia="zh-CN"/>
        </w:rPr>
        <w:lastRenderedPageBreak/>
        <w:t>§ 1</w:t>
      </w:r>
      <w:r w:rsidR="003956DB">
        <w:rPr>
          <w:rFonts w:ascii="Times New Roman" w:hAnsi="Times New Roman"/>
          <w:b/>
          <w:sz w:val="24"/>
          <w:szCs w:val="24"/>
          <w:lang w:eastAsia="zh-CN"/>
        </w:rPr>
        <w:t>5</w:t>
      </w:r>
    </w:p>
    <w:p w14:paraId="276073E7" w14:textId="77777777" w:rsidR="00DD0ACC" w:rsidRPr="002C5B40" w:rsidRDefault="00DD0ACC" w:rsidP="006407E1">
      <w:pPr>
        <w:jc w:val="center"/>
        <w:rPr>
          <w:rFonts w:ascii="Times New Roman" w:hAnsi="Times New Roman"/>
          <w:b/>
          <w:sz w:val="24"/>
          <w:szCs w:val="24"/>
          <w:lang w:eastAsia="zh-CN"/>
        </w:rPr>
      </w:pPr>
      <w:r w:rsidRPr="002C5B40">
        <w:rPr>
          <w:rFonts w:ascii="Times New Roman" w:hAnsi="Times New Roman"/>
          <w:b/>
          <w:sz w:val="24"/>
          <w:szCs w:val="24"/>
          <w:lang w:eastAsia="zh-CN"/>
        </w:rPr>
        <w:t>ZAŁĄCZNIKI</w:t>
      </w:r>
    </w:p>
    <w:p w14:paraId="3A4B2821" w14:textId="77777777" w:rsidR="00DD0ACC" w:rsidRPr="002C5B40" w:rsidRDefault="00DD0ACC" w:rsidP="007F2A3B">
      <w:pPr>
        <w:pStyle w:val="Akapitzlist"/>
        <w:numPr>
          <w:ilvl w:val="3"/>
          <w:numId w:val="9"/>
        </w:numPr>
        <w:tabs>
          <w:tab w:val="clear" w:pos="2700"/>
        </w:tabs>
        <w:ind w:left="0" w:firstLine="0"/>
        <w:jc w:val="both"/>
        <w:rPr>
          <w:rFonts w:ascii="Times New Roman" w:hAnsi="Times New Roman"/>
          <w:sz w:val="24"/>
          <w:szCs w:val="24"/>
          <w:lang w:eastAsia="zh-CN"/>
        </w:rPr>
      </w:pPr>
      <w:r w:rsidRPr="002C5B40">
        <w:rPr>
          <w:rFonts w:ascii="Times New Roman" w:hAnsi="Times New Roman"/>
          <w:sz w:val="24"/>
          <w:szCs w:val="24"/>
          <w:lang w:eastAsia="zh-CN"/>
        </w:rPr>
        <w:t>Integralną część niniejszej umowy stanowią załączniki:</w:t>
      </w:r>
    </w:p>
    <w:p w14:paraId="704F5134" w14:textId="77777777" w:rsidR="00DD0ACC" w:rsidRPr="002C5B40" w:rsidRDefault="00DD0ACC" w:rsidP="00147889">
      <w:pPr>
        <w:pStyle w:val="Akapitzlist"/>
        <w:numPr>
          <w:ilvl w:val="6"/>
          <w:numId w:val="9"/>
        </w:numPr>
        <w:tabs>
          <w:tab w:val="clear" w:pos="4860"/>
        </w:tabs>
        <w:ind w:left="360"/>
        <w:jc w:val="both"/>
        <w:rPr>
          <w:rFonts w:ascii="Times New Roman" w:hAnsi="Times New Roman"/>
          <w:sz w:val="24"/>
          <w:szCs w:val="24"/>
          <w:lang w:eastAsia="zh-CN"/>
        </w:rPr>
      </w:pPr>
      <w:r w:rsidRPr="002C5B40">
        <w:rPr>
          <w:rFonts w:ascii="Times New Roman" w:hAnsi="Times New Roman"/>
          <w:sz w:val="24"/>
          <w:szCs w:val="24"/>
          <w:lang w:eastAsia="zh-CN"/>
        </w:rPr>
        <w:t>Oferta wykonawcy</w:t>
      </w:r>
      <w:r>
        <w:rPr>
          <w:rFonts w:ascii="Times New Roman" w:hAnsi="Times New Roman"/>
          <w:sz w:val="24"/>
          <w:szCs w:val="24"/>
          <w:lang w:eastAsia="zh-CN"/>
        </w:rPr>
        <w:t>,</w:t>
      </w:r>
    </w:p>
    <w:p w14:paraId="15876784" w14:textId="3EFF6157" w:rsidR="00DD0ACC" w:rsidRPr="00C526AD" w:rsidRDefault="00DD0ACC" w:rsidP="00C526AD">
      <w:pPr>
        <w:jc w:val="both"/>
        <w:rPr>
          <w:rFonts w:ascii="Times New Roman" w:hAnsi="Times New Roman"/>
          <w:sz w:val="24"/>
          <w:szCs w:val="24"/>
          <w:lang w:eastAsia="zh-CN"/>
        </w:rPr>
      </w:pPr>
    </w:p>
    <w:p w14:paraId="069B02C1" w14:textId="77777777" w:rsidR="00DD0ACC" w:rsidRPr="002C5B40" w:rsidRDefault="00DD0ACC" w:rsidP="006407E1">
      <w:pPr>
        <w:jc w:val="center"/>
        <w:rPr>
          <w:rFonts w:ascii="Times New Roman" w:hAnsi="Times New Roman"/>
          <w:sz w:val="24"/>
          <w:szCs w:val="24"/>
        </w:rPr>
      </w:pPr>
    </w:p>
    <w:p w14:paraId="03C56AC0" w14:textId="77777777" w:rsidR="00DD0ACC" w:rsidRPr="002C5B40" w:rsidRDefault="00DD0ACC" w:rsidP="006407E1">
      <w:pPr>
        <w:jc w:val="center"/>
        <w:rPr>
          <w:rFonts w:ascii="Times New Roman" w:hAnsi="Times New Roman"/>
          <w:sz w:val="24"/>
          <w:szCs w:val="24"/>
        </w:rPr>
      </w:pPr>
    </w:p>
    <w:p w14:paraId="479D09E9" w14:textId="77777777" w:rsidR="00DD0ACC" w:rsidRPr="002C5B40" w:rsidRDefault="00DD0ACC" w:rsidP="003C0F65">
      <w:pPr>
        <w:jc w:val="both"/>
        <w:rPr>
          <w:sz w:val="24"/>
          <w:szCs w:val="24"/>
        </w:rPr>
      </w:pPr>
      <w:r w:rsidRPr="002C5B40">
        <w:rPr>
          <w:rFonts w:ascii="Times New Roman" w:hAnsi="Times New Roman"/>
          <w:b/>
          <w:sz w:val="24"/>
          <w:szCs w:val="24"/>
        </w:rPr>
        <w:t xml:space="preserve">                ZAMAWIAJĄCY                                             WYKONAWCA</w:t>
      </w:r>
    </w:p>
    <w:sectPr w:rsidR="00DD0ACC" w:rsidRPr="002C5B40" w:rsidSect="008E5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C6B4B" w14:textId="77777777" w:rsidR="00B56A6C" w:rsidRDefault="00B56A6C" w:rsidP="00B031A7">
      <w:pPr>
        <w:spacing w:after="0" w:line="240" w:lineRule="auto"/>
      </w:pPr>
      <w:r>
        <w:separator/>
      </w:r>
    </w:p>
  </w:endnote>
  <w:endnote w:type="continuationSeparator" w:id="0">
    <w:p w14:paraId="646C7057" w14:textId="77777777" w:rsidR="00B56A6C" w:rsidRDefault="00B56A6C" w:rsidP="00B0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A5A3" w14:textId="77777777" w:rsidR="00DD0ACC" w:rsidRDefault="00C43F35">
    <w:pPr>
      <w:pStyle w:val="Stopka"/>
      <w:jc w:val="center"/>
    </w:pPr>
    <w:r>
      <w:fldChar w:fldCharType="begin"/>
    </w:r>
    <w:r>
      <w:instrText xml:space="preserve"> PAGE   \* MERGEFORMAT </w:instrText>
    </w:r>
    <w:r>
      <w:fldChar w:fldCharType="separate"/>
    </w:r>
    <w:r w:rsidR="00E320C8">
      <w:rPr>
        <w:noProof/>
      </w:rPr>
      <w:t>1</w:t>
    </w:r>
    <w:r>
      <w:rPr>
        <w:noProof/>
      </w:rPr>
      <w:fldChar w:fldCharType="end"/>
    </w:r>
  </w:p>
  <w:p w14:paraId="1D5F4EAF" w14:textId="77777777" w:rsidR="00DD0ACC" w:rsidRDefault="00DD0A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8EF8E" w14:textId="77777777" w:rsidR="00B56A6C" w:rsidRDefault="00B56A6C" w:rsidP="00B031A7">
      <w:pPr>
        <w:spacing w:after="0" w:line="240" w:lineRule="auto"/>
      </w:pPr>
      <w:r>
        <w:separator/>
      </w:r>
    </w:p>
  </w:footnote>
  <w:footnote w:type="continuationSeparator" w:id="0">
    <w:p w14:paraId="098D88E4" w14:textId="77777777" w:rsidR="00B56A6C" w:rsidRDefault="00B56A6C" w:rsidP="00B0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720" w:hanging="360"/>
      </w:pPr>
      <w:rPr>
        <w:rFonts w:cs="Times New Roman"/>
      </w:rPr>
    </w:lvl>
  </w:abstractNum>
  <w:abstractNum w:abstractNumId="1">
    <w:nsid w:val="0482294B"/>
    <w:multiLevelType w:val="hybridMultilevel"/>
    <w:tmpl w:val="945C09DC"/>
    <w:lvl w:ilvl="0" w:tplc="4C50F19C">
      <w:start w:val="16"/>
      <w:numFmt w:val="decimal"/>
      <w:lvlText w:val="%1."/>
      <w:lvlJc w:val="left"/>
      <w:pPr>
        <w:ind w:left="735" w:hanging="37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537819"/>
    <w:multiLevelType w:val="multilevel"/>
    <w:tmpl w:val="5C7699F4"/>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66E6D2A"/>
    <w:multiLevelType w:val="hybridMultilevel"/>
    <w:tmpl w:val="27BA4DE6"/>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1953D5"/>
    <w:multiLevelType w:val="hybridMultilevel"/>
    <w:tmpl w:val="BA68DB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437A81"/>
    <w:multiLevelType w:val="hybridMultilevel"/>
    <w:tmpl w:val="99225A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1B1A42"/>
    <w:multiLevelType w:val="hybridMultilevel"/>
    <w:tmpl w:val="04708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140254"/>
    <w:multiLevelType w:val="hybridMultilevel"/>
    <w:tmpl w:val="0B54E9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F91"/>
    <w:multiLevelType w:val="hybridMultilevel"/>
    <w:tmpl w:val="545A59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B451E3"/>
    <w:multiLevelType w:val="hybridMultilevel"/>
    <w:tmpl w:val="6532CA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7F16FE9"/>
    <w:multiLevelType w:val="hybridMultilevel"/>
    <w:tmpl w:val="62921AF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E511959"/>
    <w:multiLevelType w:val="hybridMultilevel"/>
    <w:tmpl w:val="BFE8DD7A"/>
    <w:lvl w:ilvl="0" w:tplc="79F079D0">
      <w:start w:val="16"/>
      <w:numFmt w:val="decimal"/>
      <w:lvlText w:val="%1."/>
      <w:lvlJc w:val="left"/>
      <w:pPr>
        <w:ind w:left="735" w:hanging="375"/>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75A38A7"/>
    <w:multiLevelType w:val="hybridMultilevel"/>
    <w:tmpl w:val="4E3E2DD0"/>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1DE1B6F"/>
    <w:multiLevelType w:val="hybridMultilevel"/>
    <w:tmpl w:val="D0B6562E"/>
    <w:lvl w:ilvl="0" w:tplc="88C2D9BE">
      <w:start w:val="1"/>
      <w:numFmt w:val="decimal"/>
      <w:lvlText w:val="%1."/>
      <w:lvlJc w:val="left"/>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2167B55"/>
    <w:multiLevelType w:val="hybridMultilevel"/>
    <w:tmpl w:val="7EB45574"/>
    <w:lvl w:ilvl="0" w:tplc="04150017">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9AE5372"/>
    <w:multiLevelType w:val="singleLevel"/>
    <w:tmpl w:val="6BDE90A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6">
    <w:nsid w:val="4D062968"/>
    <w:multiLevelType w:val="hybridMultilevel"/>
    <w:tmpl w:val="7AE06028"/>
    <w:lvl w:ilvl="0" w:tplc="7556D090">
      <w:start w:val="6"/>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38B87EA4">
      <w:start w:val="1"/>
      <w:numFmt w:val="decimal"/>
      <w:lvlText w:val="%7)"/>
      <w:lvlJc w:val="left"/>
      <w:pPr>
        <w:tabs>
          <w:tab w:val="num" w:pos="4860"/>
        </w:tabs>
        <w:ind w:left="4860" w:hanging="360"/>
      </w:pPr>
      <w:rPr>
        <w:rFonts w:ascii="Times New Roman" w:eastAsia="Times New Roman" w:hAnsi="Times New Roman"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
    <w:nsid w:val="54A166DD"/>
    <w:multiLevelType w:val="hybridMultilevel"/>
    <w:tmpl w:val="DB0A9548"/>
    <w:lvl w:ilvl="0" w:tplc="9FD8CA52">
      <w:start w:val="1"/>
      <w:numFmt w:val="bullet"/>
      <w:lvlText w:val="-"/>
      <w:lvlJc w:val="left"/>
      <w:pPr>
        <w:ind w:left="1215" w:hanging="360"/>
      </w:pPr>
      <w:rPr>
        <w:rFonts w:ascii="Arial" w:hAnsi="Arial" w:hint="default"/>
      </w:rPr>
    </w:lvl>
    <w:lvl w:ilvl="1" w:tplc="04150003" w:tentative="1">
      <w:start w:val="1"/>
      <w:numFmt w:val="bullet"/>
      <w:lvlText w:val="o"/>
      <w:lvlJc w:val="left"/>
      <w:pPr>
        <w:ind w:left="1935" w:hanging="360"/>
      </w:pPr>
      <w:rPr>
        <w:rFonts w:ascii="Courier New" w:hAnsi="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8">
    <w:nsid w:val="63D53B74"/>
    <w:multiLevelType w:val="hybridMultilevel"/>
    <w:tmpl w:val="25EEA038"/>
    <w:lvl w:ilvl="0" w:tplc="8752E404">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F5D0C92"/>
    <w:multiLevelType w:val="hybridMultilevel"/>
    <w:tmpl w:val="AECC64C2"/>
    <w:lvl w:ilvl="0" w:tplc="BF441DEA">
      <w:start w:val="1"/>
      <w:numFmt w:val="decimal"/>
      <w:lvlText w:val="%1."/>
      <w:lvlJc w:val="left"/>
      <w:pPr>
        <w:tabs>
          <w:tab w:val="num" w:pos="520"/>
        </w:tabs>
        <w:ind w:left="520" w:hanging="340"/>
      </w:pPr>
      <w:rPr>
        <w:rFonts w:cs="Times New Roman"/>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11">
      <w:start w:val="1"/>
      <w:numFmt w:val="decimal"/>
      <w:lvlText w:val="%7)"/>
      <w:lvlJc w:val="left"/>
      <w:pPr>
        <w:tabs>
          <w:tab w:val="num" w:pos="540"/>
        </w:tabs>
        <w:ind w:left="540" w:hanging="360"/>
      </w:pPr>
      <w:rPr>
        <w:rFonts w:cs="Times New Roman"/>
      </w:rPr>
    </w:lvl>
    <w:lvl w:ilvl="7" w:tplc="F58EDA7C">
      <w:start w:val="1"/>
      <w:numFmt w:val="decimal"/>
      <w:lvlText w:val="%8."/>
      <w:lvlJc w:val="left"/>
      <w:pPr>
        <w:tabs>
          <w:tab w:val="num" w:pos="5940"/>
        </w:tabs>
        <w:ind w:left="5940" w:hanging="360"/>
      </w:pPr>
      <w:rPr>
        <w:rFonts w:ascii="Times New Roman" w:eastAsia="Times New Roman" w:hAnsi="Times New Roman" w:cs="Times New Roman"/>
      </w:rPr>
    </w:lvl>
    <w:lvl w:ilvl="8" w:tplc="0415001B">
      <w:start w:val="1"/>
      <w:numFmt w:val="decimal"/>
      <w:lvlText w:val="%9."/>
      <w:lvlJc w:val="left"/>
      <w:pPr>
        <w:tabs>
          <w:tab w:val="num" w:pos="6660"/>
        </w:tabs>
        <w:ind w:left="6660" w:hanging="360"/>
      </w:pPr>
      <w:rPr>
        <w:rFonts w:cs="Times New Roman"/>
      </w:rPr>
    </w:lvl>
  </w:abstractNum>
  <w:abstractNum w:abstractNumId="21">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1440"/>
        </w:tabs>
        <w:ind w:left="14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rPr>
        <w:rFonts w:cs="Times New Roman"/>
      </w:rPr>
    </w:lvl>
    <w:lvl w:ilvl="3" w:tplc="0415000F">
      <w:start w:val="1"/>
      <w:numFmt w:val="decimal"/>
      <w:lvlText w:val="%4."/>
      <w:lvlJc w:val="left"/>
      <w:pPr>
        <w:tabs>
          <w:tab w:val="num" w:pos="3000"/>
        </w:tabs>
        <w:ind w:left="3000" w:hanging="360"/>
      </w:pPr>
      <w:rPr>
        <w:rFonts w:cs="Times New Roman"/>
      </w:rPr>
    </w:lvl>
    <w:lvl w:ilvl="4" w:tplc="04150019">
      <w:start w:val="1"/>
      <w:numFmt w:val="decimal"/>
      <w:lvlText w:val="%5."/>
      <w:lvlJc w:val="left"/>
      <w:pPr>
        <w:tabs>
          <w:tab w:val="num" w:pos="3720"/>
        </w:tabs>
        <w:ind w:left="3720" w:hanging="360"/>
      </w:pPr>
      <w:rPr>
        <w:rFonts w:cs="Times New Roman"/>
      </w:rPr>
    </w:lvl>
    <w:lvl w:ilvl="5" w:tplc="0415001B">
      <w:start w:val="1"/>
      <w:numFmt w:val="decimal"/>
      <w:lvlText w:val="%6."/>
      <w:lvlJc w:val="left"/>
      <w:pPr>
        <w:tabs>
          <w:tab w:val="num" w:pos="4440"/>
        </w:tabs>
        <w:ind w:left="4440" w:hanging="360"/>
      </w:pPr>
      <w:rPr>
        <w:rFonts w:cs="Times New Roman"/>
      </w:rPr>
    </w:lvl>
    <w:lvl w:ilvl="6" w:tplc="0415000F">
      <w:start w:val="1"/>
      <w:numFmt w:val="decimal"/>
      <w:lvlText w:val="%7."/>
      <w:lvlJc w:val="left"/>
      <w:pPr>
        <w:tabs>
          <w:tab w:val="num" w:pos="5160"/>
        </w:tabs>
        <w:ind w:left="5160" w:hanging="360"/>
      </w:pPr>
      <w:rPr>
        <w:rFonts w:cs="Times New Roman"/>
      </w:rPr>
    </w:lvl>
    <w:lvl w:ilvl="7" w:tplc="04150019">
      <w:start w:val="1"/>
      <w:numFmt w:val="decimal"/>
      <w:lvlText w:val="%8."/>
      <w:lvlJc w:val="left"/>
      <w:pPr>
        <w:tabs>
          <w:tab w:val="num" w:pos="5880"/>
        </w:tabs>
        <w:ind w:left="5880" w:hanging="360"/>
      </w:pPr>
      <w:rPr>
        <w:rFonts w:cs="Times New Roman"/>
      </w:rPr>
    </w:lvl>
    <w:lvl w:ilvl="8" w:tplc="0415001B">
      <w:start w:val="1"/>
      <w:numFmt w:val="decimal"/>
      <w:lvlText w:val="%9."/>
      <w:lvlJc w:val="left"/>
      <w:pPr>
        <w:tabs>
          <w:tab w:val="num" w:pos="6600"/>
        </w:tabs>
        <w:ind w:left="6600" w:hanging="360"/>
      </w:pPr>
      <w:rPr>
        <w:rFonts w:cs="Times New Roman"/>
      </w:rPr>
    </w:lvl>
  </w:abstractNum>
  <w:abstractNum w:abstractNumId="23">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62F4D64"/>
    <w:multiLevelType w:val="hybridMultilevel"/>
    <w:tmpl w:val="C1847C9C"/>
    <w:lvl w:ilvl="0" w:tplc="583ED5CC">
      <w:start w:val="1"/>
      <w:numFmt w:val="decimal"/>
      <w:lvlText w:val="%1."/>
      <w:lvlJc w:val="left"/>
      <w:pPr>
        <w:tabs>
          <w:tab w:val="num" w:pos="1448"/>
        </w:tabs>
        <w:ind w:left="144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1F2E75E">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F8D0E5F"/>
    <w:multiLevelType w:val="hybridMultilevel"/>
    <w:tmpl w:val="6D804E8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20"/>
  </w:num>
  <w:num w:numId="4">
    <w:abstractNumId w:val="15"/>
  </w:num>
  <w:num w:numId="5">
    <w:abstractNumId w:val="11"/>
  </w:num>
  <w:num w:numId="6">
    <w:abstractNumId w:val="1"/>
  </w:num>
  <w:num w:numId="7">
    <w:abstractNumId w:val="25"/>
  </w:num>
  <w:num w:numId="8">
    <w:abstractNumId w:val="3"/>
  </w:num>
  <w:num w:numId="9">
    <w:abstractNumId w:val="16"/>
  </w:num>
  <w:num w:numId="10">
    <w:abstractNumId w:val="18"/>
  </w:num>
  <w:num w:numId="11">
    <w:abstractNumId w:val="0"/>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7"/>
  </w:num>
  <w:num w:numId="16">
    <w:abstractNumId w:val="10"/>
  </w:num>
  <w:num w:numId="17">
    <w:abstractNumId w:val="24"/>
  </w:num>
  <w:num w:numId="18">
    <w:abstractNumId w:val="1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5"/>
  </w:num>
  <w:num w:numId="23">
    <w:abstractNumId w:val="8"/>
  </w:num>
  <w:num w:numId="24">
    <w:abstractNumId w:val="6"/>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C8"/>
    <w:rsid w:val="0000029B"/>
    <w:rsid w:val="00013327"/>
    <w:rsid w:val="00015F16"/>
    <w:rsid w:val="000207EB"/>
    <w:rsid w:val="00031259"/>
    <w:rsid w:val="00034CA8"/>
    <w:rsid w:val="00044443"/>
    <w:rsid w:val="000519A3"/>
    <w:rsid w:val="00051CF9"/>
    <w:rsid w:val="00061974"/>
    <w:rsid w:val="00062287"/>
    <w:rsid w:val="000633A0"/>
    <w:rsid w:val="00065991"/>
    <w:rsid w:val="00067C1C"/>
    <w:rsid w:val="00070EA3"/>
    <w:rsid w:val="00073B01"/>
    <w:rsid w:val="00080E83"/>
    <w:rsid w:val="00083ED2"/>
    <w:rsid w:val="00095571"/>
    <w:rsid w:val="000979E3"/>
    <w:rsid w:val="000A2DF1"/>
    <w:rsid w:val="000C5FD1"/>
    <w:rsid w:val="000D56F4"/>
    <w:rsid w:val="000D79C2"/>
    <w:rsid w:val="000E5D3E"/>
    <w:rsid w:val="0010509A"/>
    <w:rsid w:val="001163BF"/>
    <w:rsid w:val="00117E2D"/>
    <w:rsid w:val="0012314B"/>
    <w:rsid w:val="00123EB4"/>
    <w:rsid w:val="001348F8"/>
    <w:rsid w:val="00142340"/>
    <w:rsid w:val="00147889"/>
    <w:rsid w:val="00151584"/>
    <w:rsid w:val="0015546A"/>
    <w:rsid w:val="00156FF6"/>
    <w:rsid w:val="00177C75"/>
    <w:rsid w:val="00195E6C"/>
    <w:rsid w:val="001A78A0"/>
    <w:rsid w:val="001A7A0E"/>
    <w:rsid w:val="001C1A99"/>
    <w:rsid w:val="001D25F3"/>
    <w:rsid w:val="001D2AC4"/>
    <w:rsid w:val="001D454D"/>
    <w:rsid w:val="001D5EC9"/>
    <w:rsid w:val="001E47CB"/>
    <w:rsid w:val="001E7B8A"/>
    <w:rsid w:val="001F076D"/>
    <w:rsid w:val="001F0C12"/>
    <w:rsid w:val="001F0F33"/>
    <w:rsid w:val="00200EF6"/>
    <w:rsid w:val="00213EC7"/>
    <w:rsid w:val="00221AFF"/>
    <w:rsid w:val="00231FA1"/>
    <w:rsid w:val="002357E8"/>
    <w:rsid w:val="00250804"/>
    <w:rsid w:val="00263941"/>
    <w:rsid w:val="00267A93"/>
    <w:rsid w:val="00270B2C"/>
    <w:rsid w:val="002778A9"/>
    <w:rsid w:val="00277DAB"/>
    <w:rsid w:val="00281457"/>
    <w:rsid w:val="00281617"/>
    <w:rsid w:val="0028696B"/>
    <w:rsid w:val="00291FFC"/>
    <w:rsid w:val="002A2F18"/>
    <w:rsid w:val="002A70EE"/>
    <w:rsid w:val="002B4AFC"/>
    <w:rsid w:val="002B75C8"/>
    <w:rsid w:val="002C18BE"/>
    <w:rsid w:val="002C4785"/>
    <w:rsid w:val="002C5B40"/>
    <w:rsid w:val="002D2D63"/>
    <w:rsid w:val="002D65E9"/>
    <w:rsid w:val="002E0D85"/>
    <w:rsid w:val="002E3D00"/>
    <w:rsid w:val="002F2563"/>
    <w:rsid w:val="002F432E"/>
    <w:rsid w:val="002F4EAE"/>
    <w:rsid w:val="002F7952"/>
    <w:rsid w:val="00304D79"/>
    <w:rsid w:val="0030532F"/>
    <w:rsid w:val="003118D7"/>
    <w:rsid w:val="00316D88"/>
    <w:rsid w:val="00331169"/>
    <w:rsid w:val="003334BF"/>
    <w:rsid w:val="00354501"/>
    <w:rsid w:val="003647C1"/>
    <w:rsid w:val="00370D56"/>
    <w:rsid w:val="00383076"/>
    <w:rsid w:val="00391C91"/>
    <w:rsid w:val="003956DB"/>
    <w:rsid w:val="003A2E6B"/>
    <w:rsid w:val="003A782E"/>
    <w:rsid w:val="003B6F2C"/>
    <w:rsid w:val="003C0153"/>
    <w:rsid w:val="003C0F65"/>
    <w:rsid w:val="003C22EB"/>
    <w:rsid w:val="003C25BC"/>
    <w:rsid w:val="003D4F07"/>
    <w:rsid w:val="003E273A"/>
    <w:rsid w:val="003E3EC6"/>
    <w:rsid w:val="003F415C"/>
    <w:rsid w:val="003F5DFB"/>
    <w:rsid w:val="003F7A9D"/>
    <w:rsid w:val="003F7F0E"/>
    <w:rsid w:val="00407712"/>
    <w:rsid w:val="00422B33"/>
    <w:rsid w:val="00422CB4"/>
    <w:rsid w:val="00423948"/>
    <w:rsid w:val="00425953"/>
    <w:rsid w:val="00432023"/>
    <w:rsid w:val="00441E62"/>
    <w:rsid w:val="00445ED3"/>
    <w:rsid w:val="004770CE"/>
    <w:rsid w:val="00482188"/>
    <w:rsid w:val="00496122"/>
    <w:rsid w:val="004A333B"/>
    <w:rsid w:val="004B736D"/>
    <w:rsid w:val="004C18A5"/>
    <w:rsid w:val="004D0DBE"/>
    <w:rsid w:val="004D23DA"/>
    <w:rsid w:val="004D2537"/>
    <w:rsid w:val="004D6FF1"/>
    <w:rsid w:val="004D717C"/>
    <w:rsid w:val="004F15C3"/>
    <w:rsid w:val="004F178E"/>
    <w:rsid w:val="004F266A"/>
    <w:rsid w:val="0050776D"/>
    <w:rsid w:val="0052730E"/>
    <w:rsid w:val="005311EF"/>
    <w:rsid w:val="00531C12"/>
    <w:rsid w:val="00533BC0"/>
    <w:rsid w:val="00542264"/>
    <w:rsid w:val="005464CA"/>
    <w:rsid w:val="00554D0D"/>
    <w:rsid w:val="00564810"/>
    <w:rsid w:val="0057149A"/>
    <w:rsid w:val="0058622E"/>
    <w:rsid w:val="005922FA"/>
    <w:rsid w:val="005B4292"/>
    <w:rsid w:val="005C5D79"/>
    <w:rsid w:val="005D4F72"/>
    <w:rsid w:val="005E0AB8"/>
    <w:rsid w:val="005F43E5"/>
    <w:rsid w:val="00612233"/>
    <w:rsid w:val="00614D5B"/>
    <w:rsid w:val="00616846"/>
    <w:rsid w:val="00622F6A"/>
    <w:rsid w:val="00634F10"/>
    <w:rsid w:val="00635417"/>
    <w:rsid w:val="006407E1"/>
    <w:rsid w:val="00657751"/>
    <w:rsid w:val="00657F95"/>
    <w:rsid w:val="006639EF"/>
    <w:rsid w:val="00684317"/>
    <w:rsid w:val="00686B46"/>
    <w:rsid w:val="00687421"/>
    <w:rsid w:val="006A1770"/>
    <w:rsid w:val="006A5330"/>
    <w:rsid w:val="006B290D"/>
    <w:rsid w:val="006B5A06"/>
    <w:rsid w:val="006D0A29"/>
    <w:rsid w:val="006D41EB"/>
    <w:rsid w:val="006D54BE"/>
    <w:rsid w:val="006D6465"/>
    <w:rsid w:val="006E0561"/>
    <w:rsid w:val="006E29F7"/>
    <w:rsid w:val="006E61C2"/>
    <w:rsid w:val="006F5EC2"/>
    <w:rsid w:val="006F6AD0"/>
    <w:rsid w:val="00700A0B"/>
    <w:rsid w:val="00712C57"/>
    <w:rsid w:val="007161E3"/>
    <w:rsid w:val="00727323"/>
    <w:rsid w:val="007275A0"/>
    <w:rsid w:val="00732B92"/>
    <w:rsid w:val="00733106"/>
    <w:rsid w:val="00734B8E"/>
    <w:rsid w:val="00755756"/>
    <w:rsid w:val="00761191"/>
    <w:rsid w:val="007708FB"/>
    <w:rsid w:val="00784002"/>
    <w:rsid w:val="00797681"/>
    <w:rsid w:val="007A2634"/>
    <w:rsid w:val="007C7CBD"/>
    <w:rsid w:val="007D1034"/>
    <w:rsid w:val="007D2447"/>
    <w:rsid w:val="007D5257"/>
    <w:rsid w:val="007D629A"/>
    <w:rsid w:val="007D7847"/>
    <w:rsid w:val="007E197B"/>
    <w:rsid w:val="007E62AA"/>
    <w:rsid w:val="007F2078"/>
    <w:rsid w:val="007F2A3B"/>
    <w:rsid w:val="008047FB"/>
    <w:rsid w:val="00811172"/>
    <w:rsid w:val="00814238"/>
    <w:rsid w:val="00843DB7"/>
    <w:rsid w:val="008507DF"/>
    <w:rsid w:val="00850C79"/>
    <w:rsid w:val="008758EE"/>
    <w:rsid w:val="00875D37"/>
    <w:rsid w:val="00880044"/>
    <w:rsid w:val="00884F93"/>
    <w:rsid w:val="008A331D"/>
    <w:rsid w:val="008A424D"/>
    <w:rsid w:val="008A6D98"/>
    <w:rsid w:val="008B2DA4"/>
    <w:rsid w:val="008B62AC"/>
    <w:rsid w:val="008C6090"/>
    <w:rsid w:val="008E5046"/>
    <w:rsid w:val="008F37F5"/>
    <w:rsid w:val="008F47B3"/>
    <w:rsid w:val="0091789A"/>
    <w:rsid w:val="00923B40"/>
    <w:rsid w:val="00923CB2"/>
    <w:rsid w:val="00932CF2"/>
    <w:rsid w:val="00932EFA"/>
    <w:rsid w:val="00936C1A"/>
    <w:rsid w:val="009406AD"/>
    <w:rsid w:val="0094541F"/>
    <w:rsid w:val="009555DA"/>
    <w:rsid w:val="00955B7E"/>
    <w:rsid w:val="0095773D"/>
    <w:rsid w:val="00964CFE"/>
    <w:rsid w:val="00976655"/>
    <w:rsid w:val="00976B49"/>
    <w:rsid w:val="00981F29"/>
    <w:rsid w:val="0098211E"/>
    <w:rsid w:val="00993EE5"/>
    <w:rsid w:val="00995119"/>
    <w:rsid w:val="009A17AC"/>
    <w:rsid w:val="009A2772"/>
    <w:rsid w:val="009A621E"/>
    <w:rsid w:val="009B0071"/>
    <w:rsid w:val="009B74C1"/>
    <w:rsid w:val="009C20BD"/>
    <w:rsid w:val="009D0CDC"/>
    <w:rsid w:val="009D15CD"/>
    <w:rsid w:val="009D36E1"/>
    <w:rsid w:val="009D67EE"/>
    <w:rsid w:val="009D76E5"/>
    <w:rsid w:val="009E4AA5"/>
    <w:rsid w:val="009E5136"/>
    <w:rsid w:val="009E61A1"/>
    <w:rsid w:val="009E6857"/>
    <w:rsid w:val="009F0FF8"/>
    <w:rsid w:val="009F2990"/>
    <w:rsid w:val="009F6A15"/>
    <w:rsid w:val="009F7F8C"/>
    <w:rsid w:val="00A011BE"/>
    <w:rsid w:val="00A0556C"/>
    <w:rsid w:val="00A120B0"/>
    <w:rsid w:val="00A17143"/>
    <w:rsid w:val="00A54E82"/>
    <w:rsid w:val="00A57912"/>
    <w:rsid w:val="00A7136E"/>
    <w:rsid w:val="00A76A98"/>
    <w:rsid w:val="00A8426A"/>
    <w:rsid w:val="00A86FBC"/>
    <w:rsid w:val="00A904D1"/>
    <w:rsid w:val="00AA5269"/>
    <w:rsid w:val="00AA6664"/>
    <w:rsid w:val="00AC4BE9"/>
    <w:rsid w:val="00AD23A5"/>
    <w:rsid w:val="00AD51D4"/>
    <w:rsid w:val="00AE3035"/>
    <w:rsid w:val="00B031A7"/>
    <w:rsid w:val="00B1154F"/>
    <w:rsid w:val="00B22EAD"/>
    <w:rsid w:val="00B24250"/>
    <w:rsid w:val="00B2471D"/>
    <w:rsid w:val="00B3467C"/>
    <w:rsid w:val="00B36677"/>
    <w:rsid w:val="00B36808"/>
    <w:rsid w:val="00B40D87"/>
    <w:rsid w:val="00B44269"/>
    <w:rsid w:val="00B534A7"/>
    <w:rsid w:val="00B565C6"/>
    <w:rsid w:val="00B56A6C"/>
    <w:rsid w:val="00B7364A"/>
    <w:rsid w:val="00B82810"/>
    <w:rsid w:val="00B83BE3"/>
    <w:rsid w:val="00BA6C23"/>
    <w:rsid w:val="00BB1617"/>
    <w:rsid w:val="00BC38D3"/>
    <w:rsid w:val="00BF79A4"/>
    <w:rsid w:val="00C00E54"/>
    <w:rsid w:val="00C03118"/>
    <w:rsid w:val="00C0443D"/>
    <w:rsid w:val="00C06049"/>
    <w:rsid w:val="00C060D2"/>
    <w:rsid w:val="00C36B50"/>
    <w:rsid w:val="00C43F35"/>
    <w:rsid w:val="00C47B1D"/>
    <w:rsid w:val="00C51368"/>
    <w:rsid w:val="00C526AD"/>
    <w:rsid w:val="00C55671"/>
    <w:rsid w:val="00C56D99"/>
    <w:rsid w:val="00C63707"/>
    <w:rsid w:val="00C64658"/>
    <w:rsid w:val="00C6713B"/>
    <w:rsid w:val="00C671CA"/>
    <w:rsid w:val="00C768D9"/>
    <w:rsid w:val="00C8576E"/>
    <w:rsid w:val="00C92B62"/>
    <w:rsid w:val="00CA3EFB"/>
    <w:rsid w:val="00CC1BFE"/>
    <w:rsid w:val="00CC460A"/>
    <w:rsid w:val="00CE750A"/>
    <w:rsid w:val="00D03683"/>
    <w:rsid w:val="00D22B02"/>
    <w:rsid w:val="00D2328A"/>
    <w:rsid w:val="00D40515"/>
    <w:rsid w:val="00D40C88"/>
    <w:rsid w:val="00D42232"/>
    <w:rsid w:val="00D44E6F"/>
    <w:rsid w:val="00D4644D"/>
    <w:rsid w:val="00D51F60"/>
    <w:rsid w:val="00D6037B"/>
    <w:rsid w:val="00D62D74"/>
    <w:rsid w:val="00D721B5"/>
    <w:rsid w:val="00D7404F"/>
    <w:rsid w:val="00D76E45"/>
    <w:rsid w:val="00D87F4B"/>
    <w:rsid w:val="00D90809"/>
    <w:rsid w:val="00D91074"/>
    <w:rsid w:val="00DA19E9"/>
    <w:rsid w:val="00DC386D"/>
    <w:rsid w:val="00DC720C"/>
    <w:rsid w:val="00DD087E"/>
    <w:rsid w:val="00DD0ACC"/>
    <w:rsid w:val="00DD34F8"/>
    <w:rsid w:val="00DD4480"/>
    <w:rsid w:val="00DD4724"/>
    <w:rsid w:val="00DD73CC"/>
    <w:rsid w:val="00DF2ABE"/>
    <w:rsid w:val="00E05193"/>
    <w:rsid w:val="00E141F2"/>
    <w:rsid w:val="00E14570"/>
    <w:rsid w:val="00E16F1F"/>
    <w:rsid w:val="00E26633"/>
    <w:rsid w:val="00E320C8"/>
    <w:rsid w:val="00E35F10"/>
    <w:rsid w:val="00E407E2"/>
    <w:rsid w:val="00E431A6"/>
    <w:rsid w:val="00E45E61"/>
    <w:rsid w:val="00E53AA2"/>
    <w:rsid w:val="00E56312"/>
    <w:rsid w:val="00E5686B"/>
    <w:rsid w:val="00E61EAE"/>
    <w:rsid w:val="00E63753"/>
    <w:rsid w:val="00E74B29"/>
    <w:rsid w:val="00E91389"/>
    <w:rsid w:val="00E91CAB"/>
    <w:rsid w:val="00EA0929"/>
    <w:rsid w:val="00EA20CB"/>
    <w:rsid w:val="00EA2DEE"/>
    <w:rsid w:val="00EA3C4B"/>
    <w:rsid w:val="00EB5E4A"/>
    <w:rsid w:val="00EC662D"/>
    <w:rsid w:val="00EE00CB"/>
    <w:rsid w:val="00EE15B4"/>
    <w:rsid w:val="00EE7BD1"/>
    <w:rsid w:val="00F03AA8"/>
    <w:rsid w:val="00F10531"/>
    <w:rsid w:val="00F121EC"/>
    <w:rsid w:val="00F16307"/>
    <w:rsid w:val="00F1727A"/>
    <w:rsid w:val="00F17DC2"/>
    <w:rsid w:val="00F217EC"/>
    <w:rsid w:val="00F30D2D"/>
    <w:rsid w:val="00F35BC7"/>
    <w:rsid w:val="00F3742D"/>
    <w:rsid w:val="00F405EB"/>
    <w:rsid w:val="00F443BF"/>
    <w:rsid w:val="00F515AF"/>
    <w:rsid w:val="00F56C06"/>
    <w:rsid w:val="00F629FF"/>
    <w:rsid w:val="00F64E2E"/>
    <w:rsid w:val="00F75963"/>
    <w:rsid w:val="00F76E28"/>
    <w:rsid w:val="00F82A36"/>
    <w:rsid w:val="00F91F09"/>
    <w:rsid w:val="00FB26F0"/>
    <w:rsid w:val="00FB3FC0"/>
    <w:rsid w:val="00FB5C0E"/>
    <w:rsid w:val="00FC0D4C"/>
    <w:rsid w:val="00FC3161"/>
    <w:rsid w:val="00FD6D10"/>
    <w:rsid w:val="00FD758A"/>
    <w:rsid w:val="00FE07BC"/>
    <w:rsid w:val="00FE7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9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5B4"/>
    <w:pPr>
      <w:spacing w:after="200" w:line="276" w:lineRule="auto"/>
    </w:pPr>
    <w:rPr>
      <w:lang w:eastAsia="en-US"/>
    </w:rPr>
  </w:style>
  <w:style w:type="paragraph" w:styleId="Nagwek1">
    <w:name w:val="heading 1"/>
    <w:basedOn w:val="Normalny"/>
    <w:next w:val="Normalny"/>
    <w:link w:val="Nagwek1Znak"/>
    <w:uiPriority w:val="99"/>
    <w:qFormat/>
    <w:locked/>
    <w:rsid w:val="00304D79"/>
    <w:pPr>
      <w:keepNext/>
      <w:numPr>
        <w:numId w:val="13"/>
      </w:numPr>
      <w:suppressAutoHyphens/>
      <w:spacing w:after="0" w:line="240" w:lineRule="auto"/>
      <w:jc w:val="center"/>
      <w:outlineLvl w:val="0"/>
    </w:pPr>
    <w:rPr>
      <w:rFonts w:eastAsia="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D79"/>
    <w:rPr>
      <w:rFonts w:ascii="Calibri" w:hAnsi="Calibri" w:cs="Times New Roman"/>
      <w:b/>
      <w:sz w:val="24"/>
      <w:lang w:val="pl-PL" w:eastAsia="ar-SA" w:bidi="ar-SA"/>
    </w:rPr>
  </w:style>
  <w:style w:type="paragraph" w:styleId="Akapitzlist">
    <w:name w:val="List Paragraph"/>
    <w:basedOn w:val="Normalny"/>
    <w:uiPriority w:val="34"/>
    <w:qFormat/>
    <w:rsid w:val="006407E1"/>
    <w:pPr>
      <w:ind w:left="720"/>
      <w:contextualSpacing/>
    </w:pPr>
  </w:style>
  <w:style w:type="paragraph" w:styleId="Nagwek">
    <w:name w:val="header"/>
    <w:basedOn w:val="Normalny"/>
    <w:link w:val="NagwekZnak"/>
    <w:uiPriority w:val="99"/>
    <w:semiHidden/>
    <w:rsid w:val="00B031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B031A7"/>
    <w:rPr>
      <w:rFonts w:cs="Times New Roman"/>
      <w:lang w:eastAsia="en-US"/>
    </w:rPr>
  </w:style>
  <w:style w:type="paragraph" w:styleId="Stopka">
    <w:name w:val="footer"/>
    <w:basedOn w:val="Normalny"/>
    <w:link w:val="StopkaZnak"/>
    <w:uiPriority w:val="99"/>
    <w:rsid w:val="00B031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031A7"/>
    <w:rPr>
      <w:rFonts w:cs="Times New Roman"/>
      <w:lang w:eastAsia="en-US"/>
    </w:rPr>
  </w:style>
  <w:style w:type="paragraph" w:customStyle="1" w:styleId="western">
    <w:name w:val="western"/>
    <w:basedOn w:val="Normalny"/>
    <w:uiPriority w:val="99"/>
    <w:rsid w:val="005311EF"/>
    <w:pPr>
      <w:spacing w:before="100" w:after="100" w:line="240" w:lineRule="auto"/>
      <w:jc w:val="both"/>
    </w:pPr>
    <w:rPr>
      <w:rFonts w:ascii="Times New Roman" w:hAnsi="Times New Roman"/>
      <w:color w:val="000000"/>
      <w:sz w:val="24"/>
      <w:szCs w:val="24"/>
      <w:lang w:eastAsia="ar-SA"/>
    </w:rPr>
  </w:style>
  <w:style w:type="paragraph" w:styleId="Lista">
    <w:name w:val="List"/>
    <w:basedOn w:val="Normalny"/>
    <w:uiPriority w:val="99"/>
    <w:rsid w:val="00531C12"/>
    <w:pPr>
      <w:spacing w:after="0" w:line="240" w:lineRule="auto"/>
      <w:ind w:left="283" w:hanging="283"/>
    </w:pPr>
    <w:rPr>
      <w:rFonts w:ascii="Times New Roman" w:hAnsi="Times New Roman"/>
      <w:sz w:val="20"/>
      <w:szCs w:val="20"/>
      <w:lang w:eastAsia="pl-PL"/>
    </w:rPr>
  </w:style>
  <w:style w:type="paragraph" w:styleId="Tekstpodstawowywcity3">
    <w:name w:val="Body Text Indent 3"/>
    <w:basedOn w:val="Normalny"/>
    <w:link w:val="Tekstpodstawowywcity3Znak"/>
    <w:uiPriority w:val="99"/>
    <w:rsid w:val="00095571"/>
    <w:pPr>
      <w:tabs>
        <w:tab w:val="left" w:pos="360"/>
      </w:tabs>
      <w:autoSpaceDE w:val="0"/>
      <w:autoSpaceDN w:val="0"/>
      <w:spacing w:after="0" w:line="240" w:lineRule="auto"/>
      <w:ind w:left="284" w:hanging="284"/>
      <w:jc w:val="both"/>
    </w:pPr>
    <w:rPr>
      <w:rFonts w:ascii="Arial" w:hAnsi="Arial" w:cs="Arial"/>
      <w:b/>
      <w:bCs/>
      <w:sz w:val="20"/>
      <w:szCs w:val="20"/>
      <w:lang w:eastAsia="pl-PL"/>
    </w:rPr>
  </w:style>
  <w:style w:type="character" w:customStyle="1" w:styleId="Tekstpodstawowywcity3Znak">
    <w:name w:val="Tekst podstawowy wcięty 3 Znak"/>
    <w:basedOn w:val="Domylnaczcionkaakapitu"/>
    <w:link w:val="Tekstpodstawowywcity3"/>
    <w:uiPriority w:val="99"/>
    <w:semiHidden/>
    <w:locked/>
    <w:rsid w:val="00CC460A"/>
    <w:rPr>
      <w:rFonts w:cs="Times New Roman"/>
      <w:sz w:val="16"/>
      <w:szCs w:val="16"/>
      <w:lang w:eastAsia="en-US"/>
    </w:rPr>
  </w:style>
  <w:style w:type="paragraph" w:styleId="Tekstpodstawowy2">
    <w:name w:val="Body Text 2"/>
    <w:basedOn w:val="Normalny"/>
    <w:link w:val="Tekstpodstawowy2Znak"/>
    <w:uiPriority w:val="99"/>
    <w:rsid w:val="00095571"/>
    <w:pPr>
      <w:tabs>
        <w:tab w:val="left" w:pos="360"/>
      </w:tabs>
      <w:autoSpaceDE w:val="0"/>
      <w:autoSpaceDN w:val="0"/>
      <w:spacing w:after="0" w:line="24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locked/>
    <w:rsid w:val="00CC460A"/>
    <w:rPr>
      <w:rFonts w:cs="Times New Roman"/>
      <w:lang w:eastAsia="en-US"/>
    </w:rPr>
  </w:style>
  <w:style w:type="paragraph" w:customStyle="1" w:styleId="Default">
    <w:name w:val="Default"/>
    <w:rsid w:val="009D76E5"/>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5B4"/>
    <w:pPr>
      <w:spacing w:after="200" w:line="276" w:lineRule="auto"/>
    </w:pPr>
    <w:rPr>
      <w:lang w:eastAsia="en-US"/>
    </w:rPr>
  </w:style>
  <w:style w:type="paragraph" w:styleId="Nagwek1">
    <w:name w:val="heading 1"/>
    <w:basedOn w:val="Normalny"/>
    <w:next w:val="Normalny"/>
    <w:link w:val="Nagwek1Znak"/>
    <w:uiPriority w:val="99"/>
    <w:qFormat/>
    <w:locked/>
    <w:rsid w:val="00304D79"/>
    <w:pPr>
      <w:keepNext/>
      <w:numPr>
        <w:numId w:val="13"/>
      </w:numPr>
      <w:suppressAutoHyphens/>
      <w:spacing w:after="0" w:line="240" w:lineRule="auto"/>
      <w:jc w:val="center"/>
      <w:outlineLvl w:val="0"/>
    </w:pPr>
    <w:rPr>
      <w:rFonts w:eastAsia="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D79"/>
    <w:rPr>
      <w:rFonts w:ascii="Calibri" w:hAnsi="Calibri" w:cs="Times New Roman"/>
      <w:b/>
      <w:sz w:val="24"/>
      <w:lang w:val="pl-PL" w:eastAsia="ar-SA" w:bidi="ar-SA"/>
    </w:rPr>
  </w:style>
  <w:style w:type="paragraph" w:styleId="Akapitzlist">
    <w:name w:val="List Paragraph"/>
    <w:basedOn w:val="Normalny"/>
    <w:uiPriority w:val="34"/>
    <w:qFormat/>
    <w:rsid w:val="006407E1"/>
    <w:pPr>
      <w:ind w:left="720"/>
      <w:contextualSpacing/>
    </w:pPr>
  </w:style>
  <w:style w:type="paragraph" w:styleId="Nagwek">
    <w:name w:val="header"/>
    <w:basedOn w:val="Normalny"/>
    <w:link w:val="NagwekZnak"/>
    <w:uiPriority w:val="99"/>
    <w:semiHidden/>
    <w:rsid w:val="00B031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B031A7"/>
    <w:rPr>
      <w:rFonts w:cs="Times New Roman"/>
      <w:lang w:eastAsia="en-US"/>
    </w:rPr>
  </w:style>
  <w:style w:type="paragraph" w:styleId="Stopka">
    <w:name w:val="footer"/>
    <w:basedOn w:val="Normalny"/>
    <w:link w:val="StopkaZnak"/>
    <w:uiPriority w:val="99"/>
    <w:rsid w:val="00B031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031A7"/>
    <w:rPr>
      <w:rFonts w:cs="Times New Roman"/>
      <w:lang w:eastAsia="en-US"/>
    </w:rPr>
  </w:style>
  <w:style w:type="paragraph" w:customStyle="1" w:styleId="western">
    <w:name w:val="western"/>
    <w:basedOn w:val="Normalny"/>
    <w:uiPriority w:val="99"/>
    <w:rsid w:val="005311EF"/>
    <w:pPr>
      <w:spacing w:before="100" w:after="100" w:line="240" w:lineRule="auto"/>
      <w:jc w:val="both"/>
    </w:pPr>
    <w:rPr>
      <w:rFonts w:ascii="Times New Roman" w:hAnsi="Times New Roman"/>
      <w:color w:val="000000"/>
      <w:sz w:val="24"/>
      <w:szCs w:val="24"/>
      <w:lang w:eastAsia="ar-SA"/>
    </w:rPr>
  </w:style>
  <w:style w:type="paragraph" w:styleId="Lista">
    <w:name w:val="List"/>
    <w:basedOn w:val="Normalny"/>
    <w:uiPriority w:val="99"/>
    <w:rsid w:val="00531C12"/>
    <w:pPr>
      <w:spacing w:after="0" w:line="240" w:lineRule="auto"/>
      <w:ind w:left="283" w:hanging="283"/>
    </w:pPr>
    <w:rPr>
      <w:rFonts w:ascii="Times New Roman" w:hAnsi="Times New Roman"/>
      <w:sz w:val="20"/>
      <w:szCs w:val="20"/>
      <w:lang w:eastAsia="pl-PL"/>
    </w:rPr>
  </w:style>
  <w:style w:type="paragraph" w:styleId="Tekstpodstawowywcity3">
    <w:name w:val="Body Text Indent 3"/>
    <w:basedOn w:val="Normalny"/>
    <w:link w:val="Tekstpodstawowywcity3Znak"/>
    <w:uiPriority w:val="99"/>
    <w:rsid w:val="00095571"/>
    <w:pPr>
      <w:tabs>
        <w:tab w:val="left" w:pos="360"/>
      </w:tabs>
      <w:autoSpaceDE w:val="0"/>
      <w:autoSpaceDN w:val="0"/>
      <w:spacing w:after="0" w:line="240" w:lineRule="auto"/>
      <w:ind w:left="284" w:hanging="284"/>
      <w:jc w:val="both"/>
    </w:pPr>
    <w:rPr>
      <w:rFonts w:ascii="Arial" w:hAnsi="Arial" w:cs="Arial"/>
      <w:b/>
      <w:bCs/>
      <w:sz w:val="20"/>
      <w:szCs w:val="20"/>
      <w:lang w:eastAsia="pl-PL"/>
    </w:rPr>
  </w:style>
  <w:style w:type="character" w:customStyle="1" w:styleId="Tekstpodstawowywcity3Znak">
    <w:name w:val="Tekst podstawowy wcięty 3 Znak"/>
    <w:basedOn w:val="Domylnaczcionkaakapitu"/>
    <w:link w:val="Tekstpodstawowywcity3"/>
    <w:uiPriority w:val="99"/>
    <w:semiHidden/>
    <w:locked/>
    <w:rsid w:val="00CC460A"/>
    <w:rPr>
      <w:rFonts w:cs="Times New Roman"/>
      <w:sz w:val="16"/>
      <w:szCs w:val="16"/>
      <w:lang w:eastAsia="en-US"/>
    </w:rPr>
  </w:style>
  <w:style w:type="paragraph" w:styleId="Tekstpodstawowy2">
    <w:name w:val="Body Text 2"/>
    <w:basedOn w:val="Normalny"/>
    <w:link w:val="Tekstpodstawowy2Znak"/>
    <w:uiPriority w:val="99"/>
    <w:rsid w:val="00095571"/>
    <w:pPr>
      <w:tabs>
        <w:tab w:val="left" w:pos="360"/>
      </w:tabs>
      <w:autoSpaceDE w:val="0"/>
      <w:autoSpaceDN w:val="0"/>
      <w:spacing w:after="0" w:line="24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locked/>
    <w:rsid w:val="00CC460A"/>
    <w:rPr>
      <w:rFonts w:cs="Times New Roman"/>
      <w:lang w:eastAsia="en-US"/>
    </w:rPr>
  </w:style>
  <w:style w:type="paragraph" w:customStyle="1" w:styleId="Default">
    <w:name w:val="Default"/>
    <w:rsid w:val="009D76E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004B-71E2-49E5-9650-CEC5B4DD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5138</Words>
  <Characters>30832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35899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subject/>
  <dc:creator>michal</dc:creator>
  <cp:keywords/>
  <dc:description/>
  <cp:lastModifiedBy>Mateusz Kaczmarski</cp:lastModifiedBy>
  <cp:revision>32</cp:revision>
  <cp:lastPrinted>2023-07-04T11:05:00Z</cp:lastPrinted>
  <dcterms:created xsi:type="dcterms:W3CDTF">2023-07-10T10:48:00Z</dcterms:created>
  <dcterms:modified xsi:type="dcterms:W3CDTF">2023-09-13T12:11:00Z</dcterms:modified>
</cp:coreProperties>
</file>